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Learn in France – Website Architecture &amp; User Flow Blueprint</w:t>
      </w:r>
    </w:p>
    <w:p>
      <w:pPr>
        <w:pStyle w:val="Heading1"/>
      </w:pPr>
      <w:r>
        <w:t>1. Purpose of the Website</w:t>
      </w:r>
    </w:p>
    <w:p>
      <w:r>
        <w:t>The website for "Learn in France – Overseas Education &amp; Student Recruitment"</w:t>
      </w:r>
    </w:p>
    <w:p>
      <w:r>
        <w:t>must achieve three primary goals:</w:t>
      </w:r>
    </w:p>
    <w:p/>
    <w:p>
      <w:r>
        <w:t>1. Capture qualified student leads</w:t>
      </w:r>
    </w:p>
    <w:p>
      <w:r>
        <w:t>2. Build trust with parents and families</w:t>
      </w:r>
    </w:p>
    <w:p>
      <w:r>
        <w:t>3. Convert visitors into counselling calls</w:t>
      </w:r>
    </w:p>
    <w:p/>
    <w:p>
      <w:r>
        <w:t>The site should balance modern UX for Gen Z students with clarity and trust</w:t>
      </w:r>
    </w:p>
    <w:p>
      <w:r>
        <w:t>signals for parents who are evaluating overseas education options.</w:t>
      </w:r>
    </w:p>
    <w:p>
      <w:pPr>
        <w:pStyle w:val="Heading1"/>
      </w:pPr>
      <w:r>
        <w:t>2. Target Audience</w:t>
      </w:r>
    </w:p>
    <w:p>
      <w:r>
        <w:t>Primary users of the website:</w:t>
      </w:r>
    </w:p>
    <w:p/>
    <w:p>
      <w:r>
        <w:t>1. Students (Age 18–25)</w:t>
      </w:r>
    </w:p>
    <w:p>
      <w:r>
        <w:t>- Research programs</w:t>
      </w:r>
    </w:p>
    <w:p>
      <w:r>
        <w:t>- Compare countries</w:t>
      </w:r>
    </w:p>
    <w:p>
      <w:r>
        <w:t>- Look for quick answers</w:t>
      </w:r>
    </w:p>
    <w:p/>
    <w:p>
      <w:r>
        <w:t>2. Parents (Age 40–60)</w:t>
      </w:r>
    </w:p>
    <w:p>
      <w:r>
        <w:t>- Verify credibility</w:t>
      </w:r>
    </w:p>
    <w:p>
      <w:r>
        <w:t>- Understand visa process</w:t>
      </w:r>
    </w:p>
    <w:p>
      <w:r>
        <w:t>- Ensure safety and support</w:t>
      </w:r>
    </w:p>
    <w:p/>
    <w:p>
      <w:r>
        <w:t>3. University partners</w:t>
      </w:r>
    </w:p>
    <w:p>
      <w:r>
        <w:t>- Evaluate the professionalism of the agency</w:t>
      </w:r>
    </w:p>
    <w:p>
      <w:pPr>
        <w:pStyle w:val="Heading1"/>
      </w:pPr>
      <w:r>
        <w:t>3. Core Conversion Flow</w:t>
      </w:r>
    </w:p>
    <w:p>
      <w:r>
        <w:t>The entire website should guide visitors into the main conversion funnel:</w:t>
      </w:r>
    </w:p>
    <w:p/>
    <w:p>
      <w:r>
        <w:t>Visitor → AI Eligibility Assessment → Counselling Booking → Application → Visa → Arrival</w:t>
      </w:r>
    </w:p>
    <w:p/>
    <w:p>
      <w:r>
        <w:t>The website must consistently guide users to:</w:t>
      </w:r>
    </w:p>
    <w:p/>
    <w:p>
      <w:r>
        <w:t>• Check eligibility</w:t>
      </w:r>
    </w:p>
    <w:p>
      <w:r>
        <w:t>• Book counselling</w:t>
      </w:r>
    </w:p>
    <w:p>
      <w:pPr>
        <w:pStyle w:val="Heading1"/>
      </w:pPr>
      <w:r>
        <w:t>4. Homepage Structure</w:t>
      </w:r>
    </w:p>
    <w:p>
      <w:r>
        <w:t>Recommended homepage flow:</w:t>
      </w:r>
    </w:p>
    <w:p/>
    <w:p>
      <w:r>
        <w:t>Hero Section</w:t>
      </w:r>
    </w:p>
    <w:p>
      <w:r>
        <w:t>↓</w:t>
      </w:r>
    </w:p>
    <w:p>
      <w:r>
        <w:t>Why Study in France</w:t>
      </w:r>
    </w:p>
    <w:p>
      <w:r>
        <w:t>↓</w:t>
      </w:r>
    </w:p>
    <w:p>
      <w:r>
        <w:t>Programs &amp; Universities</w:t>
      </w:r>
    </w:p>
    <w:p>
      <w:r>
        <w:t>↓</w:t>
      </w:r>
    </w:p>
    <w:p>
      <w:r>
        <w:t>Application &amp; Visa Process</w:t>
      </w:r>
    </w:p>
    <w:p>
      <w:r>
        <w:t>↓</w:t>
      </w:r>
    </w:p>
    <w:p>
      <w:r>
        <w:t>Accommodation &amp; Arrival Support</w:t>
      </w:r>
    </w:p>
    <w:p>
      <w:r>
        <w:t>↓</w:t>
      </w:r>
    </w:p>
    <w:p>
      <w:r>
        <w:t>Student Testimonials</w:t>
      </w:r>
    </w:p>
    <w:p>
      <w:r>
        <w:t>↓</w:t>
      </w:r>
    </w:p>
    <w:p>
      <w:r>
        <w:t>Call to Action</w:t>
      </w:r>
    </w:p>
    <w:p>
      <w:pPr>
        <w:pStyle w:val="Heading1"/>
      </w:pPr>
      <w:r>
        <w:t>5. Hero Section</w:t>
      </w:r>
    </w:p>
    <w:p>
      <w:r>
        <w:t>The hero section is the first visible area.</w:t>
      </w:r>
    </w:p>
    <w:p/>
    <w:p>
      <w:r>
        <w:t>Headline Example:</w:t>
      </w:r>
    </w:p>
    <w:p>
      <w:r>
        <w:t>Study in France with Trusted Guidance</w:t>
      </w:r>
    </w:p>
    <w:p/>
    <w:p>
      <w:r>
        <w:t>Subheading:</w:t>
      </w:r>
    </w:p>
    <w:p>
      <w:r>
        <w:t>Admissions • Visa • Accommodation • Arrival Support</w:t>
      </w:r>
    </w:p>
    <w:p/>
    <w:p>
      <w:r>
        <w:t>Call-To-Action Buttons:</w:t>
      </w:r>
    </w:p>
    <w:p>
      <w:r>
        <w:t>• Start Your France Profile</w:t>
      </w:r>
    </w:p>
    <w:p>
      <w:r>
        <w:t>• Book Free Counselling</w:t>
      </w:r>
    </w:p>
    <w:p/>
    <w:p>
      <w:r>
        <w:t>Design suggestions:</w:t>
      </w:r>
    </w:p>
    <w:p>
      <w:r>
        <w:t>• Campus imagery</w:t>
      </w:r>
    </w:p>
    <w:p>
      <w:r>
        <w:t>• French academic visuals</w:t>
      </w:r>
    </w:p>
    <w:p>
      <w:r>
        <w:t>• Clean typography</w:t>
      </w:r>
    </w:p>
    <w:p>
      <w:pPr>
        <w:pStyle w:val="Heading1"/>
      </w:pPr>
      <w:r>
        <w:t>6. AI Eligibility Assessment</w:t>
      </w:r>
    </w:p>
    <w:p>
      <w:r>
        <w:t>The main conversion element should be an AI eligibility tool.</w:t>
      </w:r>
    </w:p>
    <w:p/>
    <w:p>
      <w:r>
        <w:t>Button Example:</w:t>
      </w:r>
    </w:p>
    <w:p>
      <w:r>
        <w:t>Check Your Eligibility for France (2 minutes)</w:t>
      </w:r>
    </w:p>
    <w:p/>
    <w:p>
      <w:r>
        <w:t>The AI should ask:</w:t>
      </w:r>
    </w:p>
    <w:p>
      <w:r>
        <w:t>1. Degree level</w:t>
      </w:r>
    </w:p>
    <w:p>
      <w:r>
        <w:t>2. GPA / academic score</w:t>
      </w:r>
    </w:p>
    <w:p>
      <w:r>
        <w:t>3. English test</w:t>
      </w:r>
    </w:p>
    <w:p>
      <w:r>
        <w:t>4. Budget</w:t>
      </w:r>
    </w:p>
    <w:p>
      <w:r>
        <w:t>5. Intake</w:t>
      </w:r>
    </w:p>
    <w:p/>
    <w:p>
      <w:r>
        <w:t>Output example:</w:t>
      </w:r>
    </w:p>
    <w:p>
      <w:r>
        <w:t>"You are eligible for MSc programs in France. Book a counselling call."</w:t>
      </w:r>
    </w:p>
    <w:p>
      <w:pPr>
        <w:pStyle w:val="Heading1"/>
      </w:pPr>
      <w:r>
        <w:t>7. Why Study in France Section</w:t>
      </w:r>
    </w:p>
    <w:p>
      <w:r>
        <w:t>Explain advantages of studying in France.</w:t>
      </w:r>
    </w:p>
    <w:p/>
    <w:p>
      <w:r>
        <w:t>Suggested cards:</w:t>
      </w:r>
    </w:p>
    <w:p/>
    <w:p>
      <w:r>
        <w:t>• World-Class Education</w:t>
      </w:r>
    </w:p>
    <w:p>
      <w:r>
        <w:t>• Affordable Tuition</w:t>
      </w:r>
    </w:p>
    <w:p>
      <w:r>
        <w:t>• Post-Study Work Opportunities</w:t>
      </w:r>
    </w:p>
    <w:p>
      <w:r>
        <w:t>• Global Career Opportunities</w:t>
      </w:r>
    </w:p>
    <w:p>
      <w:pPr>
        <w:pStyle w:val="Heading1"/>
      </w:pPr>
      <w:r>
        <w:t>8. Process Explanation Section</w:t>
      </w:r>
    </w:p>
    <w:p>
      <w:r>
        <w:t>Parents want clarity on the application process.</w:t>
      </w:r>
    </w:p>
    <w:p/>
    <w:p>
      <w:r>
        <w:t>Show a step-by-step process:</w:t>
      </w:r>
    </w:p>
    <w:p/>
    <w:p>
      <w:r>
        <w:t>Step 1 – Profile Evaluation</w:t>
      </w:r>
    </w:p>
    <w:p>
      <w:r>
        <w:t>Step 2 – University Application</w:t>
      </w:r>
    </w:p>
    <w:p>
      <w:r>
        <w:t>Step 3 – Campus France Interview</w:t>
      </w:r>
    </w:p>
    <w:p>
      <w:r>
        <w:t>Step 4 – Student Visa</w:t>
      </w:r>
    </w:p>
    <w:p>
      <w:r>
        <w:t>Step 5 – Accommodation &amp; Arrival</w:t>
      </w:r>
    </w:p>
    <w:p>
      <w:pPr>
        <w:pStyle w:val="Heading1"/>
      </w:pPr>
      <w:r>
        <w:t>9. Programs and Universities Page</w:t>
      </w:r>
    </w:p>
    <w:p>
      <w:r>
        <w:t>Students search for programs and institutions.</w:t>
      </w:r>
    </w:p>
    <w:p/>
    <w:p>
      <w:r>
        <w:t>Suggested structure:</w:t>
      </w:r>
    </w:p>
    <w:p/>
    <w:p>
      <w:r>
        <w:t>Filters:</w:t>
      </w:r>
    </w:p>
    <w:p>
      <w:r>
        <w:t>• Degree level</w:t>
      </w:r>
    </w:p>
    <w:p>
      <w:r>
        <w:t>• Field of study</w:t>
      </w:r>
    </w:p>
    <w:p/>
    <w:p>
      <w:r>
        <w:t>Program card example:</w:t>
      </w:r>
    </w:p>
    <w:p>
      <w:r>
        <w:t>MSc Management – [University Name]</w:t>
      </w:r>
    </w:p>
    <w:p>
      <w:r>
        <w:t>Location: [City]</w:t>
      </w:r>
    </w:p>
    <w:p>
      <w:r>
        <w:t>Duration: 2 years</w:t>
      </w:r>
    </w:p>
    <w:p>
      <w:r>
        <w:t>Language: English</w:t>
      </w:r>
    </w:p>
    <w:p>
      <w:r>
        <w:t>Tuition: €14,000</w:t>
      </w:r>
    </w:p>
    <w:p/>
    <w:p>
      <w:r>
        <w:t>CTA:</w:t>
      </w:r>
    </w:p>
    <w:p>
      <w:r>
        <w:t>Check Eligibility</w:t>
      </w:r>
    </w:p>
    <w:p>
      <w:pPr>
        <w:pStyle w:val="Heading1"/>
      </w:pPr>
      <w:r>
        <w:t>10. Accommodation Page</w:t>
      </w:r>
    </w:p>
    <w:p>
      <w:r>
        <w:t>Accommodation support is a major trust factor.</w:t>
      </w:r>
    </w:p>
    <w:p/>
    <w:p>
      <w:r>
        <w:t>This page should include:</w:t>
      </w:r>
    </w:p>
    <w:p/>
    <w:p>
      <w:r>
        <w:t>• Student housing photos</w:t>
      </w:r>
    </w:p>
    <w:p>
      <w:r>
        <w:t>• Room types</w:t>
      </w:r>
    </w:p>
    <w:p>
      <w:r>
        <w:t>• Cost estimates</w:t>
      </w:r>
    </w:p>
    <w:p>
      <w:r>
        <w:t>• Visa-compliant housing documentation</w:t>
      </w:r>
    </w:p>
    <w:p>
      <w:pPr>
        <w:pStyle w:val="Heading1"/>
      </w:pPr>
      <w:r>
        <w:t>11. Visa Process Page</w:t>
      </w:r>
    </w:p>
    <w:p>
      <w:r>
        <w:t>Explain the French student visa process clearly.</w:t>
      </w:r>
    </w:p>
    <w:p/>
    <w:p>
      <w:r>
        <w:t>Structure:</w:t>
      </w:r>
    </w:p>
    <w:p/>
    <w:p>
      <w:r>
        <w:t>Stage 1 – Campus France</w:t>
      </w:r>
    </w:p>
    <w:p>
      <w:r>
        <w:t>Stage 2 – France Student Visa (VLS-TS)</w:t>
      </w:r>
    </w:p>
    <w:p/>
    <w:p>
      <w:r>
        <w:t>Include:</w:t>
      </w:r>
    </w:p>
    <w:p>
      <w:r>
        <w:t>• Required documents</w:t>
      </w:r>
    </w:p>
    <w:p>
      <w:r>
        <w:t>• Financial proof guidance</w:t>
      </w:r>
    </w:p>
    <w:p>
      <w:r>
        <w:t>• Expected timelines</w:t>
      </w:r>
    </w:p>
    <w:p>
      <w:pPr>
        <w:pStyle w:val="Heading1"/>
      </w:pPr>
      <w:r>
        <w:t>12. Student Support Page</w:t>
      </w:r>
    </w:p>
    <w:p>
      <w:r>
        <w:t>List all services offered to students.</w:t>
      </w:r>
    </w:p>
    <w:p/>
    <w:p>
      <w:r>
        <w:t>Examples:</w:t>
      </w:r>
    </w:p>
    <w:p/>
    <w:p>
      <w:r>
        <w:t>• Admissions guidance</w:t>
      </w:r>
    </w:p>
    <w:p>
      <w:r>
        <w:t>• Visa preparation</w:t>
      </w:r>
    </w:p>
    <w:p>
      <w:r>
        <w:t>• Accommodation assistance</w:t>
      </w:r>
    </w:p>
    <w:p>
      <w:r>
        <w:t>• Airport pickup</w:t>
      </w:r>
    </w:p>
    <w:p>
      <w:r>
        <w:t>• Social security registration</w:t>
      </w:r>
    </w:p>
    <w:p>
      <w:r>
        <w:t>• Bank account setup</w:t>
      </w:r>
    </w:p>
    <w:p>
      <w:pPr>
        <w:pStyle w:val="Heading1"/>
      </w:pPr>
      <w:r>
        <w:t>13. Testimonials Section</w:t>
      </w:r>
    </w:p>
    <w:p>
      <w:r>
        <w:t>Student success stories increase trust.</w:t>
      </w:r>
    </w:p>
    <w:p/>
    <w:p>
      <w:r>
        <w:t>Example testimonial:</w:t>
      </w:r>
    </w:p>
    <w:p/>
    <w:p>
      <w:r>
        <w:t>"The team helped me prepare for Campus France and secure accommodation in France.</w:t>
      </w:r>
    </w:p>
    <w:p>
      <w:r>
        <w:t>The process was smooth and well structured."</w:t>
      </w:r>
    </w:p>
    <w:p>
      <w:pPr>
        <w:pStyle w:val="Heading1"/>
      </w:pPr>
      <w:r>
        <w:t>14. Navigation Menu</w:t>
      </w:r>
    </w:p>
    <w:p>
      <w:r>
        <w:t>Keep navigation simple and clear.</w:t>
      </w:r>
    </w:p>
    <w:p/>
    <w:p>
      <w:r>
        <w:t>Recommended menu:</w:t>
      </w:r>
    </w:p>
    <w:p/>
    <w:p>
      <w:r>
        <w:t>Home</w:t>
      </w:r>
    </w:p>
    <w:p>
      <w:r>
        <w:t>Study in France</w:t>
      </w:r>
    </w:p>
    <w:p>
      <w:r>
        <w:t>Programs</w:t>
      </w:r>
    </w:p>
    <w:p>
      <w:r>
        <w:t>Visa Process</w:t>
      </w:r>
    </w:p>
    <w:p>
      <w:r>
        <w:t>Accommodation</w:t>
      </w:r>
    </w:p>
    <w:p>
      <w:r>
        <w:t>About Us</w:t>
      </w:r>
    </w:p>
    <w:p>
      <w:r>
        <w:t>Contact</w:t>
      </w:r>
    </w:p>
    <w:p>
      <w:pPr>
        <w:pStyle w:val="Heading1"/>
      </w:pPr>
      <w:r>
        <w:t>15. Technology Stack</w:t>
      </w:r>
    </w:p>
    <w:p>
      <w:r>
        <w:t>Recommended technical stack:</w:t>
      </w:r>
    </w:p>
    <w:p/>
    <w:p>
      <w:r>
        <w:t>Frontend:</w:t>
      </w:r>
    </w:p>
    <w:p>
      <w:r>
        <w:t>Next.js</w:t>
      </w:r>
    </w:p>
    <w:p/>
    <w:p>
      <w:r>
        <w:t>Hosting (Frontend + Backend):</w:t>
      </w:r>
    </w:p>
    <w:p>
      <w:r>
        <w:t>Railway</w:t>
      </w:r>
    </w:p>
    <w:p/>
    <w:p>
      <w:r>
        <w:t>Backend:</w:t>
      </w:r>
    </w:p>
    <w:p>
      <w:r>
        <w:t>Railway</w:t>
      </w:r>
    </w:p>
    <w:p/>
    <w:p>
      <w:r>
        <w:t>Database:</w:t>
      </w:r>
    </w:p>
    <w:p>
      <w:r>
        <w:t>Supabase or Postgres</w:t>
      </w:r>
    </w:p>
    <w:p/>
    <w:p>
      <w:r>
        <w:t>CRM:</w:t>
      </w:r>
    </w:p>
    <w:p>
      <w:r>
        <w:t>Mautic</w:t>
      </w:r>
    </w:p>
    <w:p/>
    <w:p>
      <w:r>
        <w:t>AI Layer:</w:t>
      </w:r>
    </w:p>
    <w:p>
      <w:r>
        <w:t>Groq</w:t>
      </w:r>
    </w:p>
    <w:p>
      <w:pPr>
        <w:pStyle w:val="Heading1"/>
      </w:pPr>
      <w:r>
        <w:t>16. Design Principles</w:t>
      </w:r>
    </w:p>
    <w:p>
      <w:r>
        <w:t>Design guidelines:</w:t>
      </w:r>
    </w:p>
    <w:p/>
    <w:p>
      <w:r>
        <w:t>• Clean layout</w:t>
      </w:r>
    </w:p>
    <w:p>
      <w:r>
        <w:t>• Large readable fonts</w:t>
      </w:r>
    </w:p>
    <w:p>
      <w:r>
        <w:t>• Clear steps</w:t>
      </w:r>
    </w:p>
    <w:p>
      <w:r>
        <w:t>• Minimal clutter</w:t>
      </w:r>
    </w:p>
    <w:p>
      <w:r>
        <w:t>• Mobile-first design</w:t>
      </w:r>
    </w:p>
    <w:p/>
    <w:p>
      <w:r>
        <w:t>Avoid:</w:t>
      </w:r>
    </w:p>
    <w:p/>
    <w:p>
      <w:r>
        <w:t>• Overly complex animations</w:t>
      </w:r>
    </w:p>
    <w:p>
      <w:r>
        <w:t>• Dense text blocks</w:t>
      </w:r>
    </w:p>
    <w:p>
      <w:pPr>
        <w:pStyle w:val="Heading1"/>
      </w:pPr>
      <w:r>
        <w:t>17. Visual Style</w:t>
      </w:r>
    </w:p>
    <w:p>
      <w:r>
        <w:t>Use colors inspired by the logo:</w:t>
      </w:r>
    </w:p>
    <w:p/>
    <w:p>
      <w:r>
        <w:t>Primary:</w:t>
      </w:r>
    </w:p>
    <w:p>
      <w:r>
        <w:t>Deep blue</w:t>
      </w:r>
    </w:p>
    <w:p/>
    <w:p>
      <w:r>
        <w:t>Secondary:</w:t>
      </w:r>
    </w:p>
    <w:p>
      <w:r>
        <w:t>French red</w:t>
      </w:r>
    </w:p>
    <w:p/>
    <w:p>
      <w:r>
        <w:t>Accent:</w:t>
      </w:r>
    </w:p>
    <w:p>
      <w:r>
        <w:t>Gold or light beige</w:t>
      </w:r>
    </w:p>
    <w:p/>
    <w:p>
      <w:r>
        <w:t>Overall aesthetic:</w:t>
      </w:r>
    </w:p>
    <w:p>
      <w:r>
        <w:t>Modern European academic design</w:t>
      </w:r>
    </w:p>
    <w:p>
      <w:pPr>
        <w:pStyle w:val="Heading1"/>
      </w:pPr>
      <w:r>
        <w:t>18. Key Conversion Elements</w:t>
      </w:r>
    </w:p>
    <w:p>
      <w:r>
        <w:t>Trust signals to include:</w:t>
      </w:r>
    </w:p>
    <w:p/>
    <w:p>
      <w:r>
        <w:t>• Based in France</w:t>
      </w:r>
    </w:p>
    <w:p>
      <w:r>
        <w:t>• Visa preparation expertise</w:t>
      </w:r>
    </w:p>
    <w:p>
      <w:r>
        <w:t>• Student housing support</w:t>
      </w:r>
    </w:p>
    <w:p>
      <w:r>
        <w:t>• End-to-end student assistance</w:t>
      </w:r>
    </w:p>
    <w:p>
      <w:pPr>
        <w:pStyle w:val="Heading1"/>
      </w:pPr>
      <w:r>
        <w:t>19. Expected Funnel Conversion</w:t>
      </w:r>
    </w:p>
    <w:p>
      <w:r>
        <w:t>Typical conversion funnel:</w:t>
      </w:r>
    </w:p>
    <w:p/>
    <w:p>
      <w:r>
        <w:t>1000 visitors</w:t>
      </w:r>
    </w:p>
    <w:p>
      <w:r>
        <w:t>↓</w:t>
      </w:r>
    </w:p>
    <w:p>
      <w:r>
        <w:t>100 AI eligibility checks</w:t>
      </w:r>
    </w:p>
    <w:p>
      <w:r>
        <w:t>↓</w:t>
      </w:r>
    </w:p>
    <w:p>
      <w:r>
        <w:t>30 counselling bookings</w:t>
      </w:r>
    </w:p>
    <w:p>
      <w:r>
        <w:t>↓</w:t>
      </w:r>
    </w:p>
    <w:p>
      <w:r>
        <w:t>10 applications</w:t>
      </w:r>
    </w:p>
    <w:p>
      <w:r>
        <w:t>↓</w:t>
      </w:r>
    </w:p>
    <w:p>
      <w:r>
        <w:t>5 enrollments</w:t>
      </w:r>
    </w:p>
    <w:p>
      <w:pPr>
        <w:pStyle w:val="Heading1"/>
      </w:pPr>
      <w:r>
        <w:t>20. Estimated Website Costs</w:t>
      </w:r>
    </w:p>
    <w:p>
      <w:r>
        <w:t>Approximate costs:</w:t>
      </w:r>
    </w:p>
    <w:p/>
    <w:p>
      <w:r>
        <w:t>Domain: $10/year</w:t>
      </w:r>
    </w:p>
    <w:p>
      <w:r>
        <w:t>Hosting: $0–20/month</w:t>
      </w:r>
    </w:p>
    <w:p>
      <w:r>
        <w:t>Website development: $1000–3000</w:t>
      </w:r>
    </w:p>
    <w:p>
      <w:r>
        <w:t>AI integration: $200–500</w:t>
      </w:r>
    </w:p>
    <w:p/>
    <w:p>
      <w:r>
        <w:t>Estimated total initial investment:</w:t>
      </w:r>
    </w:p>
    <w:p>
      <w:r>
        <w:t>$1500–$3500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