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BABB" w14:textId="159C72B8" w:rsidR="00420A6D" w:rsidRPr="00AC79E3" w:rsidRDefault="0046273B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</w:t>
      </w:r>
      <w:r w:rsidR="00DD7C18"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Chemical equilibrium</w:t>
      </w:r>
    </w:p>
    <w:p w14:paraId="0845E9E6" w14:textId="6DCFFD58" w:rsidR="0046273B" w:rsidRPr="00AC79E3" w:rsidRDefault="0046273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 ______________________________________</w:t>
      </w:r>
    </w:p>
    <w:p w14:paraId="32FA26AD" w14:textId="3F19B724" w:rsidR="00DD7C18" w:rsidRPr="00AC79E3" w:rsidRDefault="0046273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This experiment</w:t>
      </w:r>
      <w:r w:rsidR="00420A6D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D7C1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uses gas-phase equilibrium concentrations for the ammonia formation reaction to determine the equilibrium constant. The heat of reaction is determined </w:t>
      </w:r>
      <w:r w:rsidR="00AD60E2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by measuring the equilibrium constant over a range of temperatures. </w:t>
      </w:r>
    </w:p>
    <w:p w14:paraId="2BB4DBB9" w14:textId="3FB487BF" w:rsidR="0046273B" w:rsidRPr="00AC79E3" w:rsidRDefault="0046273B" w:rsidP="00525DD6">
      <w:pPr>
        <w:spacing w:before="180"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</w:p>
    <w:p w14:paraId="24241229" w14:textId="0593E3A9" w:rsidR="0046273B" w:rsidRPr="00AC79E3" w:rsidRDefault="0046273B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</w:t>
      </w:r>
      <w:r w:rsidR="0018209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calculate </w:t>
      </w:r>
      <w:r w:rsidR="00852F2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an equilibrium constant from equilibrium concentrations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0269ACC" w14:textId="5CEC0F07" w:rsidR="0046273B" w:rsidRPr="00AC79E3" w:rsidRDefault="005A337C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</w:t>
      </w:r>
      <w:r w:rsidR="00852F2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apply the van Hoff equation</w:t>
      </w:r>
      <w:r w:rsidR="0066624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determine the heat of reaction.</w:t>
      </w:r>
    </w:p>
    <w:p w14:paraId="6857001D" w14:textId="06299DCC" w:rsidR="00420A6D" w:rsidRPr="00AC79E3" w:rsidRDefault="00420A6D" w:rsidP="00525DD6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188F0397" w14:textId="14058675" w:rsidR="00F4714F" w:rsidRPr="00AC79E3" w:rsidRDefault="00853FCC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Maybe use a modified version of this from the Virtual Catalytic Reactor Laboratory</w:t>
      </w:r>
    </w:p>
    <w:p w14:paraId="0115FF0A" w14:textId="550ACD05" w:rsidR="00853FCC" w:rsidRPr="00AC79E3" w:rsidRDefault="00853FCC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Modify so it is a closed recirculating</w:t>
      </w:r>
      <w:r w:rsidR="00956874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loop with </w:t>
      </w:r>
      <w:r w:rsidR="00EE0406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a </w:t>
      </w:r>
      <w:r w:rsidR="00EC605E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pump to move the gas around, </w:t>
      </w:r>
      <w:r w:rsidR="00956874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a sampling valve</w:t>
      </w:r>
      <w:r w:rsidR="00EE0406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and</w:t>
      </w:r>
      <w:r w:rsidR="00956874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 He tank for sampling, and</w:t>
      </w:r>
      <w:r w:rsidR="00EE0406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 GC.</w:t>
      </w:r>
    </w:p>
    <w:p w14:paraId="7ADFC841" w14:textId="51F0DCFB" w:rsidR="00EE0406" w:rsidRPr="00AC79E3" w:rsidRDefault="00EE0406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The packed bed reactor contains a </w:t>
      </w:r>
      <w:r w:rsidR="00AC79E3" w:rsidRPr="00AC79E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catalyst.</w:t>
      </w:r>
    </w:p>
    <w:p w14:paraId="3B8F8D30" w14:textId="283B1B8B" w:rsidR="00853FCC" w:rsidRPr="00AC79E3" w:rsidRDefault="00853FCC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35878A0" wp14:editId="55EE0B7A">
            <wp:simplePos x="914400" y="4029075"/>
            <wp:positionH relativeFrom="column">
              <wp:align>left</wp:align>
            </wp:positionH>
            <wp:positionV relativeFrom="paragraph">
              <wp:align>top</wp:align>
            </wp:positionV>
            <wp:extent cx="4781677" cy="4351020"/>
            <wp:effectExtent l="0" t="0" r="0" b="0"/>
            <wp:wrapSquare wrapText="bothSides"/>
            <wp:docPr id="185241797" name="Picture 1" descr="A diagram of a pl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797" name="Picture 1" descr="A diagram of a plan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77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91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br w:type="textWrapping" w:clear="all"/>
      </w:r>
    </w:p>
    <w:p w14:paraId="3E10D2EF" w14:textId="06359321" w:rsidR="00F023FA" w:rsidRPr="00AC79E3" w:rsidRDefault="00F023FA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</w:p>
    <w:p w14:paraId="181FEC5D" w14:textId="77777777" w:rsidR="005A4C4B" w:rsidRDefault="005A4C4B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0019C9CE" w14:textId="77777777" w:rsidR="005A4C4B" w:rsidRDefault="005A4C4B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55FA7425" w14:textId="1BBB6B8D" w:rsidR="0046273B" w:rsidRPr="00AC79E3" w:rsidRDefault="0046273B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 before starting the experiment</w:t>
      </w:r>
    </w:p>
    <w:p w14:paraId="08E1AF29" w14:textId="14177F80" w:rsidR="0046273B" w:rsidRPr="00AC79E3" w:rsidRDefault="005969E7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does the equilibrium constant change with temperature for an exothermic reaction</w:t>
      </w:r>
      <w:r w:rsidR="00EE767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  <w:r w:rsidR="00A516AA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Explain.</w:t>
      </w:r>
    </w:p>
    <w:p w14:paraId="5B927BC1" w14:textId="77777777" w:rsidR="00732160" w:rsidRPr="00AC79E3" w:rsidRDefault="00732160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C346483" w14:textId="77777777" w:rsidR="00124E5A" w:rsidRPr="00AC79E3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63B8067" w14:textId="6489551C" w:rsidR="00B340D1" w:rsidRPr="00AC79E3" w:rsidRDefault="005969E7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does the equilibrium constant change with a ch</w:t>
      </w:r>
      <w:r w:rsidR="00E511A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ange in pressure for a gas-phase reaction?</w:t>
      </w:r>
    </w:p>
    <w:p w14:paraId="4967DAC7" w14:textId="77777777" w:rsidR="00B340D1" w:rsidRPr="00AC79E3" w:rsidRDefault="00B340D1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8D1A449" w14:textId="77777777" w:rsidR="00E511A3" w:rsidRPr="00AC79E3" w:rsidRDefault="00E511A3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381BFA3" w14:textId="3A474B73" w:rsidR="00F17A71" w:rsidRPr="00AC79E3" w:rsidRDefault="00E511A3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are the units of an equilibrium constant?</w:t>
      </w:r>
    </w:p>
    <w:p w14:paraId="2FF47E65" w14:textId="77777777" w:rsidR="00097288" w:rsidRPr="00AC79E3" w:rsidRDefault="0009728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551D159" w14:textId="77777777" w:rsidR="00097288" w:rsidRPr="00AC79E3" w:rsidRDefault="0009728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C3CC539" w14:textId="77777777" w:rsidR="00124E5A" w:rsidRPr="00AC79E3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C3B17AF" w14:textId="2CDCE536" w:rsidR="0046273B" w:rsidRPr="00AC79E3" w:rsidRDefault="0046273B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  <w:t>Before starting</w:t>
      </w:r>
    </w:p>
    <w:p w14:paraId="76A18A8B" w14:textId="0D9EEA39" w:rsidR="009422FD" w:rsidRPr="00AC79E3" w:rsidRDefault="009422FD" w:rsidP="00A43F73">
      <w:pPr>
        <w:tabs>
          <w:tab w:val="left" w:pos="360"/>
        </w:tabs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="00A43F7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gas-phase 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reaction, which is </w:t>
      </w:r>
      <w:r w:rsidR="00F71B24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conducted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5A4C4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commercially 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high </w:t>
      </w:r>
      <w:r w:rsidR="00A43F7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 and high pressure, is catalytic formation of ammonia.</w:t>
      </w:r>
    </w:p>
    <w:p w14:paraId="57EC166E" w14:textId="00642ED4" w:rsidR="009422FD" w:rsidRPr="00AC79E3" w:rsidRDefault="00A43F73" w:rsidP="00230C8B">
      <w:pPr>
        <w:tabs>
          <w:tab w:val="left" w:pos="360"/>
        </w:tabs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+ 3 H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-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sym w:font="Wingdings" w:char="F0E0"/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2 NH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3</w:t>
      </w:r>
    </w:p>
    <w:p w14:paraId="0CDFC72E" w14:textId="0ECF3E88" w:rsidR="00420A6D" w:rsidRPr="00AC79E3" w:rsidRDefault="00420A6D" w:rsidP="00230C8B">
      <w:pPr>
        <w:tabs>
          <w:tab w:val="left" w:pos="360"/>
        </w:tabs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Procedure:</w:t>
      </w:r>
      <w:r w:rsidR="00714549"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look at the VCRL for ideas</w:t>
      </w:r>
    </w:p>
    <w:p w14:paraId="7638AB06" w14:textId="3726DFF1" w:rsidR="008D0FDE" w:rsidRPr="00AC79E3" w:rsidRDefault="00EE0406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EC605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tart the recirculating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pump.</w:t>
      </w:r>
    </w:p>
    <w:p w14:paraId="59F69CE1" w14:textId="1469F4B6" w:rsidR="00EC605E" w:rsidRPr="00AC79E3" w:rsidRDefault="00444E0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Turn on the sand bath heater and set the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temperature.</w:t>
      </w:r>
    </w:p>
    <w:p w14:paraId="0FE3DF0E" w14:textId="2AA884BB" w:rsidR="00444E0F" w:rsidRPr="00AC79E3" w:rsidRDefault="00444E0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Allow time for the system to reach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equilibrium.</w:t>
      </w:r>
    </w:p>
    <w:p w14:paraId="1E218795" w14:textId="57D1BDDD" w:rsidR="00444E0F" w:rsidRPr="00AC79E3" w:rsidRDefault="00444E0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Take a sample and inject into the GC using the sampling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valve.</w:t>
      </w:r>
    </w:p>
    <w:p w14:paraId="0AB8B46F" w14:textId="6DEF727F" w:rsidR="00444E0F" w:rsidRPr="00AC79E3" w:rsidRDefault="00444E0F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Wait and take another sample and inject into the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GC.</w:t>
      </w:r>
    </w:p>
    <w:p w14:paraId="6D40912E" w14:textId="66E55AF4" w:rsidR="0046360C" w:rsidRPr="00AC79E3" w:rsidRDefault="0046360C" w:rsidP="0046360C">
      <w:pPr>
        <w:pStyle w:val="ListParagraph"/>
        <w:numPr>
          <w:ilvl w:val="0"/>
          <w:numId w:val="5"/>
        </w:numPr>
        <w:spacing w:after="80" w:line="240" w:lineRule="auto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If the composition </w:t>
      </w:r>
      <w:r w:rsidR="00477FF0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has not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changed, then assume the system is </w:t>
      </w:r>
      <w:r w:rsidR="00CE3F16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equilibrium.</w:t>
      </w:r>
    </w:p>
    <w:p w14:paraId="0EA91C63" w14:textId="16AD6A87" w:rsidR="00CE3F16" w:rsidRPr="00AC79E3" w:rsidRDefault="000B62A9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temperature, </w:t>
      </w:r>
      <w:r w:rsidR="00A6234F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pressure,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mole fractions</w:t>
      </w:r>
      <w:r w:rsidR="0071454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9139D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1530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partial pressures</w:t>
      </w:r>
      <w:r w:rsidR="002F590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enter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269"/>
        <w:gridCol w:w="810"/>
        <w:gridCol w:w="900"/>
        <w:gridCol w:w="900"/>
        <w:gridCol w:w="900"/>
        <w:gridCol w:w="900"/>
        <w:gridCol w:w="900"/>
        <w:gridCol w:w="1161"/>
      </w:tblGrid>
      <w:tr w:rsidR="000B62A9" w:rsidRPr="00AC79E3" w14:paraId="481D4F20" w14:textId="52297133" w:rsidTr="00983B9C">
        <w:tc>
          <w:tcPr>
            <w:tcW w:w="1426" w:type="dxa"/>
          </w:tcPr>
          <w:p w14:paraId="38230563" w14:textId="2E2D3830" w:rsidR="000B62A9" w:rsidRPr="00AC79E3" w:rsidRDefault="000B62A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3292757E" w14:textId="7D469DB3" w:rsidR="000B62A9" w:rsidRPr="00AC79E3" w:rsidRDefault="000B62A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10" w:type="dxa"/>
            <w:gridSpan w:val="3"/>
          </w:tcPr>
          <w:p w14:paraId="3206EF73" w14:textId="51B9AF36" w:rsidR="000B62A9" w:rsidRPr="00AC79E3" w:rsidRDefault="000B62A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Mole fraction</w:t>
            </w:r>
          </w:p>
        </w:tc>
        <w:tc>
          <w:tcPr>
            <w:tcW w:w="2700" w:type="dxa"/>
            <w:gridSpan w:val="3"/>
          </w:tcPr>
          <w:p w14:paraId="2F5F5EB7" w14:textId="367829A7" w:rsidR="000B62A9" w:rsidRPr="00AC79E3" w:rsidRDefault="000B62A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Partial pressure (bar)</w:t>
            </w:r>
          </w:p>
        </w:tc>
        <w:tc>
          <w:tcPr>
            <w:tcW w:w="1161" w:type="dxa"/>
          </w:tcPr>
          <w:p w14:paraId="1AE89FE6" w14:textId="37FCA26B" w:rsidR="000B62A9" w:rsidRPr="00AC79E3" w:rsidRDefault="000B62A9" w:rsidP="0071454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92660" w:rsidRPr="00AC79E3" w14:paraId="1E91A50B" w14:textId="57C13BFE" w:rsidTr="00F92660">
        <w:tc>
          <w:tcPr>
            <w:tcW w:w="1426" w:type="dxa"/>
          </w:tcPr>
          <w:p w14:paraId="27716102" w14:textId="17D155CB" w:rsidR="00F92660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(K)</w:t>
            </w:r>
          </w:p>
        </w:tc>
        <w:tc>
          <w:tcPr>
            <w:tcW w:w="1269" w:type="dxa"/>
          </w:tcPr>
          <w:p w14:paraId="43A35029" w14:textId="191CD93C" w:rsidR="00F92660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Pressure (bar)</w:t>
            </w:r>
          </w:p>
        </w:tc>
        <w:tc>
          <w:tcPr>
            <w:tcW w:w="810" w:type="dxa"/>
          </w:tcPr>
          <w:p w14:paraId="6B4704D7" w14:textId="1B20E235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4A4D7D73" w14:textId="377A51C4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58886333" w14:textId="2DBC7475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900" w:type="dxa"/>
          </w:tcPr>
          <w:p w14:paraId="6634801E" w14:textId="381864F1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507DF4DC" w14:textId="663CF305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1D251C7C" w14:textId="5A88A93E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1161" w:type="dxa"/>
          </w:tcPr>
          <w:p w14:paraId="2B276BB2" w14:textId="71EFA627" w:rsidR="00F92660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K</w:t>
            </w:r>
          </w:p>
        </w:tc>
      </w:tr>
      <w:tr w:rsidR="00F92660" w:rsidRPr="00AC79E3" w14:paraId="4E9CC9CE" w14:textId="6C655373" w:rsidTr="00F92660">
        <w:tc>
          <w:tcPr>
            <w:tcW w:w="1426" w:type="dxa"/>
          </w:tcPr>
          <w:p w14:paraId="54755111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33B3CA40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1362C142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B752CD6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060E5D4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9348CB1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6C813CD5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DFF62E2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063F5DE3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92660" w:rsidRPr="00AC79E3" w14:paraId="6473D161" w14:textId="61A05E9A" w:rsidTr="00F92660">
        <w:tc>
          <w:tcPr>
            <w:tcW w:w="1426" w:type="dxa"/>
          </w:tcPr>
          <w:p w14:paraId="6FF6D2F4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6B07C2CA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23C8ABCE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8671125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DE42A1A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72439C3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C89B860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328B33F2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605A35CD" w14:textId="77777777" w:rsidR="00F92660" w:rsidRPr="00AC79E3" w:rsidRDefault="00F92660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14549" w:rsidRPr="00AC79E3" w14:paraId="4B656F47" w14:textId="77777777" w:rsidTr="00F92660">
        <w:tc>
          <w:tcPr>
            <w:tcW w:w="1426" w:type="dxa"/>
          </w:tcPr>
          <w:p w14:paraId="2A86602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0024726C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11464512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FD480FB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665034B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C3C25B2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A7EE225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0B6A664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2A1A3B66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14549" w:rsidRPr="00AC79E3" w14:paraId="18EE3E3C" w14:textId="77777777" w:rsidTr="00F92660">
        <w:tc>
          <w:tcPr>
            <w:tcW w:w="1426" w:type="dxa"/>
          </w:tcPr>
          <w:p w14:paraId="4715DFE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2D3C57DF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7F03D881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195CC8A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AD4B7C0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D9A36F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303C53AA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5626CB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7BF2492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14549" w:rsidRPr="00AC79E3" w14:paraId="07710D01" w14:textId="77777777" w:rsidTr="00F92660">
        <w:tc>
          <w:tcPr>
            <w:tcW w:w="1426" w:type="dxa"/>
          </w:tcPr>
          <w:p w14:paraId="4E99DE79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7FF89CFF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7FABE90E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118B933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C85776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7435649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D51EAA7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AA3C660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17FE0777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14549" w:rsidRPr="00AC79E3" w14:paraId="31ACEBD6" w14:textId="77777777" w:rsidTr="00F92660">
        <w:tc>
          <w:tcPr>
            <w:tcW w:w="1426" w:type="dxa"/>
          </w:tcPr>
          <w:p w14:paraId="4D913ADD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578C0E2B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33087850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66FC7618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E4B592C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BA8E0C0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8C2F1A8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39BD6D95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3321C5C5" w14:textId="77777777" w:rsidR="00714549" w:rsidRPr="00AC79E3" w:rsidRDefault="00714549" w:rsidP="000B62A9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382CD0A" w14:textId="77777777" w:rsidR="002F5903" w:rsidRPr="00AC79E3" w:rsidRDefault="002F5903" w:rsidP="002F5903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0D24220" w14:textId="3B333006" w:rsidR="002F5903" w:rsidRPr="00AC79E3" w:rsidRDefault="00CE3F16" w:rsidP="002F5903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="00FD7F07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alculate the equilibrium constant</w:t>
      </w:r>
      <w:r w:rsidR="002F590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</w:p>
    <w:p w14:paraId="5C61C560" w14:textId="69D9BF13" w:rsidR="004564E6" w:rsidRPr="00AC79E3" w:rsidRDefault="00000000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eq</m:t>
              </m:r>
            </m:sub>
          </m:sSub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NH3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 bar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H2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 bar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14:ligatures w14:val="none"/>
                        </w:rPr>
                        <m:t>N2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1 bar</m:t>
                  </m:r>
                </m:den>
              </m:f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)</m:t>
              </m:r>
            </m:den>
          </m:f>
        </m:oMath>
      </m:oMathPara>
    </w:p>
    <w:p w14:paraId="21E4B94B" w14:textId="563ECA4A" w:rsidR="00172364" w:rsidRPr="00AC79E3" w:rsidRDefault="00A054AA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this equation, the pressure </w:t>
      </w:r>
      <w:r w:rsidR="00F71B2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units of bar, and the equation is </w:t>
      </w:r>
      <w:r w:rsidR="00477FF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usually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written as indicated below</w:t>
      </w:r>
      <w:r w:rsidR="00477FF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where </w:t>
      </w:r>
      <w:r w:rsidR="00980E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971F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 </w:t>
      </w:r>
      <w:r w:rsidR="00980E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must be</w:t>
      </w:r>
      <w:r w:rsidR="00971F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bar and the equilibrium constant is dimen</w:t>
      </w:r>
      <w:r w:rsidR="002F590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971F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ionless</w:t>
      </w:r>
      <w:r w:rsidR="008A0CC2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F09C764" w14:textId="77777777" w:rsidR="000A650C" w:rsidRPr="00AC79E3" w:rsidRDefault="00000000" w:rsidP="000A650C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eq</m:t>
              </m:r>
            </m:sub>
          </m:sSub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NH3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H2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3</m:t>
                  </m:r>
                </m:sup>
              </m:sSubSup>
            </m:den>
          </m:f>
        </m:oMath>
      </m:oMathPara>
    </w:p>
    <w:p w14:paraId="252618E3" w14:textId="3F7B54B8" w:rsidR="002C5876" w:rsidRPr="00AC79E3" w:rsidRDefault="0005077B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This equation assumes ideal gases, which is not correct at the high pressures used for ammonia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formation but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</w:t>
      </w:r>
      <w:r w:rsidR="00980E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used 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here to make the calculations easier.</w:t>
      </w:r>
    </w:p>
    <w:p w14:paraId="57E2EA3F" w14:textId="229E9AF3" w:rsidR="002F5903" w:rsidRPr="00AC79E3" w:rsidRDefault="002F5903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Repeat this measurement at the same temperature but at different pressures in the range</w:t>
      </w:r>
      <w:r w:rsidR="0022169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record in the table.</w:t>
      </w:r>
    </w:p>
    <w:p w14:paraId="74821A05" w14:textId="25FE4C49" w:rsidR="00221698" w:rsidRPr="00AC79E3" w:rsidRDefault="00221698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can you conclude about the effect of pressure on the equilibrium constant?</w:t>
      </w:r>
    </w:p>
    <w:p w14:paraId="3C7BC2E7" w14:textId="77777777" w:rsidR="00221698" w:rsidRPr="00AC79E3" w:rsidRDefault="00221698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08010C3" w14:textId="77777777" w:rsidR="00221698" w:rsidRPr="00AC79E3" w:rsidRDefault="00221698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C7F18B0" w14:textId="67130C0A" w:rsidR="00FD7F07" w:rsidRPr="00AC79E3" w:rsidRDefault="00FD7F07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equilibrium compositions at </w:t>
      </w:r>
      <w:r w:rsidR="004564E6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range of temperatures and calculate the equilibrium constant at each temperature.</w:t>
      </w:r>
      <w:r w:rsidR="0022169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values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269"/>
        <w:gridCol w:w="810"/>
        <w:gridCol w:w="900"/>
        <w:gridCol w:w="900"/>
        <w:gridCol w:w="900"/>
        <w:gridCol w:w="900"/>
        <w:gridCol w:w="900"/>
        <w:gridCol w:w="1161"/>
      </w:tblGrid>
      <w:tr w:rsidR="00221698" w:rsidRPr="00AC79E3" w14:paraId="598C58BC" w14:textId="77777777" w:rsidTr="0071346C">
        <w:tc>
          <w:tcPr>
            <w:tcW w:w="1426" w:type="dxa"/>
          </w:tcPr>
          <w:p w14:paraId="6C3FDD50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691A37F4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10" w:type="dxa"/>
            <w:gridSpan w:val="3"/>
          </w:tcPr>
          <w:p w14:paraId="2DE16914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Mole fraction</w:t>
            </w:r>
          </w:p>
        </w:tc>
        <w:tc>
          <w:tcPr>
            <w:tcW w:w="2700" w:type="dxa"/>
            <w:gridSpan w:val="3"/>
          </w:tcPr>
          <w:p w14:paraId="3B88EB26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Partial pressure (bar)</w:t>
            </w:r>
          </w:p>
        </w:tc>
        <w:tc>
          <w:tcPr>
            <w:tcW w:w="1161" w:type="dxa"/>
          </w:tcPr>
          <w:p w14:paraId="0EB1E434" w14:textId="77777777" w:rsidR="00221698" w:rsidRPr="00AC79E3" w:rsidRDefault="00221698" w:rsidP="0071346C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221698" w:rsidRPr="00AC79E3" w14:paraId="7D5C34C2" w14:textId="77777777" w:rsidTr="0071346C">
        <w:tc>
          <w:tcPr>
            <w:tcW w:w="1426" w:type="dxa"/>
          </w:tcPr>
          <w:p w14:paraId="783506D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(K)</w:t>
            </w:r>
          </w:p>
        </w:tc>
        <w:tc>
          <w:tcPr>
            <w:tcW w:w="1269" w:type="dxa"/>
          </w:tcPr>
          <w:p w14:paraId="2553C76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Pressure (bar)</w:t>
            </w:r>
          </w:p>
        </w:tc>
        <w:tc>
          <w:tcPr>
            <w:tcW w:w="810" w:type="dxa"/>
          </w:tcPr>
          <w:p w14:paraId="1A14E8D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2F34A18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112648D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900" w:type="dxa"/>
          </w:tcPr>
          <w:p w14:paraId="04C5E0F7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36540A52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900" w:type="dxa"/>
          </w:tcPr>
          <w:p w14:paraId="511CB42B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NH</w:t>
            </w: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1161" w:type="dxa"/>
          </w:tcPr>
          <w:p w14:paraId="5538C14B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AC79E3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K</w:t>
            </w:r>
          </w:p>
        </w:tc>
      </w:tr>
      <w:tr w:rsidR="00221698" w:rsidRPr="00AC79E3" w14:paraId="32444D24" w14:textId="77777777" w:rsidTr="0071346C">
        <w:tc>
          <w:tcPr>
            <w:tcW w:w="1426" w:type="dxa"/>
          </w:tcPr>
          <w:p w14:paraId="5560E080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0091693E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657F21B9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93DAADF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DD10B3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7A7635E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B9BDDB1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594D99F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5A6D683A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221698" w:rsidRPr="00AC79E3" w14:paraId="22394CDB" w14:textId="77777777" w:rsidTr="0071346C">
        <w:tc>
          <w:tcPr>
            <w:tcW w:w="1426" w:type="dxa"/>
          </w:tcPr>
          <w:p w14:paraId="01503047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7C58D13B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765FC289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2B7021F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1D93EF2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650A208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E64D7C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6DB618E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7DE701B4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221698" w:rsidRPr="00AC79E3" w14:paraId="0FA91AC0" w14:textId="77777777" w:rsidTr="0071346C">
        <w:tc>
          <w:tcPr>
            <w:tcW w:w="1426" w:type="dxa"/>
          </w:tcPr>
          <w:p w14:paraId="0B4627C8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1D70DC4E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DC05C1A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79A1B07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E0B9D41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E9CABEA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B7C2006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3E5754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54D1CCC2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221698" w:rsidRPr="00AC79E3" w14:paraId="3E4C1E93" w14:textId="77777777" w:rsidTr="0071346C">
        <w:tc>
          <w:tcPr>
            <w:tcW w:w="1426" w:type="dxa"/>
          </w:tcPr>
          <w:p w14:paraId="6573FD48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2DC8A29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0511BF11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4DBA49A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9466EFA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E1C4E27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EEF062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2CB29A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4708F92D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221698" w:rsidRPr="00AC79E3" w14:paraId="45F822E6" w14:textId="77777777" w:rsidTr="0071346C">
        <w:tc>
          <w:tcPr>
            <w:tcW w:w="1426" w:type="dxa"/>
          </w:tcPr>
          <w:p w14:paraId="093DB51D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1F59C67F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5220A903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A00BEBE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19A25305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0357B20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65637E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4AC301A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1CBE2758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221698" w:rsidRPr="00AC79E3" w14:paraId="372B94B3" w14:textId="77777777" w:rsidTr="0071346C">
        <w:tc>
          <w:tcPr>
            <w:tcW w:w="1426" w:type="dxa"/>
          </w:tcPr>
          <w:p w14:paraId="5B5FB9C7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9" w:type="dxa"/>
          </w:tcPr>
          <w:p w14:paraId="0266FA89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0" w:type="dxa"/>
          </w:tcPr>
          <w:p w14:paraId="43A61B2F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66DA381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47267D01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2A9673D8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68E6EF32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E73472C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1" w:type="dxa"/>
          </w:tcPr>
          <w:p w14:paraId="277E6669" w14:textId="77777777" w:rsidR="00221698" w:rsidRPr="00AC79E3" w:rsidRDefault="00221698" w:rsidP="0071346C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A62B4F7" w14:textId="77777777" w:rsidR="004564E6" w:rsidRPr="00AC79E3" w:rsidRDefault="004564E6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0187230" w14:textId="77777777" w:rsidR="007448DD" w:rsidRDefault="007448DD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br w:type="page"/>
      </w:r>
    </w:p>
    <w:p w14:paraId="5183C35A" w14:textId="6949679A" w:rsidR="00420A6D" w:rsidRPr="00AC79E3" w:rsidRDefault="00420A6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Data Analysis:</w:t>
      </w:r>
    </w:p>
    <w:p w14:paraId="2B1C4424" w14:textId="264A02BE" w:rsidR="00712204" w:rsidRPr="00AC79E3" w:rsidRDefault="0071220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Plot </w:t>
      </w:r>
      <w:r w:rsidR="006033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ln</w:t>
      </w:r>
      <w:r w:rsidR="00C93627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="006033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</w:t>
      </w:r>
      <w:r w:rsidR="00C93627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033D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versus inverse </w:t>
      </w:r>
      <w:r w:rsidR="00B723E3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temperature.</w:t>
      </w:r>
    </w:p>
    <w:p w14:paraId="159E418B" w14:textId="03739D1C" w:rsidR="00B40651" w:rsidRPr="00AC79E3" w:rsidRDefault="004F3BE2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55EFB64" wp14:editId="27DED1FE">
            <wp:extent cx="4791075" cy="3162300"/>
            <wp:effectExtent l="0" t="0" r="9525" b="0"/>
            <wp:docPr id="9648841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C97A7A-0BC6-1CDF-FEE1-587AAC973B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578522" w14:textId="6DAA61FA" w:rsidR="00B40651" w:rsidRDefault="007448D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="005501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data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fit by </w:t>
      </w:r>
      <w:r w:rsidR="005501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straight line?</w:t>
      </w:r>
    </w:p>
    <w:p w14:paraId="096EB845" w14:textId="77777777" w:rsidR="00550160" w:rsidRPr="00AC79E3" w:rsidRDefault="00550160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D75F8A1" w14:textId="12EAC3C7" w:rsidR="00064CD7" w:rsidRPr="00AC79E3" w:rsidRDefault="006033DE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the heat of reaction from the van Hoff equation</w:t>
      </w:r>
      <w:r w:rsidR="00221698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using all your data</w:t>
      </w:r>
      <w:r w:rsidR="000560AA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342F4FC" w14:textId="52B89EEC" w:rsidR="0013561C" w:rsidRPr="00AC79E3" w:rsidRDefault="00000000" w:rsidP="003D782E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 -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rxn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R</m:t>
              </m:r>
            </m:den>
          </m:f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(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)</m:t>
          </m:r>
        </m:oMath>
      </m:oMathPara>
    </w:p>
    <w:p w14:paraId="633307AC" w14:textId="1D3910EC" w:rsidR="004F5F77" w:rsidRPr="00AC79E3" w:rsidRDefault="00B008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</w:t>
      </w:r>
      <w:r w:rsidR="003D782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here K</w:t>
      </w:r>
      <w:r w:rsidR="003D782E"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AB7C9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(dimensionless)</w:t>
      </w:r>
      <w:r w:rsidR="003D782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the equilibrium constant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temperature 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</w:p>
    <w:p w14:paraId="4C48798C" w14:textId="266D3E9E" w:rsidR="00B40651" w:rsidRPr="00AC79E3" w:rsidRDefault="00B008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  <w:r w:rsidR="00AB7C9E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(dimensionless)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the equilibrium constant at temperature 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</w:p>
    <w:p w14:paraId="7FD87156" w14:textId="13AFFADA" w:rsidR="00910275" w:rsidRPr="00AC79E3" w:rsidRDefault="00910275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are absolute temperatures (K)</w:t>
      </w:r>
    </w:p>
    <w:p w14:paraId="25685CF9" w14:textId="3B34D69C" w:rsidR="00B00824" w:rsidRPr="00AC79E3" w:rsidRDefault="00B008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rxn</m:t>
            </m:r>
          </m:sub>
        </m:sSub>
      </m:oMath>
      <w:r w:rsidR="0091027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= </w:t>
      </w:r>
      <w:r w:rsidR="00910275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 of reaction (J/mol)</w:t>
      </w:r>
    </w:p>
    <w:p w14:paraId="5058FD39" w14:textId="08F0C45E" w:rsidR="00910275" w:rsidRPr="00AC79E3" w:rsidRDefault="00910275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 = ideal gas constant (J/mol K)</w:t>
      </w:r>
    </w:p>
    <w:p w14:paraId="0E375BD2" w14:textId="77777777" w:rsidR="00243A59" w:rsidRPr="00AC79E3" w:rsidRDefault="000560AA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rxn</m:t>
            </m:r>
          </m:sub>
        </m:sSub>
      </m:oMath>
      <w:r w:rsidR="00243A59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___________ J/mol = ___________ kJ/mol</w:t>
      </w:r>
    </w:p>
    <w:p w14:paraId="5EAFE2DE" w14:textId="7CCA42A1" w:rsidR="00420A6D" w:rsidRPr="00AC79E3" w:rsidRDefault="00420A6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6E19B92" w14:textId="19C58B75" w:rsidR="00420A6D" w:rsidRPr="00AC79E3" w:rsidRDefault="00420A6D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 </w:t>
      </w:r>
      <w:r w:rsidR="0046273B" w:rsidRPr="00AC79E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3819F6EC" w14:textId="54F73C20" w:rsidR="00420A6D" w:rsidRPr="00AC79E3" w:rsidRDefault="00420A6D" w:rsidP="00BE22BF">
      <w:pPr>
        <w:pStyle w:val="ListParagraph"/>
        <w:numPr>
          <w:ilvl w:val="0"/>
          <w:numId w:val="4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might these measurement have errors?</w:t>
      </w:r>
    </w:p>
    <w:p w14:paraId="080152F7" w14:textId="77777777" w:rsidR="00EA5C6F" w:rsidRPr="00AC79E3" w:rsidRDefault="00EA5C6F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4AE64D3" w14:textId="77777777" w:rsidR="00EA5C6F" w:rsidRPr="00AC79E3" w:rsidRDefault="00EA5C6F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7228F21" w14:textId="754E0496" w:rsidR="00420A6D" w:rsidRPr="00AC79E3" w:rsidRDefault="00420A6D" w:rsidP="00BE22BF">
      <w:pPr>
        <w:pStyle w:val="ListParagraph"/>
        <w:numPr>
          <w:ilvl w:val="0"/>
          <w:numId w:val="4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safety precautions would you take to </w:t>
      </w:r>
      <w:r w:rsidR="00F71B24"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conduct</w:t>
      </w:r>
      <w:r w:rsidRPr="00AC79E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this experiment in the laboratory?</w:t>
      </w:r>
    </w:p>
    <w:p w14:paraId="133BC291" w14:textId="77777777" w:rsidR="00EE4E99" w:rsidRPr="00AC79E3" w:rsidRDefault="00EE4E99" w:rsidP="00BE22BF">
      <w:pPr>
        <w:spacing w:after="100" w:line="240" w:lineRule="auto"/>
        <w:rPr>
          <w:rFonts w:ascii="Roboto Condensed" w:hAnsi="Roboto Condensed"/>
          <w:sz w:val="24"/>
          <w:szCs w:val="24"/>
        </w:rPr>
      </w:pPr>
    </w:p>
    <w:sectPr w:rsidR="00EE4E99" w:rsidRPr="00AC79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3706C" w14:textId="77777777" w:rsidR="00CD76CE" w:rsidRDefault="00CD76CE" w:rsidP="00EA5C6F">
      <w:pPr>
        <w:spacing w:after="0" w:line="240" w:lineRule="auto"/>
      </w:pPr>
      <w:r>
        <w:separator/>
      </w:r>
    </w:p>
  </w:endnote>
  <w:endnote w:type="continuationSeparator" w:id="0">
    <w:p w14:paraId="44525CE0" w14:textId="77777777" w:rsidR="00CD76CE" w:rsidRDefault="00CD76CE" w:rsidP="00E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4313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E1DEE" w14:textId="6ED2CF06" w:rsidR="00EA5C6F" w:rsidRDefault="00EA5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356A8" w14:textId="77777777" w:rsidR="00EA5C6F" w:rsidRDefault="00EA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AFB8A" w14:textId="77777777" w:rsidR="00CD76CE" w:rsidRDefault="00CD76CE" w:rsidP="00EA5C6F">
      <w:pPr>
        <w:spacing w:after="0" w:line="240" w:lineRule="auto"/>
      </w:pPr>
      <w:r>
        <w:separator/>
      </w:r>
    </w:p>
  </w:footnote>
  <w:footnote w:type="continuationSeparator" w:id="0">
    <w:p w14:paraId="72DBD870" w14:textId="77777777" w:rsidR="00CD76CE" w:rsidRDefault="00CD76CE" w:rsidP="00EA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D465D"/>
    <w:multiLevelType w:val="hybridMultilevel"/>
    <w:tmpl w:val="3CD4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1EAD"/>
    <w:multiLevelType w:val="multilevel"/>
    <w:tmpl w:val="0F6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75F72"/>
    <w:multiLevelType w:val="hybridMultilevel"/>
    <w:tmpl w:val="314C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6600E"/>
    <w:multiLevelType w:val="multilevel"/>
    <w:tmpl w:val="9F64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70149"/>
    <w:multiLevelType w:val="hybridMultilevel"/>
    <w:tmpl w:val="793C8C9A"/>
    <w:lvl w:ilvl="0" w:tplc="883E48A4">
      <w:start w:val="1"/>
      <w:numFmt w:val="decimal"/>
      <w:lvlText w:val="%1."/>
      <w:lvlJc w:val="left"/>
      <w:pPr>
        <w:ind w:left="720" w:hanging="360"/>
      </w:pPr>
      <w:rPr>
        <w:rFonts w:ascii="Roboto Condensed" w:eastAsia="Times New Roman" w:hAnsi="Roboto Condensed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5265">
    <w:abstractNumId w:val="1"/>
  </w:num>
  <w:num w:numId="2" w16cid:durableId="50659838">
    <w:abstractNumId w:val="3"/>
    <w:lvlOverride w:ilvl="0">
      <w:startOverride w:val="1"/>
    </w:lvlOverride>
  </w:num>
  <w:num w:numId="3" w16cid:durableId="484510006">
    <w:abstractNumId w:val="4"/>
  </w:num>
  <w:num w:numId="4" w16cid:durableId="847521117">
    <w:abstractNumId w:val="0"/>
  </w:num>
  <w:num w:numId="5" w16cid:durableId="186289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6D"/>
    <w:rsid w:val="00015170"/>
    <w:rsid w:val="00026115"/>
    <w:rsid w:val="000364C8"/>
    <w:rsid w:val="000451EA"/>
    <w:rsid w:val="0005077B"/>
    <w:rsid w:val="00052283"/>
    <w:rsid w:val="000560AA"/>
    <w:rsid w:val="00064CD7"/>
    <w:rsid w:val="00074734"/>
    <w:rsid w:val="00093653"/>
    <w:rsid w:val="00097288"/>
    <w:rsid w:val="000A2A2B"/>
    <w:rsid w:val="000A650C"/>
    <w:rsid w:val="000B62A9"/>
    <w:rsid w:val="000D7ADD"/>
    <w:rsid w:val="000E557A"/>
    <w:rsid w:val="000F3B64"/>
    <w:rsid w:val="000F7261"/>
    <w:rsid w:val="00124E5A"/>
    <w:rsid w:val="0013561C"/>
    <w:rsid w:val="0016649D"/>
    <w:rsid w:val="00172364"/>
    <w:rsid w:val="00176DCB"/>
    <w:rsid w:val="00180628"/>
    <w:rsid w:val="00182091"/>
    <w:rsid w:val="0021104C"/>
    <w:rsid w:val="002132B5"/>
    <w:rsid w:val="00221698"/>
    <w:rsid w:val="00230C8B"/>
    <w:rsid w:val="00243A59"/>
    <w:rsid w:val="00292FAD"/>
    <w:rsid w:val="002C36AF"/>
    <w:rsid w:val="002C5876"/>
    <w:rsid w:val="002D0E55"/>
    <w:rsid w:val="002D75E3"/>
    <w:rsid w:val="002E4003"/>
    <w:rsid w:val="002F5903"/>
    <w:rsid w:val="003236C3"/>
    <w:rsid w:val="00326A9E"/>
    <w:rsid w:val="00333226"/>
    <w:rsid w:val="003435BA"/>
    <w:rsid w:val="00355014"/>
    <w:rsid w:val="0038704C"/>
    <w:rsid w:val="00394191"/>
    <w:rsid w:val="003C6637"/>
    <w:rsid w:val="003C7A46"/>
    <w:rsid w:val="003D37F0"/>
    <w:rsid w:val="003D782E"/>
    <w:rsid w:val="003F4646"/>
    <w:rsid w:val="00403B0D"/>
    <w:rsid w:val="00411365"/>
    <w:rsid w:val="00420A6D"/>
    <w:rsid w:val="00444E0F"/>
    <w:rsid w:val="00451B90"/>
    <w:rsid w:val="004564E6"/>
    <w:rsid w:val="004612EB"/>
    <w:rsid w:val="0046227D"/>
    <w:rsid w:val="0046273B"/>
    <w:rsid w:val="0046360C"/>
    <w:rsid w:val="00474E40"/>
    <w:rsid w:val="004753B0"/>
    <w:rsid w:val="00475BD7"/>
    <w:rsid w:val="00477FF0"/>
    <w:rsid w:val="004801A9"/>
    <w:rsid w:val="00487FE6"/>
    <w:rsid w:val="00495897"/>
    <w:rsid w:val="004E0E2E"/>
    <w:rsid w:val="004F3BE2"/>
    <w:rsid w:val="004F5F77"/>
    <w:rsid w:val="00503B28"/>
    <w:rsid w:val="00525DD6"/>
    <w:rsid w:val="00540638"/>
    <w:rsid w:val="00545BFA"/>
    <w:rsid w:val="00550160"/>
    <w:rsid w:val="005602F5"/>
    <w:rsid w:val="005969E7"/>
    <w:rsid w:val="005A337C"/>
    <w:rsid w:val="005A4C4B"/>
    <w:rsid w:val="005B345C"/>
    <w:rsid w:val="005B5F9C"/>
    <w:rsid w:val="005D1ADF"/>
    <w:rsid w:val="005D698E"/>
    <w:rsid w:val="0060262E"/>
    <w:rsid w:val="006033DE"/>
    <w:rsid w:val="006150A7"/>
    <w:rsid w:val="00624B8F"/>
    <w:rsid w:val="006319E9"/>
    <w:rsid w:val="00637BB2"/>
    <w:rsid w:val="00644162"/>
    <w:rsid w:val="00652F92"/>
    <w:rsid w:val="00657DCB"/>
    <w:rsid w:val="00666243"/>
    <w:rsid w:val="00681EB3"/>
    <w:rsid w:val="006A5216"/>
    <w:rsid w:val="006B0779"/>
    <w:rsid w:val="006B0B7B"/>
    <w:rsid w:val="006B14CA"/>
    <w:rsid w:val="006B3F5D"/>
    <w:rsid w:val="006D6608"/>
    <w:rsid w:val="006F0EF8"/>
    <w:rsid w:val="00712204"/>
    <w:rsid w:val="00714549"/>
    <w:rsid w:val="00732160"/>
    <w:rsid w:val="007448DD"/>
    <w:rsid w:val="0077536E"/>
    <w:rsid w:val="0078444C"/>
    <w:rsid w:val="00787E73"/>
    <w:rsid w:val="007E513A"/>
    <w:rsid w:val="007E53EB"/>
    <w:rsid w:val="00825B14"/>
    <w:rsid w:val="008344CA"/>
    <w:rsid w:val="008411A5"/>
    <w:rsid w:val="00852F25"/>
    <w:rsid w:val="00853FCC"/>
    <w:rsid w:val="008622F6"/>
    <w:rsid w:val="00863E8E"/>
    <w:rsid w:val="00864ADA"/>
    <w:rsid w:val="0087765C"/>
    <w:rsid w:val="00884DFA"/>
    <w:rsid w:val="008963F2"/>
    <w:rsid w:val="008A0CC2"/>
    <w:rsid w:val="008C7AD8"/>
    <w:rsid w:val="008D0FDE"/>
    <w:rsid w:val="008E6106"/>
    <w:rsid w:val="008F3FBC"/>
    <w:rsid w:val="008F606F"/>
    <w:rsid w:val="00910275"/>
    <w:rsid w:val="00912F1F"/>
    <w:rsid w:val="009139D9"/>
    <w:rsid w:val="009422FD"/>
    <w:rsid w:val="0095560D"/>
    <w:rsid w:val="00956874"/>
    <w:rsid w:val="00971FDE"/>
    <w:rsid w:val="00980E65"/>
    <w:rsid w:val="009821BE"/>
    <w:rsid w:val="00990DA1"/>
    <w:rsid w:val="009A08B4"/>
    <w:rsid w:val="009F340E"/>
    <w:rsid w:val="00A054AA"/>
    <w:rsid w:val="00A40C95"/>
    <w:rsid w:val="00A43F73"/>
    <w:rsid w:val="00A47B52"/>
    <w:rsid w:val="00A516AA"/>
    <w:rsid w:val="00A6234F"/>
    <w:rsid w:val="00A66FC7"/>
    <w:rsid w:val="00AA301D"/>
    <w:rsid w:val="00AA493C"/>
    <w:rsid w:val="00AB790F"/>
    <w:rsid w:val="00AB7C9E"/>
    <w:rsid w:val="00AC79E3"/>
    <w:rsid w:val="00AD60E2"/>
    <w:rsid w:val="00AE7219"/>
    <w:rsid w:val="00B00824"/>
    <w:rsid w:val="00B211BB"/>
    <w:rsid w:val="00B340D1"/>
    <w:rsid w:val="00B40651"/>
    <w:rsid w:val="00B454E0"/>
    <w:rsid w:val="00B674E2"/>
    <w:rsid w:val="00B723E3"/>
    <w:rsid w:val="00B908B6"/>
    <w:rsid w:val="00BC6FE4"/>
    <w:rsid w:val="00BE22BF"/>
    <w:rsid w:val="00BF4269"/>
    <w:rsid w:val="00C0393A"/>
    <w:rsid w:val="00C14868"/>
    <w:rsid w:val="00C23435"/>
    <w:rsid w:val="00C243BC"/>
    <w:rsid w:val="00C27055"/>
    <w:rsid w:val="00C36B80"/>
    <w:rsid w:val="00C42137"/>
    <w:rsid w:val="00C81157"/>
    <w:rsid w:val="00C86FFD"/>
    <w:rsid w:val="00C93627"/>
    <w:rsid w:val="00C959AC"/>
    <w:rsid w:val="00CA0830"/>
    <w:rsid w:val="00CA0E25"/>
    <w:rsid w:val="00CA7DA3"/>
    <w:rsid w:val="00CB3DB2"/>
    <w:rsid w:val="00CC101B"/>
    <w:rsid w:val="00CC2D46"/>
    <w:rsid w:val="00CD0B4F"/>
    <w:rsid w:val="00CD73B1"/>
    <w:rsid w:val="00CD76CE"/>
    <w:rsid w:val="00CE01CA"/>
    <w:rsid w:val="00CE3F16"/>
    <w:rsid w:val="00D15303"/>
    <w:rsid w:val="00D15978"/>
    <w:rsid w:val="00D2563C"/>
    <w:rsid w:val="00D44E2F"/>
    <w:rsid w:val="00D53A54"/>
    <w:rsid w:val="00D665B8"/>
    <w:rsid w:val="00D90108"/>
    <w:rsid w:val="00DB032F"/>
    <w:rsid w:val="00DD7C18"/>
    <w:rsid w:val="00DF1057"/>
    <w:rsid w:val="00DF4EDC"/>
    <w:rsid w:val="00E24161"/>
    <w:rsid w:val="00E45D66"/>
    <w:rsid w:val="00E511A3"/>
    <w:rsid w:val="00E54C09"/>
    <w:rsid w:val="00E67793"/>
    <w:rsid w:val="00EA5C6F"/>
    <w:rsid w:val="00EC605E"/>
    <w:rsid w:val="00ED60EF"/>
    <w:rsid w:val="00EE0406"/>
    <w:rsid w:val="00EE4E99"/>
    <w:rsid w:val="00EE7679"/>
    <w:rsid w:val="00EF2C81"/>
    <w:rsid w:val="00F023FA"/>
    <w:rsid w:val="00F17A71"/>
    <w:rsid w:val="00F226E5"/>
    <w:rsid w:val="00F32B8C"/>
    <w:rsid w:val="00F346FA"/>
    <w:rsid w:val="00F34A9B"/>
    <w:rsid w:val="00F4714F"/>
    <w:rsid w:val="00F62011"/>
    <w:rsid w:val="00F71B24"/>
    <w:rsid w:val="00F748ED"/>
    <w:rsid w:val="00F92660"/>
    <w:rsid w:val="00FD3E95"/>
    <w:rsid w:val="00FD7F07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7378"/>
  <w15:chartTrackingRefBased/>
  <w15:docId w15:val="{261749BA-9120-43DC-9BD2-E19D79D9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98"/>
  </w:style>
  <w:style w:type="paragraph" w:styleId="Heading1">
    <w:name w:val="heading 1"/>
    <w:basedOn w:val="Normal"/>
    <w:next w:val="Normal"/>
    <w:link w:val="Heading1Char"/>
    <w:uiPriority w:val="9"/>
    <w:qFormat/>
    <w:rsid w:val="0042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8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6F"/>
  </w:style>
  <w:style w:type="paragraph" w:styleId="Footer">
    <w:name w:val="footer"/>
    <w:basedOn w:val="Normal"/>
    <w:link w:val="FooterChar"/>
    <w:uiPriority w:val="99"/>
    <w:unhideWhenUsed/>
    <w:rsid w:val="00E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6F"/>
  </w:style>
  <w:style w:type="table" w:styleId="TableGrid">
    <w:name w:val="Table Grid"/>
    <w:basedOn w:val="TableNormal"/>
    <w:uiPriority w:val="39"/>
    <w:rsid w:val="009F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50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coloradoedu-my.sharepoint.com/personal/falconer_colorado_edu/Documents/@@Active%20files/@@Repeat%20use/Spreadsheets/practice%20figure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Sheet1!$G$46:$G$55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Sheet1!$H$46:$H$55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C5-4E30-8376-55CA203DA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63072"/>
        <c:axId val="55563552"/>
      </c:scatterChart>
      <c:valAx>
        <c:axId val="55563072"/>
        <c:scaling>
          <c:orientation val="minMax"/>
          <c:max val="10"/>
        </c:scaling>
        <c:delete val="1"/>
        <c:axPos val="b"/>
        <c:majorGridlines>
          <c:spPr>
            <a:ln w="3175" cap="flat" cmpd="sng" algn="ctr">
              <a:solidFill>
                <a:schemeClr val="accent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1/T (K)</a:t>
                </a:r>
              </a:p>
            </c:rich>
          </c:tx>
          <c:layout>
            <c:manualLayout>
              <c:xMode val="edge"/>
              <c:yMode val="edge"/>
              <c:x val="0.44429423459244533"/>
              <c:y val="0.8992369477911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5563552"/>
        <c:crosses val="autoZero"/>
        <c:crossBetween val="midCat"/>
        <c:majorUnit val="0.2"/>
      </c:valAx>
      <c:valAx>
        <c:axId val="55563552"/>
        <c:scaling>
          <c:orientation val="minMax"/>
          <c:max val="1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ln(K)</a:t>
                </a:r>
              </a:p>
            </c:rich>
          </c:tx>
          <c:layout>
            <c:manualLayout>
              <c:xMode val="edge"/>
              <c:yMode val="edge"/>
              <c:x val="1.8555334658714381E-2"/>
              <c:y val="0.394758878031812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5563072"/>
        <c:crosses val="autoZero"/>
        <c:crossBetween val="midCat"/>
        <c:majorUnit val="0.2"/>
      </c:valAx>
      <c:spPr>
        <a:noFill/>
        <a:ln w="19050"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2</cp:revision>
  <dcterms:created xsi:type="dcterms:W3CDTF">2025-04-18T18:02:00Z</dcterms:created>
  <dcterms:modified xsi:type="dcterms:W3CDTF">2025-04-18T18:02:00Z</dcterms:modified>
</cp:coreProperties>
</file>