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8947A" w14:textId="77777777" w:rsidR="008A4F66" w:rsidRDefault="008A4F66">
      <w:pPr>
        <w:spacing w:after="260"/>
      </w:pPr>
    </w:p>
    <w:p w14:paraId="0CA4F719" w14:textId="77777777" w:rsidR="008A4F66" w:rsidRDefault="00000000" w:rsidP="00E26A5D">
      <w:pPr>
        <w:spacing w:after="60" w:line="276" w:lineRule="auto"/>
        <w:jc w:val="center"/>
      </w:pPr>
      <w:r>
        <w:rPr>
          <w:noProof/>
        </w:rPr>
        <w:drawing>
          <wp:inline distT="0" distB="0" distL="0" distR="0" wp14:anchorId="0CDC62EA" wp14:editId="7DCB72EF">
            <wp:extent cx="1428750" cy="381000"/>
            <wp:effectExtent l="0" t="0" r="0" b="0"/>
            <wp:docPr id="1" name="logo" descr="EduNeX" title="EduN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82757" w14:textId="77777777" w:rsidR="008A4F66" w:rsidRDefault="00000000" w:rsidP="00E26A5D">
      <w:pPr>
        <w:spacing w:after="560" w:line="276" w:lineRule="auto"/>
        <w:jc w:val="center"/>
      </w:pPr>
      <w:r>
        <w:rPr>
          <w:rFonts w:cs="Calibri"/>
          <w:b/>
          <w:bCs/>
          <w:spacing w:val="12"/>
          <w:sz w:val="21"/>
          <w:szCs w:val="21"/>
        </w:rPr>
        <w:t>LESSON NOTE  |  DETAILED EXPLANATORY NOTES</w:t>
      </w:r>
    </w:p>
    <w:p w14:paraId="60FA035A" w14:textId="77777777" w:rsidR="008A4F66" w:rsidRDefault="00000000" w:rsidP="00E26A5D">
      <w:pPr>
        <w:spacing w:after="60" w:line="360" w:lineRule="auto"/>
        <w:jc w:val="center"/>
      </w:pPr>
      <w:r>
        <w:rPr>
          <w:rFonts w:ascii="Times New Roman" w:eastAsia="Times New Roman" w:hAnsi="Times New Roman" w:cs="Times New Roman"/>
          <w:sz w:val="56"/>
          <w:szCs w:val="56"/>
        </w:rPr>
        <w:t>BIOENERGY</w:t>
      </w:r>
    </w:p>
    <w:p w14:paraId="725F9039" w14:textId="77777777" w:rsidR="008A4F66" w:rsidRDefault="00000000" w:rsidP="00E26A5D">
      <w:pPr>
        <w:spacing w:after="520" w:line="360" w:lineRule="auto"/>
        <w:jc w:val="center"/>
      </w:pPr>
      <w:r>
        <w:rPr>
          <w:rFonts w:cs="Calibri"/>
          <w:b/>
          <w:bCs/>
          <w:sz w:val="44"/>
          <w:szCs w:val="44"/>
        </w:rPr>
        <w:t>BIOGAS PRODUCTION</w:t>
      </w:r>
    </w:p>
    <w:p w14:paraId="572CD690" w14:textId="77777777" w:rsidR="008A4F66" w:rsidRDefault="00000000">
      <w:pPr>
        <w:spacing w:after="200"/>
        <w:jc w:val="center"/>
      </w:pPr>
      <w:r>
        <w:rPr>
          <w:rFonts w:cs="Calibri"/>
          <w:sz w:val="28"/>
          <w:szCs w:val="28"/>
        </w:rPr>
        <w:t>GRADE 12 -  BIOLOGY</w:t>
      </w:r>
    </w:p>
    <w:p w14:paraId="6E3035E4" w14:textId="77777777" w:rsidR="008A4F66" w:rsidRDefault="00000000">
      <w:pPr>
        <w:spacing w:after="60"/>
        <w:jc w:val="center"/>
      </w:pPr>
      <w:r>
        <w:rPr>
          <w:rFonts w:cs="Calibri"/>
          <w:sz w:val="22"/>
          <w:szCs w:val="22"/>
        </w:rPr>
        <w:t>■   ■   ■</w:t>
      </w:r>
    </w:p>
    <w:p w14:paraId="4A905507" w14:textId="77777777" w:rsidR="008A4F66" w:rsidRDefault="00000000">
      <w:r>
        <w:br w:type="page"/>
      </w:r>
    </w:p>
    <w:p w14:paraId="1E1AC849" w14:textId="77777777" w:rsidR="008A4F66" w:rsidRPr="002C6712" w:rsidRDefault="00000000">
      <w:pPr>
        <w:keepNext/>
        <w:spacing w:before="300" w:after="140"/>
        <w:rPr>
          <w:sz w:val="20"/>
          <w:szCs w:val="20"/>
        </w:rPr>
      </w:pPr>
      <w:r w:rsidRPr="002C6712">
        <w:rPr>
          <w:rFonts w:cs="Calibri"/>
          <w:b/>
          <w:bCs/>
          <w:color w:val="1F497D"/>
          <w:sz w:val="32"/>
          <w:szCs w:val="32"/>
        </w:rPr>
        <w:lastRenderedPageBreak/>
        <w:t>What is Biogas?</w:t>
      </w:r>
    </w:p>
    <w:p w14:paraId="04824ABA" w14:textId="2F708AF4" w:rsidR="008A4F66" w:rsidRDefault="00000000">
      <w:pPr>
        <w:spacing w:after="200" w:line="276" w:lineRule="auto"/>
        <w:jc w:val="both"/>
      </w:pPr>
      <w:r>
        <w:rPr>
          <w:rFonts w:cs="Calibri"/>
          <w:b/>
          <w:bCs/>
        </w:rPr>
        <w:t>Biogas</w:t>
      </w:r>
      <w:r>
        <w:rPr>
          <w:rFonts w:cs="Calibri"/>
        </w:rPr>
        <w:t xml:space="preserve"> is a fuel gas made when </w:t>
      </w:r>
      <w:r>
        <w:rPr>
          <w:rFonts w:cs="Calibri"/>
          <w:b/>
          <w:bCs/>
        </w:rPr>
        <w:t>bacteria break down wet organic waste without oxygen</w:t>
      </w:r>
      <w:r>
        <w:rPr>
          <w:rFonts w:cs="Calibri"/>
        </w:rPr>
        <w:t xml:space="preserve"> </w:t>
      </w:r>
      <w:r w:rsidR="002C6712">
        <w:rPr>
          <w:rFonts w:cs="Calibri"/>
          <w:lang w:val="en-US"/>
        </w:rPr>
        <w:t>-</w:t>
      </w:r>
      <w:r>
        <w:rPr>
          <w:rFonts w:cs="Calibri"/>
        </w:rPr>
        <w:t xml:space="preserve"> a process called </w:t>
      </w:r>
      <w:r>
        <w:rPr>
          <w:rFonts w:cs="Calibri"/>
          <w:b/>
          <w:bCs/>
        </w:rPr>
        <w:t>anaerobic digestion</w:t>
      </w:r>
      <w:r>
        <w:rPr>
          <w:rFonts w:cs="Calibri"/>
        </w:rPr>
        <w:t xml:space="preserve">. The gas produced is mostly </w:t>
      </w:r>
      <w:r>
        <w:rPr>
          <w:rFonts w:cs="Calibri"/>
          <w:b/>
          <w:bCs/>
        </w:rPr>
        <w:t>methane (CH₄)</w:t>
      </w:r>
      <w:r>
        <w:rPr>
          <w:rFonts w:cs="Calibri"/>
        </w:rPr>
        <w:t xml:space="preserve">, with carbon dioxide and small amounts of other gases. Because methane burns easily, biogas can be used for </w:t>
      </w:r>
      <w:r>
        <w:rPr>
          <w:rFonts w:cs="Calibri"/>
          <w:b/>
          <w:bCs/>
        </w:rPr>
        <w:t>cooking, lighting and generating electricity</w:t>
      </w:r>
      <w:r>
        <w:rPr>
          <w:rFonts w:cs="Calibri"/>
        </w:rPr>
        <w:t xml:space="preserve">, while the leftover </w:t>
      </w:r>
      <w:r>
        <w:rPr>
          <w:rFonts w:cs="Calibri"/>
          <w:b/>
          <w:bCs/>
        </w:rPr>
        <w:t>slurry</w:t>
      </w:r>
      <w:r>
        <w:rPr>
          <w:rFonts w:cs="Calibri"/>
        </w:rPr>
        <w:t xml:space="preserve"> makes an excellent fertiliser.</w:t>
      </w:r>
    </w:p>
    <w:p w14:paraId="15796983" w14:textId="77777777" w:rsidR="008A4F66" w:rsidRDefault="00000000">
      <w:pPr>
        <w:spacing w:after="200" w:line="276" w:lineRule="auto"/>
        <w:jc w:val="both"/>
      </w:pPr>
      <w:r>
        <w:rPr>
          <w:rFonts w:cs="Calibri"/>
        </w:rPr>
        <w:t xml:space="preserve">Biogas is a form of </w:t>
      </w:r>
      <w:r>
        <w:rPr>
          <w:rFonts w:cs="Calibri"/>
          <w:b/>
          <w:bCs/>
        </w:rPr>
        <w:t>bioenergy</w:t>
      </w:r>
      <w:r>
        <w:rPr>
          <w:rFonts w:cs="Calibri"/>
        </w:rPr>
        <w:t xml:space="preserve">: the energy in it came originally from the </w:t>
      </w:r>
      <w:r>
        <w:rPr>
          <w:rFonts w:cs="Calibri"/>
          <w:b/>
          <w:bCs/>
        </w:rPr>
        <w:t>Sun</w:t>
      </w:r>
      <w:r>
        <w:rPr>
          <w:rFonts w:cs="Calibri"/>
        </w:rPr>
        <w:t xml:space="preserve">, captured by plants during </w:t>
      </w:r>
      <w:r>
        <w:rPr>
          <w:rFonts w:cs="Calibri"/>
          <w:b/>
          <w:bCs/>
        </w:rPr>
        <w:t>photosynthesis</w:t>
      </w:r>
      <w:r>
        <w:rPr>
          <w:rFonts w:cs="Calibri"/>
        </w:rPr>
        <w:t xml:space="preserve"> and passed into the animal dung and food waste that feed the digester. Because these wastes are produced all the time, biogas is a </w:t>
      </w:r>
      <w:r>
        <w:rPr>
          <w:rFonts w:cs="Calibri"/>
          <w:b/>
          <w:bCs/>
        </w:rPr>
        <w:t>renewable</w:t>
      </w:r>
      <w:r>
        <w:rPr>
          <w:rFonts w:cs="Calibri"/>
        </w:rPr>
        <w:t xml:space="preserve"> and roughly </w:t>
      </w:r>
      <w:r>
        <w:rPr>
          <w:rFonts w:cs="Calibri"/>
          <w:b/>
          <w:bCs/>
        </w:rPr>
        <w:t>carbon-neutral</w:t>
      </w:r>
      <w:r>
        <w:rPr>
          <w:rFonts w:cs="Calibri"/>
        </w:rPr>
        <w:t xml:space="preserve"> source of energy. This lesson looks at what biogas is, how it is made, the design of a </w:t>
      </w:r>
      <w:r>
        <w:rPr>
          <w:rFonts w:cs="Calibri"/>
          <w:b/>
          <w:bCs/>
        </w:rPr>
        <w:t>digester</w:t>
      </w:r>
      <w:r>
        <w:rPr>
          <w:rFonts w:cs="Calibri"/>
        </w:rPr>
        <w:t>, its uses, the factors that affect production, and its potential in Papua New Guinea.</w:t>
      </w:r>
    </w:p>
    <w:p w14:paraId="6DD172F2" w14:textId="77777777" w:rsidR="008A4F66" w:rsidRDefault="00000000">
      <w:pPr>
        <w:keepNext/>
        <w:spacing w:before="220" w:after="90"/>
      </w:pPr>
      <w:r>
        <w:rPr>
          <w:rFonts w:cs="Calibri"/>
          <w:b/>
          <w:bCs/>
          <w:color w:val="1F497D"/>
          <w:sz w:val="28"/>
          <w:szCs w:val="28"/>
        </w:rPr>
        <w:t>Why Biogas Matters</w:t>
      </w:r>
    </w:p>
    <w:p w14:paraId="17339C23" w14:textId="319AC74A" w:rsidR="008A4F66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It turns </w:t>
      </w:r>
      <w:r>
        <w:rPr>
          <w:b/>
          <w:bCs/>
        </w:rPr>
        <w:t>waste</w:t>
      </w:r>
      <w:r>
        <w:t xml:space="preserve"> </w:t>
      </w:r>
      <w:r w:rsidR="002C6712">
        <w:rPr>
          <w:lang w:val="en-US"/>
        </w:rPr>
        <w:t>-</w:t>
      </w:r>
      <w:r>
        <w:t xml:space="preserve"> dung, food scraps and sewage </w:t>
      </w:r>
      <w:r w:rsidR="002C6712">
        <w:rPr>
          <w:lang w:val="en-US"/>
        </w:rPr>
        <w:t>-</w:t>
      </w:r>
      <w:r>
        <w:t xml:space="preserve"> into useful fuel and fertiliser.</w:t>
      </w:r>
    </w:p>
    <w:p w14:paraId="31F9A5AF" w14:textId="77777777" w:rsidR="008A4F66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It is </w:t>
      </w:r>
      <w:r>
        <w:rPr>
          <w:b/>
          <w:bCs/>
        </w:rPr>
        <w:t>renewable</w:t>
      </w:r>
      <w:r>
        <w:t xml:space="preserve"> and roughly </w:t>
      </w:r>
      <w:r>
        <w:rPr>
          <w:b/>
          <w:bCs/>
        </w:rPr>
        <w:t>carbon-neutral</w:t>
      </w:r>
      <w:r>
        <w:t>.</w:t>
      </w:r>
    </w:p>
    <w:p w14:paraId="5156028A" w14:textId="77777777" w:rsidR="008A4F66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It gives rural households a </w:t>
      </w:r>
      <w:r>
        <w:rPr>
          <w:b/>
          <w:bCs/>
        </w:rPr>
        <w:t>clean cooking fuel</w:t>
      </w:r>
      <w:r>
        <w:t>, reducing firewood use and indoor smoke.</w:t>
      </w:r>
    </w:p>
    <w:p w14:paraId="6BAC4B69" w14:textId="77777777" w:rsidR="008A4F66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It improves </w:t>
      </w:r>
      <w:r>
        <w:rPr>
          <w:b/>
          <w:bCs/>
        </w:rPr>
        <w:t>sanitation</w:t>
      </w:r>
      <w:r>
        <w:t xml:space="preserve"> by safely treating animal and human waste.</w:t>
      </w:r>
    </w:p>
    <w:p w14:paraId="4BD5EED5" w14:textId="77777777" w:rsidR="008A4F66" w:rsidRPr="002C6712" w:rsidRDefault="00000000">
      <w:pPr>
        <w:keepNext/>
        <w:spacing w:before="300" w:after="140"/>
        <w:rPr>
          <w:sz w:val="20"/>
          <w:szCs w:val="20"/>
        </w:rPr>
      </w:pPr>
      <w:r w:rsidRPr="002C6712">
        <w:rPr>
          <w:rFonts w:cs="Calibri"/>
          <w:b/>
          <w:bCs/>
          <w:color w:val="1F497D"/>
          <w:sz w:val="32"/>
          <w:szCs w:val="32"/>
        </w:rPr>
        <w:t>Biogas Production</w:t>
      </w:r>
    </w:p>
    <w:p w14:paraId="69384C99" w14:textId="77777777" w:rsidR="008A4F66" w:rsidRDefault="00000000">
      <w:pPr>
        <w:keepNext/>
        <w:spacing w:before="220" w:after="90"/>
      </w:pPr>
      <w:r>
        <w:rPr>
          <w:rFonts w:cs="Calibri"/>
          <w:b/>
          <w:bCs/>
          <w:color w:val="1F497D"/>
          <w:sz w:val="28"/>
          <w:szCs w:val="28"/>
        </w:rPr>
        <w:t>Key Learning Outcomes</w:t>
      </w:r>
    </w:p>
    <w:p w14:paraId="2FDF8703" w14:textId="77777777" w:rsidR="008A4F66" w:rsidRDefault="00000000">
      <w:pPr>
        <w:spacing w:after="200" w:line="276" w:lineRule="auto"/>
        <w:jc w:val="both"/>
      </w:pPr>
      <w:r>
        <w:rPr>
          <w:rFonts w:cs="Calibri"/>
        </w:rPr>
        <w:t>By the end of this lesson, students should be able to:</w:t>
      </w:r>
    </w:p>
    <w:p w14:paraId="2D4B5A7A" w14:textId="77777777" w:rsidR="008A4F66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Define </w:t>
      </w:r>
      <w:r>
        <w:rPr>
          <w:b/>
          <w:bCs/>
        </w:rPr>
        <w:t>biogas</w:t>
      </w:r>
      <w:r>
        <w:t xml:space="preserve"> and state its main components.</w:t>
      </w:r>
    </w:p>
    <w:p w14:paraId="3EDAD2BC" w14:textId="77777777" w:rsidR="008A4F66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Explain </w:t>
      </w:r>
      <w:r>
        <w:rPr>
          <w:b/>
          <w:bCs/>
        </w:rPr>
        <w:t>anaerobic digestion</w:t>
      </w:r>
      <w:r>
        <w:t xml:space="preserve"> and name the four stages.</w:t>
      </w:r>
    </w:p>
    <w:p w14:paraId="6BD35D05" w14:textId="77777777" w:rsidR="008A4F66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Describe the structure and working of a simple </w:t>
      </w:r>
      <w:r>
        <w:rPr>
          <w:b/>
          <w:bCs/>
        </w:rPr>
        <w:t>biogas digester</w:t>
      </w:r>
      <w:r>
        <w:t>.</w:t>
      </w:r>
    </w:p>
    <w:p w14:paraId="26A48A25" w14:textId="77777777" w:rsidR="008A4F66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List common </w:t>
      </w:r>
      <w:r>
        <w:rPr>
          <w:b/>
          <w:bCs/>
        </w:rPr>
        <w:t>feedstocks</w:t>
      </w:r>
      <w:r>
        <w:t xml:space="preserve"> and the </w:t>
      </w:r>
      <w:r>
        <w:rPr>
          <w:b/>
          <w:bCs/>
        </w:rPr>
        <w:t>uses</w:t>
      </w:r>
      <w:r>
        <w:t xml:space="preserve"> of biogas and slurry.</w:t>
      </w:r>
    </w:p>
    <w:p w14:paraId="1154748D" w14:textId="77777777" w:rsidR="008A4F66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Discuss the </w:t>
      </w:r>
      <w:r>
        <w:rPr>
          <w:b/>
          <w:bCs/>
        </w:rPr>
        <w:t>factors</w:t>
      </w:r>
      <w:r>
        <w:t xml:space="preserve"> affecting biogas production, and its </w:t>
      </w:r>
      <w:r>
        <w:rPr>
          <w:b/>
          <w:bCs/>
        </w:rPr>
        <w:t>advantages, limitations</w:t>
      </w:r>
      <w:r>
        <w:t xml:space="preserve"> and use in Papua New Guinea.</w:t>
      </w:r>
    </w:p>
    <w:p w14:paraId="70080728" w14:textId="720D192C" w:rsidR="008A4F66" w:rsidRDefault="00E26A5D">
      <w:pPr>
        <w:keepNext/>
        <w:spacing w:before="300" w:after="140"/>
      </w:pPr>
      <w:r>
        <w:rPr>
          <w:rFonts w:cs="Calibri"/>
          <w:b/>
          <w:bCs/>
          <w:color w:val="1F497D"/>
          <w:sz w:val="40"/>
          <w:szCs w:val="40"/>
        </w:rPr>
        <w:br w:type="column"/>
      </w:r>
      <w:r w:rsidRPr="002C6712">
        <w:rPr>
          <w:rFonts w:cs="Calibri"/>
          <w:b/>
          <w:bCs/>
          <w:color w:val="1F497D"/>
          <w:sz w:val="32"/>
          <w:szCs w:val="32"/>
        </w:rPr>
        <w:lastRenderedPageBreak/>
        <w:t>What is Anaerobic Digestion?</w:t>
      </w:r>
    </w:p>
    <w:p w14:paraId="7F0783BC" w14:textId="18449373" w:rsidR="008A4F66" w:rsidRDefault="00000000">
      <w:pPr>
        <w:spacing w:after="200" w:line="276" w:lineRule="auto"/>
        <w:jc w:val="both"/>
      </w:pPr>
      <w:r>
        <w:rPr>
          <w:rFonts w:cs="Calibri"/>
          <w:b/>
          <w:bCs/>
        </w:rPr>
        <w:t>Anaerobic digestion</w:t>
      </w:r>
      <w:r>
        <w:rPr>
          <w:rFonts w:cs="Calibri"/>
        </w:rPr>
        <w:t xml:space="preserve"> is the breakdown of organic material by </w:t>
      </w:r>
      <w:r>
        <w:rPr>
          <w:rFonts w:cs="Calibri"/>
          <w:b/>
          <w:bCs/>
        </w:rPr>
        <w:t>microorganisms (bacteria)</w:t>
      </w:r>
      <w:r>
        <w:rPr>
          <w:rFonts w:cs="Calibri"/>
        </w:rPr>
        <w:t xml:space="preserve"> in the </w:t>
      </w:r>
      <w:r>
        <w:rPr>
          <w:rFonts w:cs="Calibri"/>
          <w:b/>
          <w:bCs/>
        </w:rPr>
        <w:t>absence of oxygen</w:t>
      </w:r>
      <w:r>
        <w:rPr>
          <w:rFonts w:cs="Calibri"/>
        </w:rPr>
        <w:t xml:space="preserve"> (anaerobic = 'without air'). Inside a sealed tank, several groups of bacteria work in turn on the waste, releasing </w:t>
      </w:r>
      <w:r>
        <w:rPr>
          <w:rFonts w:cs="Calibri"/>
          <w:b/>
          <w:bCs/>
        </w:rPr>
        <w:t>biogas</w:t>
      </w:r>
      <w:r>
        <w:rPr>
          <w:rFonts w:cs="Calibri"/>
        </w:rPr>
        <w:t xml:space="preserve"> as a by-product. The same process happens naturally in swamps, rice paddies and the stomachs of cattle </w:t>
      </w:r>
      <w:r w:rsidR="002C6712">
        <w:rPr>
          <w:rFonts w:cs="Calibri"/>
          <w:lang w:val="en-US"/>
        </w:rPr>
        <w:t>-</w:t>
      </w:r>
      <w:r>
        <w:rPr>
          <w:rFonts w:cs="Calibri"/>
        </w:rPr>
        <w:t xml:space="preserve"> a biogas digester simply captures it in a controlled way. The main </w:t>
      </w:r>
      <w:r>
        <w:rPr>
          <w:rFonts w:cs="Calibri"/>
          <w:b/>
          <w:bCs/>
        </w:rPr>
        <w:t>feedstocks</w:t>
      </w:r>
      <w:r>
        <w:rPr>
          <w:rFonts w:cs="Calibri"/>
        </w:rPr>
        <w:t xml:space="preserve"> (raw materials) are:</w:t>
      </w:r>
    </w:p>
    <w:p w14:paraId="5E55CD63" w14:textId="461E9BA0" w:rsidR="008A4F66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Animal dung</w:t>
      </w:r>
      <w:r>
        <w:t xml:space="preserve"> </w:t>
      </w:r>
      <w:r w:rsidR="002C6712">
        <w:rPr>
          <w:lang w:val="en-US"/>
        </w:rPr>
        <w:t>-</w:t>
      </w:r>
      <w:r>
        <w:t xml:space="preserve"> from cattle, pigs and poultry (the most common feedstock).</w:t>
      </w:r>
    </w:p>
    <w:p w14:paraId="1CB5462E" w14:textId="38DA00BC" w:rsidR="008A4F66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Food and kitchen waste</w:t>
      </w:r>
      <w:r>
        <w:t xml:space="preserve"> </w:t>
      </w:r>
      <w:r w:rsidR="002C6712">
        <w:rPr>
          <w:lang w:val="en-US"/>
        </w:rPr>
        <w:t>-</w:t>
      </w:r>
      <w:r>
        <w:t xml:space="preserve"> peelings, scraps and spoiled food.</w:t>
      </w:r>
    </w:p>
    <w:p w14:paraId="715205CF" w14:textId="217AE741" w:rsidR="008A4F66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Human sewage</w:t>
      </w:r>
      <w:r>
        <w:t xml:space="preserve"> </w:t>
      </w:r>
      <w:r w:rsidR="002C6712">
        <w:rPr>
          <w:lang w:val="en-US"/>
        </w:rPr>
        <w:t>-</w:t>
      </w:r>
      <w:r>
        <w:t xml:space="preserve"> from toilets connected to the digester.</w:t>
      </w:r>
    </w:p>
    <w:p w14:paraId="72B5D1C1" w14:textId="2B65B236" w:rsidR="008A4F66" w:rsidRDefault="00000000" w:rsidP="00E26A5D">
      <w:pPr>
        <w:pStyle w:val="ListParagraph"/>
        <w:numPr>
          <w:ilvl w:val="0"/>
          <w:numId w:val="2"/>
        </w:numPr>
        <w:spacing w:after="120" w:line="276" w:lineRule="auto"/>
      </w:pPr>
      <w:r>
        <w:rPr>
          <w:b/>
          <w:bCs/>
        </w:rPr>
        <w:t>Crop residues</w:t>
      </w:r>
      <w:r>
        <w:t xml:space="preserve"> </w:t>
      </w:r>
      <w:r w:rsidR="002C6712">
        <w:rPr>
          <w:lang w:val="en-US"/>
        </w:rPr>
        <w:t>-</w:t>
      </w:r>
      <w:r>
        <w:t xml:space="preserve"> leaves, stalks and other soft plant matter.</w:t>
      </w:r>
      <w:r w:rsidR="00E26A5D">
        <w:br/>
      </w:r>
    </w:p>
    <w:p w14:paraId="443CC72F" w14:textId="62F1AE83" w:rsidR="008A4F66" w:rsidRDefault="00443E94">
      <w:pPr>
        <w:spacing w:before="140" w:after="40"/>
        <w:jc w:val="center"/>
      </w:pPr>
      <w:r>
        <w:rPr>
          <w:noProof/>
        </w:rPr>
        <w:drawing>
          <wp:inline distT="0" distB="0" distL="0" distR="0" wp14:anchorId="6CC0D04C" wp14:editId="55988754">
            <wp:extent cx="4637891" cy="1828800"/>
            <wp:effectExtent l="0" t="0" r="0" b="0"/>
            <wp:docPr id="1231440646" name="Picture 1" descr="A diagram of different types of bacteri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440646" name="Picture 1" descr="A diagram of different types of bacteria&#10;&#10;AI-generated content may be incorrect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49" b="109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5194" cy="18395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B22978" w14:textId="77777777" w:rsidR="008A4F66" w:rsidRPr="002C6712" w:rsidRDefault="00000000">
      <w:pPr>
        <w:spacing w:before="60" w:after="220"/>
        <w:jc w:val="center"/>
      </w:pPr>
      <w:r w:rsidRPr="002C6712">
        <w:rPr>
          <w:rFonts w:cs="Calibri"/>
          <w:i/>
          <w:iCs/>
          <w:color w:val="595959"/>
          <w:sz w:val="20"/>
          <w:szCs w:val="20"/>
        </w:rPr>
        <w:t>Figure 1: Anaerobic digestion happens in four stages, ending in methane (biogas).</w:t>
      </w:r>
    </w:p>
    <w:p w14:paraId="4FEDC0CD" w14:textId="77777777" w:rsidR="008A4F66" w:rsidRDefault="00000000">
      <w:pPr>
        <w:keepNext/>
        <w:spacing w:before="280" w:after="130"/>
      </w:pPr>
      <w:r>
        <w:rPr>
          <w:rFonts w:cs="Calibri"/>
          <w:b/>
          <w:bCs/>
          <w:color w:val="1F497D"/>
          <w:sz w:val="32"/>
          <w:szCs w:val="32"/>
        </w:rPr>
        <w:t>Terminologies and Concepts</w:t>
      </w:r>
    </w:p>
    <w:p w14:paraId="6F0A5B00" w14:textId="77777777" w:rsidR="008A4F66" w:rsidRDefault="00000000">
      <w:pPr>
        <w:spacing w:after="200" w:line="276" w:lineRule="auto"/>
        <w:jc w:val="both"/>
      </w:pPr>
      <w:r>
        <w:rPr>
          <w:rFonts w:cs="Calibri"/>
        </w:rPr>
        <w:t>Useful terms for this topic:</w:t>
      </w:r>
    </w:p>
    <w:p w14:paraId="7B5209BB" w14:textId="77777777" w:rsidR="008A4F66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Biogas:</w:t>
      </w:r>
      <w:r>
        <w:t xml:space="preserve"> a fuel gas (mainly methane) made by the anaerobic digestion of organic waste.</w:t>
      </w:r>
    </w:p>
    <w:p w14:paraId="154C3902" w14:textId="77777777" w:rsidR="008A4F66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Anaerobic:</w:t>
      </w:r>
      <w:r>
        <w:t xml:space="preserve"> without oxygen. </w:t>
      </w:r>
      <w:r>
        <w:rPr>
          <w:b/>
          <w:bCs/>
        </w:rPr>
        <w:t>Aerobic</w:t>
      </w:r>
      <w:r>
        <w:t xml:space="preserve"> means with oxygen.</w:t>
      </w:r>
    </w:p>
    <w:p w14:paraId="2833AEC3" w14:textId="77777777" w:rsidR="008A4F66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Anaerobic digestion:</w:t>
      </w:r>
      <w:r>
        <w:t xml:space="preserve"> breakdown of organic matter by bacteria without oxygen.</w:t>
      </w:r>
    </w:p>
    <w:p w14:paraId="61C428AF" w14:textId="77777777" w:rsidR="008A4F66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Methane (CH₄):</w:t>
      </w:r>
      <w:r>
        <w:t xml:space="preserve"> the flammable gas that makes biogas a useful fuel.</w:t>
      </w:r>
    </w:p>
    <w:p w14:paraId="3D59A41B" w14:textId="77777777" w:rsidR="008A4F66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Feedstock:</w:t>
      </w:r>
      <w:r>
        <w:t xml:space="preserve"> the organic material fed into the digester.</w:t>
      </w:r>
    </w:p>
    <w:p w14:paraId="32F9742E" w14:textId="77777777" w:rsidR="008A4F66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Digester:</w:t>
      </w:r>
      <w:r>
        <w:t xml:space="preserve"> the sealed tank in which anaerobic digestion takes place.</w:t>
      </w:r>
    </w:p>
    <w:p w14:paraId="26EAD06B" w14:textId="77777777" w:rsidR="008A4F66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Slurry:</w:t>
      </w:r>
      <w:r>
        <w:t xml:space="preserve"> the liquid residue left after digestion, used as fertiliser.</w:t>
      </w:r>
    </w:p>
    <w:p w14:paraId="194A6C32" w14:textId="32486EA2" w:rsidR="008A4F66" w:rsidRDefault="00000000" w:rsidP="00E26A5D">
      <w:pPr>
        <w:pStyle w:val="ListParagraph"/>
        <w:numPr>
          <w:ilvl w:val="0"/>
          <w:numId w:val="2"/>
        </w:numPr>
        <w:spacing w:after="120" w:line="276" w:lineRule="auto"/>
      </w:pPr>
      <w:r>
        <w:rPr>
          <w:b/>
          <w:bCs/>
        </w:rPr>
        <w:t>Renewable</w:t>
      </w:r>
      <w:r w:rsidR="00B42625">
        <w:rPr>
          <w:b/>
          <w:bCs/>
        </w:rPr>
        <w:t>/</w:t>
      </w:r>
      <w:r>
        <w:rPr>
          <w:b/>
          <w:bCs/>
        </w:rPr>
        <w:t>carbon-neutral:</w:t>
      </w:r>
      <w:r>
        <w:t xml:space="preserve"> replaceable as fast as used; releasing only recently-absorbed CO₂.</w:t>
      </w:r>
    </w:p>
    <w:p w14:paraId="57256D0A" w14:textId="77777777" w:rsidR="008A4F66" w:rsidRPr="002C6712" w:rsidRDefault="00000000">
      <w:pPr>
        <w:keepNext/>
        <w:spacing w:before="300" w:after="140"/>
        <w:rPr>
          <w:sz w:val="20"/>
          <w:szCs w:val="20"/>
        </w:rPr>
      </w:pPr>
      <w:r w:rsidRPr="002C6712">
        <w:rPr>
          <w:rFonts w:cs="Calibri"/>
          <w:b/>
          <w:bCs/>
          <w:color w:val="1F497D"/>
          <w:sz w:val="32"/>
          <w:szCs w:val="32"/>
        </w:rPr>
        <w:lastRenderedPageBreak/>
        <w:t>The Four Stages of Digestion</w:t>
      </w:r>
    </w:p>
    <w:p w14:paraId="51D4FF49" w14:textId="77777777" w:rsidR="008A4F66" w:rsidRDefault="00000000">
      <w:pPr>
        <w:spacing w:after="200" w:line="276" w:lineRule="auto"/>
        <w:jc w:val="both"/>
      </w:pPr>
      <w:r>
        <w:rPr>
          <w:rFonts w:cs="Calibri"/>
        </w:rPr>
        <w:t xml:space="preserve">Different groups of bacteria carry out </w:t>
      </w:r>
      <w:r>
        <w:rPr>
          <w:rFonts w:cs="Calibri"/>
          <w:b/>
          <w:bCs/>
        </w:rPr>
        <w:t>four stages</w:t>
      </w:r>
      <w:r>
        <w:rPr>
          <w:rFonts w:cs="Calibri"/>
        </w:rPr>
        <w:t>, one after another:</w:t>
      </w:r>
    </w:p>
    <w:p w14:paraId="73526783" w14:textId="00B1D7FB" w:rsidR="008A4F66" w:rsidRDefault="00000000" w:rsidP="00F779F7">
      <w:pPr>
        <w:pStyle w:val="ListParagraph"/>
        <w:numPr>
          <w:ilvl w:val="0"/>
          <w:numId w:val="4"/>
        </w:numPr>
        <w:spacing w:after="130" w:line="276" w:lineRule="auto"/>
        <w:jc w:val="both"/>
      </w:pPr>
      <w:r w:rsidRPr="00F779F7">
        <w:rPr>
          <w:b/>
          <w:bCs/>
        </w:rPr>
        <w:t>Hydrolysis</w:t>
      </w:r>
      <w:r>
        <w:t xml:space="preserve"> </w:t>
      </w:r>
      <w:r w:rsidR="002C6712">
        <w:rPr>
          <w:lang w:val="en-US"/>
        </w:rPr>
        <w:t>-</w:t>
      </w:r>
      <w:r>
        <w:t xml:space="preserve"> bacteria break large molecules (carbohydrates, fats, proteins) into small soluble ones such as </w:t>
      </w:r>
      <w:r w:rsidRPr="00F779F7">
        <w:rPr>
          <w:b/>
          <w:bCs/>
        </w:rPr>
        <w:t>sugars, fatty acids and amino acids</w:t>
      </w:r>
      <w:r>
        <w:t>.</w:t>
      </w:r>
    </w:p>
    <w:p w14:paraId="3B59FE2F" w14:textId="31E6E3E2" w:rsidR="008A4F66" w:rsidRDefault="00000000" w:rsidP="00F779F7">
      <w:pPr>
        <w:pStyle w:val="ListParagraph"/>
        <w:numPr>
          <w:ilvl w:val="0"/>
          <w:numId w:val="4"/>
        </w:numPr>
        <w:spacing w:after="130" w:line="276" w:lineRule="auto"/>
        <w:jc w:val="both"/>
      </w:pPr>
      <w:r w:rsidRPr="00F779F7">
        <w:rPr>
          <w:b/>
          <w:bCs/>
        </w:rPr>
        <w:t>Acidogenesis</w:t>
      </w:r>
      <w:r>
        <w:t xml:space="preserve"> </w:t>
      </w:r>
      <w:r w:rsidR="002C6712">
        <w:rPr>
          <w:lang w:val="en-US"/>
        </w:rPr>
        <w:t>-</w:t>
      </w:r>
      <w:r>
        <w:t xml:space="preserve"> these small molecules are fermented into </w:t>
      </w:r>
      <w:r w:rsidRPr="00F779F7">
        <w:rPr>
          <w:b/>
          <w:bCs/>
        </w:rPr>
        <w:t>organic acids</w:t>
      </w:r>
      <w:r>
        <w:t xml:space="preserve"> (such as fatty acids), plus some hydrogen and carbon dioxide.</w:t>
      </w:r>
    </w:p>
    <w:p w14:paraId="067912A4" w14:textId="698C183B" w:rsidR="008A4F66" w:rsidRDefault="00000000" w:rsidP="00F779F7">
      <w:pPr>
        <w:pStyle w:val="ListParagraph"/>
        <w:numPr>
          <w:ilvl w:val="0"/>
          <w:numId w:val="4"/>
        </w:numPr>
        <w:spacing w:after="130" w:line="276" w:lineRule="auto"/>
        <w:jc w:val="both"/>
      </w:pPr>
      <w:r w:rsidRPr="00F779F7">
        <w:rPr>
          <w:b/>
          <w:bCs/>
        </w:rPr>
        <w:t>Acetogenesis</w:t>
      </w:r>
      <w:r>
        <w:t xml:space="preserve"> </w:t>
      </w:r>
      <w:r w:rsidR="002C6712">
        <w:rPr>
          <w:lang w:val="en-US"/>
        </w:rPr>
        <w:t>-</w:t>
      </w:r>
      <w:r>
        <w:t xml:space="preserve"> the acids are converted into </w:t>
      </w:r>
      <w:r w:rsidRPr="00F779F7">
        <w:rPr>
          <w:b/>
          <w:bCs/>
        </w:rPr>
        <w:t>acetic acid, hydrogen and carbon dioxide</w:t>
      </w:r>
      <w:r>
        <w:t>.</w:t>
      </w:r>
    </w:p>
    <w:p w14:paraId="6DCCCE94" w14:textId="2033F74F" w:rsidR="008A4F66" w:rsidRDefault="00000000" w:rsidP="00F779F7">
      <w:pPr>
        <w:pStyle w:val="ListParagraph"/>
        <w:numPr>
          <w:ilvl w:val="0"/>
          <w:numId w:val="4"/>
        </w:numPr>
        <w:spacing w:after="130" w:line="276" w:lineRule="auto"/>
        <w:jc w:val="both"/>
      </w:pPr>
      <w:r w:rsidRPr="00F779F7">
        <w:rPr>
          <w:b/>
          <w:bCs/>
        </w:rPr>
        <w:t>Methanogenesis</w:t>
      </w:r>
      <w:r>
        <w:t xml:space="preserve"> </w:t>
      </w:r>
      <w:r w:rsidR="002C6712">
        <w:rPr>
          <w:lang w:val="en-US"/>
        </w:rPr>
        <w:t>-</w:t>
      </w:r>
      <w:r>
        <w:t xml:space="preserve"> special </w:t>
      </w:r>
      <w:r w:rsidRPr="00F779F7">
        <w:rPr>
          <w:b/>
          <w:bCs/>
        </w:rPr>
        <w:t>methanogenic bacteria</w:t>
      </w:r>
      <w:r>
        <w:t xml:space="preserve"> turn these products into </w:t>
      </w:r>
      <w:r w:rsidRPr="00F779F7">
        <w:rPr>
          <w:b/>
          <w:bCs/>
        </w:rPr>
        <w:t>methane (CH₄)</w:t>
      </w:r>
      <w:r>
        <w:t xml:space="preserve"> and carbon dioxide </w:t>
      </w:r>
      <w:r w:rsidR="002C6712">
        <w:rPr>
          <w:lang w:val="en-US"/>
        </w:rPr>
        <w:t>-</w:t>
      </w:r>
      <w:r>
        <w:t xml:space="preserve"> the biogas itself.</w:t>
      </w:r>
    </w:p>
    <w:p w14:paraId="651DFC06" w14:textId="77777777" w:rsidR="008A4F66" w:rsidRDefault="00000000">
      <w:pPr>
        <w:spacing w:after="200" w:line="276" w:lineRule="auto"/>
        <w:jc w:val="both"/>
      </w:pPr>
      <w:r>
        <w:rPr>
          <w:rFonts w:cs="Calibri"/>
        </w:rPr>
        <w:t xml:space="preserve">The methane is the useful, flammable part of the biogas; the mixture is typically about </w:t>
      </w:r>
      <w:r>
        <w:rPr>
          <w:rFonts w:cs="Calibri"/>
          <w:b/>
          <w:bCs/>
        </w:rPr>
        <w:t>50–70% methane</w:t>
      </w:r>
      <w:r>
        <w:rPr>
          <w:rFonts w:cs="Calibri"/>
        </w:rPr>
        <w:t xml:space="preserve"> and </w:t>
      </w:r>
      <w:r>
        <w:rPr>
          <w:rFonts w:cs="Calibri"/>
          <w:b/>
          <w:bCs/>
        </w:rPr>
        <w:t>30–40% carbon dioxide</w:t>
      </w:r>
      <w:r>
        <w:rPr>
          <w:rFonts w:cs="Calibri"/>
        </w:rPr>
        <w:t>.</w:t>
      </w:r>
    </w:p>
    <w:p w14:paraId="4A5A608C" w14:textId="77777777" w:rsidR="008A4F66" w:rsidRPr="002C6712" w:rsidRDefault="00000000">
      <w:pPr>
        <w:keepNext/>
        <w:spacing w:before="300" w:after="140"/>
        <w:rPr>
          <w:sz w:val="20"/>
          <w:szCs w:val="20"/>
        </w:rPr>
      </w:pPr>
      <w:r w:rsidRPr="002C6712">
        <w:rPr>
          <w:rFonts w:cs="Calibri"/>
          <w:b/>
          <w:bCs/>
          <w:color w:val="1F497D"/>
          <w:sz w:val="32"/>
          <w:szCs w:val="32"/>
        </w:rPr>
        <w:t>The Biogas Digester</w:t>
      </w:r>
    </w:p>
    <w:p w14:paraId="0836CA0F" w14:textId="77777777" w:rsidR="008A4F66" w:rsidRDefault="00000000">
      <w:pPr>
        <w:spacing w:after="200" w:line="276" w:lineRule="auto"/>
        <w:jc w:val="both"/>
      </w:pPr>
      <w:r>
        <w:rPr>
          <w:rFonts w:cs="Calibri"/>
        </w:rPr>
        <w:t xml:space="preserve">A </w:t>
      </w:r>
      <w:r>
        <w:rPr>
          <w:rFonts w:cs="Calibri"/>
          <w:b/>
          <w:bCs/>
        </w:rPr>
        <w:t>digester</w:t>
      </w:r>
      <w:r>
        <w:rPr>
          <w:rFonts w:cs="Calibri"/>
        </w:rPr>
        <w:t xml:space="preserve"> is the sealed, airtight tank where anaerobic digestion happens. A simple household digester has a few key parts. Waste and water are mixed and poured into the </w:t>
      </w:r>
      <w:r>
        <w:rPr>
          <w:rFonts w:cs="Calibri"/>
          <w:b/>
          <w:bCs/>
        </w:rPr>
        <w:t>inlet</w:t>
      </w:r>
      <w:r>
        <w:rPr>
          <w:rFonts w:cs="Calibri"/>
        </w:rPr>
        <w:t xml:space="preserve">, where they enter the </w:t>
      </w:r>
      <w:r>
        <w:rPr>
          <w:rFonts w:cs="Calibri"/>
          <w:b/>
          <w:bCs/>
        </w:rPr>
        <w:t>digestion chamber</w:t>
      </w:r>
      <w:r>
        <w:rPr>
          <w:rFonts w:cs="Calibri"/>
        </w:rPr>
        <w:t xml:space="preserve">. Bacteria break down the waste, and the </w:t>
      </w:r>
      <w:r>
        <w:rPr>
          <w:rFonts w:cs="Calibri"/>
          <w:b/>
          <w:bCs/>
        </w:rPr>
        <w:t>biogas</w:t>
      </w:r>
      <w:r>
        <w:rPr>
          <w:rFonts w:cs="Calibri"/>
        </w:rPr>
        <w:t xml:space="preserve"> that forms rises and collects in a </w:t>
      </w:r>
      <w:r>
        <w:rPr>
          <w:rFonts w:cs="Calibri"/>
          <w:b/>
          <w:bCs/>
        </w:rPr>
        <w:t>gas dome (or holder)</w:t>
      </w:r>
      <w:r>
        <w:rPr>
          <w:rFonts w:cs="Calibri"/>
        </w:rPr>
        <w:t xml:space="preserve"> at the top. The gas is drawn off through a </w:t>
      </w:r>
      <w:r>
        <w:rPr>
          <w:rFonts w:cs="Calibri"/>
          <w:b/>
          <w:bCs/>
        </w:rPr>
        <w:t>gas outlet pipe</w:t>
      </w:r>
      <w:r>
        <w:rPr>
          <w:rFonts w:cs="Calibri"/>
        </w:rPr>
        <w:t xml:space="preserve"> to a stove or lamp, while the digested </w:t>
      </w:r>
      <w:r>
        <w:rPr>
          <w:rFonts w:cs="Calibri"/>
          <w:b/>
          <w:bCs/>
        </w:rPr>
        <w:t>slurry</w:t>
      </w:r>
      <w:r>
        <w:rPr>
          <w:rFonts w:cs="Calibri"/>
        </w:rPr>
        <w:t xml:space="preserve"> overflows through the </w:t>
      </w:r>
      <w:r>
        <w:rPr>
          <w:rFonts w:cs="Calibri"/>
          <w:b/>
          <w:bCs/>
        </w:rPr>
        <w:t>outlet</w:t>
      </w:r>
      <w:r>
        <w:rPr>
          <w:rFonts w:cs="Calibri"/>
        </w:rPr>
        <w:t xml:space="preserve"> to be collected as fertiliser.</w:t>
      </w:r>
    </w:p>
    <w:p w14:paraId="38F243D8" w14:textId="4653DF48" w:rsidR="008A4F66" w:rsidRDefault="00AD5797">
      <w:pPr>
        <w:spacing w:before="140" w:after="40"/>
        <w:jc w:val="center"/>
      </w:pPr>
      <w:r>
        <w:rPr>
          <w:noProof/>
        </w:rPr>
        <w:drawing>
          <wp:inline distT="0" distB="0" distL="0" distR="0" wp14:anchorId="1AA9A37A" wp14:editId="53AEDAE3">
            <wp:extent cx="3635467" cy="2909455"/>
            <wp:effectExtent l="0" t="0" r="0" b="0"/>
            <wp:docPr id="19606233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623357" name="Picture 196062335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8357" cy="2959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17742" w14:textId="06AD2082" w:rsidR="008A4F66" w:rsidRPr="002C6712" w:rsidRDefault="00000000">
      <w:pPr>
        <w:spacing w:before="60" w:after="220"/>
        <w:jc w:val="center"/>
      </w:pPr>
      <w:r w:rsidRPr="002C6712">
        <w:rPr>
          <w:rFonts w:cs="Calibri"/>
          <w:color w:val="595959"/>
          <w:sz w:val="20"/>
          <w:szCs w:val="20"/>
        </w:rPr>
        <w:t xml:space="preserve">Figure 2: A simple biogas digester </w:t>
      </w:r>
      <w:r w:rsidR="002C6712">
        <w:rPr>
          <w:rFonts w:cs="Calibri"/>
          <w:color w:val="595959"/>
          <w:sz w:val="20"/>
          <w:szCs w:val="20"/>
          <w:lang w:val="en-US"/>
        </w:rPr>
        <w:t>-</w:t>
      </w:r>
      <w:r w:rsidRPr="002C6712">
        <w:rPr>
          <w:rFonts w:cs="Calibri"/>
          <w:color w:val="595959"/>
          <w:sz w:val="20"/>
          <w:szCs w:val="20"/>
        </w:rPr>
        <w:t xml:space="preserve"> waste in, biogas collected from the dome, slurry out as fertiliser.</w:t>
      </w:r>
    </w:p>
    <w:p w14:paraId="28B0FE4B" w14:textId="77777777" w:rsidR="002C6712" w:rsidRDefault="002C6712">
      <w:pPr>
        <w:keepNext/>
        <w:spacing w:before="220" w:after="90"/>
        <w:rPr>
          <w:rFonts w:cs="Calibri"/>
          <w:b/>
          <w:bCs/>
          <w:color w:val="1F497D"/>
          <w:sz w:val="28"/>
          <w:szCs w:val="28"/>
          <w:lang w:val="en-US"/>
        </w:rPr>
      </w:pPr>
    </w:p>
    <w:p w14:paraId="3BE8E4E3" w14:textId="00AD5A43" w:rsidR="008A4F66" w:rsidRDefault="002C6712">
      <w:pPr>
        <w:keepNext/>
        <w:spacing w:before="220" w:after="90"/>
      </w:pPr>
      <w:r>
        <w:rPr>
          <w:rFonts w:cs="Calibri"/>
          <w:b/>
          <w:bCs/>
          <w:color w:val="1F497D"/>
          <w:sz w:val="28"/>
          <w:szCs w:val="28"/>
          <w:lang w:val="en-US"/>
        </w:rPr>
        <w:br w:type="column"/>
      </w:r>
      <w:r>
        <w:rPr>
          <w:rFonts w:cs="Calibri"/>
          <w:b/>
          <w:bCs/>
          <w:color w:val="1F497D"/>
          <w:sz w:val="28"/>
          <w:szCs w:val="28"/>
        </w:rPr>
        <w:lastRenderedPageBreak/>
        <w:t>Main Parts of a Digester</w:t>
      </w:r>
    </w:p>
    <w:p w14:paraId="70A19DFF" w14:textId="77777777" w:rsidR="008A4F66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Inlet:</w:t>
      </w:r>
      <w:r>
        <w:t xml:space="preserve"> where the waste-and-water mixture is fed in.</w:t>
      </w:r>
    </w:p>
    <w:p w14:paraId="03372F0F" w14:textId="77777777" w:rsidR="008A4F66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Digestion chamber:</w:t>
      </w:r>
      <w:r>
        <w:t xml:space="preserve"> the airtight tank where bacteria break down the waste.</w:t>
      </w:r>
    </w:p>
    <w:p w14:paraId="771509D1" w14:textId="77777777" w:rsidR="008A4F66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Gas dome / holder:</w:t>
      </w:r>
      <w:r>
        <w:t xml:space="preserve"> collects and stores the biogas as it forms.</w:t>
      </w:r>
    </w:p>
    <w:p w14:paraId="7D26A00B" w14:textId="77777777" w:rsidR="008A4F66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Gas outlet pipe:</w:t>
      </w:r>
      <w:r>
        <w:t xml:space="preserve"> carries the biogas to the stove, lamp or generator.</w:t>
      </w:r>
    </w:p>
    <w:p w14:paraId="4DD6C633" w14:textId="77777777" w:rsidR="008A4F66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Slurry outlet:</w:t>
      </w:r>
      <w:r>
        <w:t xml:space="preserve"> where the digested residue leaves the tank to be used as fertiliser.</w:t>
      </w:r>
    </w:p>
    <w:p w14:paraId="437E6446" w14:textId="77777777" w:rsidR="008A4F66" w:rsidRPr="002C6712" w:rsidRDefault="00000000">
      <w:pPr>
        <w:keepNext/>
        <w:spacing w:before="300" w:after="140"/>
        <w:rPr>
          <w:sz w:val="20"/>
          <w:szCs w:val="20"/>
        </w:rPr>
      </w:pPr>
      <w:r w:rsidRPr="002C6712">
        <w:rPr>
          <w:rFonts w:cs="Calibri"/>
          <w:b/>
          <w:bCs/>
          <w:color w:val="1F497D"/>
          <w:sz w:val="32"/>
          <w:szCs w:val="32"/>
        </w:rPr>
        <w:t>Uses of Biogas and Slurry</w:t>
      </w:r>
    </w:p>
    <w:p w14:paraId="62D9B1C9" w14:textId="7C2FD4EA" w:rsidR="008A4F66" w:rsidRDefault="00000000">
      <w:pPr>
        <w:spacing w:after="200" w:line="276" w:lineRule="auto"/>
        <w:jc w:val="both"/>
      </w:pPr>
      <w:r>
        <w:rPr>
          <w:rFonts w:cs="Calibri"/>
        </w:rPr>
        <w:t xml:space="preserve">Biogas is a versatile fuel, and nothing is wasted </w:t>
      </w:r>
      <w:r w:rsidR="002C6712">
        <w:rPr>
          <w:rFonts w:cs="Calibri"/>
          <w:lang w:val="en-US"/>
        </w:rPr>
        <w:t>-</w:t>
      </w:r>
      <w:r>
        <w:rPr>
          <w:rFonts w:cs="Calibri"/>
        </w:rPr>
        <w:t xml:space="preserve"> even the residue is valuable:</w:t>
      </w:r>
    </w:p>
    <w:p w14:paraId="54865C7C" w14:textId="1A830182" w:rsidR="008A4F66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Cooking</w:t>
      </w:r>
      <w:r>
        <w:t xml:space="preserve"> </w:t>
      </w:r>
      <w:r w:rsidR="002C6712">
        <w:rPr>
          <w:lang w:val="en-US"/>
        </w:rPr>
        <w:t>-</w:t>
      </w:r>
      <w:r>
        <w:t xml:space="preserve"> biogas burns with a clean flame, replacing firewood and reducing smoke.</w:t>
      </w:r>
    </w:p>
    <w:p w14:paraId="4196F38A" w14:textId="0481A75A" w:rsidR="008A4F66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Lighting</w:t>
      </w:r>
      <w:r>
        <w:t xml:space="preserve"> </w:t>
      </w:r>
      <w:r w:rsidR="002C6712">
        <w:rPr>
          <w:lang w:val="en-US"/>
        </w:rPr>
        <w:t>-</w:t>
      </w:r>
      <w:r>
        <w:t xml:space="preserve"> it can be burned in gas lamps.</w:t>
      </w:r>
    </w:p>
    <w:p w14:paraId="5709BD96" w14:textId="30442A60" w:rsidR="008A4F66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Electricity</w:t>
      </w:r>
      <w:r>
        <w:t xml:space="preserve"> </w:t>
      </w:r>
      <w:r w:rsidR="002C6712">
        <w:rPr>
          <w:lang w:val="en-US"/>
        </w:rPr>
        <w:t>-</w:t>
      </w:r>
      <w:r>
        <w:t xml:space="preserve"> it can run a generator or engine to produce power.</w:t>
      </w:r>
    </w:p>
    <w:p w14:paraId="2BBB1622" w14:textId="0BCCD78E" w:rsidR="008A4F66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Fertiliser</w:t>
      </w:r>
      <w:r>
        <w:t xml:space="preserve"> </w:t>
      </w:r>
      <w:r w:rsidR="002C6712">
        <w:rPr>
          <w:lang w:val="en-US"/>
        </w:rPr>
        <w:t>-</w:t>
      </w:r>
      <w:r>
        <w:t xml:space="preserve"> the leftover </w:t>
      </w:r>
      <w:r>
        <w:rPr>
          <w:b/>
          <w:bCs/>
        </w:rPr>
        <w:t>slurry</w:t>
      </w:r>
      <w:r>
        <w:t xml:space="preserve"> is rich in nutrients and improves crop growth.</w:t>
      </w:r>
    </w:p>
    <w:p w14:paraId="434CECBE" w14:textId="1F4F06EB" w:rsidR="008A4F66" w:rsidRDefault="00AD5797">
      <w:pPr>
        <w:spacing w:before="140" w:after="40"/>
        <w:jc w:val="center"/>
      </w:pPr>
      <w:r>
        <w:rPr>
          <w:noProof/>
        </w:rPr>
        <w:drawing>
          <wp:inline distT="0" distB="0" distL="0" distR="0" wp14:anchorId="35C92A88" wp14:editId="4F06D1E3">
            <wp:extent cx="4616812" cy="2350377"/>
            <wp:effectExtent l="0" t="0" r="0" b="0"/>
            <wp:docPr id="9832467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246726" name="Picture 983246726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72" b="150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6759" cy="23656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231F6B" w14:textId="77777777" w:rsidR="008A4F66" w:rsidRPr="002C6712" w:rsidRDefault="00000000">
      <w:pPr>
        <w:spacing w:before="60" w:after="220"/>
        <w:jc w:val="center"/>
      </w:pPr>
      <w:r w:rsidRPr="002C6712">
        <w:rPr>
          <w:rFonts w:cs="Calibri"/>
          <w:color w:val="595959"/>
          <w:sz w:val="20"/>
          <w:szCs w:val="20"/>
        </w:rPr>
        <w:t>Figure 3: Biogas can be used for cooking, lighting and electricity, and the slurry makes fertiliser.</w:t>
      </w:r>
    </w:p>
    <w:p w14:paraId="53794960" w14:textId="77777777" w:rsidR="008A4F66" w:rsidRPr="002C6712" w:rsidRDefault="00000000">
      <w:pPr>
        <w:keepNext/>
        <w:spacing w:before="300" w:after="140"/>
        <w:rPr>
          <w:sz w:val="20"/>
          <w:szCs w:val="20"/>
        </w:rPr>
      </w:pPr>
      <w:r w:rsidRPr="002C6712">
        <w:rPr>
          <w:rFonts w:cs="Calibri"/>
          <w:b/>
          <w:bCs/>
          <w:color w:val="1F497D"/>
          <w:sz w:val="32"/>
          <w:szCs w:val="32"/>
        </w:rPr>
        <w:t>Factors Affecting Biogas Production</w:t>
      </w:r>
    </w:p>
    <w:p w14:paraId="6F00CB4D" w14:textId="77777777" w:rsidR="008A4F66" w:rsidRDefault="00000000">
      <w:pPr>
        <w:spacing w:after="200" w:line="276" w:lineRule="auto"/>
        <w:jc w:val="both"/>
      </w:pPr>
      <w:r>
        <w:rPr>
          <w:rFonts w:cs="Calibri"/>
        </w:rPr>
        <w:t>The amount of biogas a digester makes depends on the conditions inside it, because the bacteria are living organisms that need the right environment:</w:t>
      </w:r>
    </w:p>
    <w:p w14:paraId="0C844A9A" w14:textId="69CEAEC2" w:rsidR="008A4F66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Temperature</w:t>
      </w:r>
      <w:r>
        <w:t xml:space="preserve"> </w:t>
      </w:r>
      <w:r w:rsidR="002C6712">
        <w:rPr>
          <w:lang w:val="en-US"/>
        </w:rPr>
        <w:t>-</w:t>
      </w:r>
      <w:r>
        <w:t xml:space="preserve"> bacteria work best when </w:t>
      </w:r>
      <w:r>
        <w:rPr>
          <w:b/>
          <w:bCs/>
        </w:rPr>
        <w:t>warm</w:t>
      </w:r>
      <w:r>
        <w:t xml:space="preserve"> (about 30–40 °C); production slows in cold conditions. PNG's warm climate is an advantage.</w:t>
      </w:r>
    </w:p>
    <w:p w14:paraId="4A2EB290" w14:textId="30687475" w:rsidR="008A4F66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Absence of oxygen</w:t>
      </w:r>
      <w:r>
        <w:t xml:space="preserve"> </w:t>
      </w:r>
      <w:r w:rsidR="002C6712">
        <w:rPr>
          <w:lang w:val="en-US"/>
        </w:rPr>
        <w:t>-</w:t>
      </w:r>
      <w:r>
        <w:t xml:space="preserve"> the tank must be </w:t>
      </w:r>
      <w:r>
        <w:rPr>
          <w:b/>
          <w:bCs/>
        </w:rPr>
        <w:t>airtight</w:t>
      </w:r>
      <w:r>
        <w:t>; oxygen kills the methane-producing bacteria.</w:t>
      </w:r>
    </w:p>
    <w:p w14:paraId="7C851620" w14:textId="2287B8F4" w:rsidR="008A4F66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lastRenderedPageBreak/>
        <w:t>pH</w:t>
      </w:r>
      <w:r>
        <w:t xml:space="preserve"> </w:t>
      </w:r>
      <w:r w:rsidR="002C6712">
        <w:rPr>
          <w:lang w:val="en-US"/>
        </w:rPr>
        <w:t>-</w:t>
      </w:r>
      <w:r>
        <w:t xml:space="preserve"> a roughly </w:t>
      </w:r>
      <w:r>
        <w:rPr>
          <w:b/>
          <w:bCs/>
        </w:rPr>
        <w:t>neutral pH (about 6.8–7.5)</w:t>
      </w:r>
      <w:r>
        <w:t xml:space="preserve"> is needed; too much acid stops methanogenesis.</w:t>
      </w:r>
    </w:p>
    <w:p w14:paraId="18AEC556" w14:textId="679E0CB8" w:rsidR="008A4F66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Feedstock and water</w:t>
      </w:r>
      <w:r>
        <w:t xml:space="preserve"> </w:t>
      </w:r>
      <w:r w:rsidR="002C6712">
        <w:rPr>
          <w:lang w:val="en-US"/>
        </w:rPr>
        <w:t>-</w:t>
      </w:r>
      <w:r>
        <w:t xml:space="preserve"> a steady supply of suitable waste, mixed with the right amount of </w:t>
      </w:r>
      <w:r>
        <w:rPr>
          <w:b/>
          <w:bCs/>
        </w:rPr>
        <w:t>water</w:t>
      </w:r>
      <w:r>
        <w:t>, keeps digestion going.</w:t>
      </w:r>
    </w:p>
    <w:p w14:paraId="03D52387" w14:textId="78362335" w:rsidR="008A4F66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Retention time</w:t>
      </w:r>
      <w:r>
        <w:t xml:space="preserve"> </w:t>
      </w:r>
      <w:r w:rsidR="002C6712">
        <w:rPr>
          <w:lang w:val="en-US"/>
        </w:rPr>
        <w:t>-</w:t>
      </w:r>
      <w:r>
        <w:t xml:space="preserve"> the waste must stay in the tank </w:t>
      </w:r>
      <w:r>
        <w:rPr>
          <w:b/>
          <w:bCs/>
        </w:rPr>
        <w:t>long enough</w:t>
      </w:r>
      <w:r>
        <w:t xml:space="preserve"> (often a few weeks) for the bacteria to break it down.</w:t>
      </w:r>
    </w:p>
    <w:p w14:paraId="22C096C3" w14:textId="77777777" w:rsidR="008A4F66" w:rsidRPr="002C6712" w:rsidRDefault="00000000">
      <w:pPr>
        <w:keepNext/>
        <w:spacing w:before="300" w:after="140"/>
        <w:rPr>
          <w:sz w:val="20"/>
          <w:szCs w:val="20"/>
        </w:rPr>
      </w:pPr>
      <w:r w:rsidRPr="002C6712">
        <w:rPr>
          <w:rFonts w:cs="Calibri"/>
          <w:b/>
          <w:bCs/>
          <w:color w:val="1F497D"/>
          <w:sz w:val="32"/>
          <w:szCs w:val="32"/>
        </w:rPr>
        <w:t>Advantages and Disadvantages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A4F66" w14:paraId="2425A741" w14:textId="77777777">
        <w:trPr>
          <w:tblHeader/>
        </w:trPr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97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646A77" w14:textId="77777777" w:rsidR="008A4F66" w:rsidRDefault="00000000">
            <w:pPr>
              <w:spacing w:line="264" w:lineRule="auto"/>
              <w:jc w:val="center"/>
            </w:pPr>
            <w:r>
              <w:rPr>
                <w:rFonts w:cs="Calibri"/>
                <w:b/>
                <w:bCs/>
                <w:color w:val="FFFFFF"/>
                <w:sz w:val="22"/>
                <w:szCs w:val="22"/>
              </w:rPr>
              <w:t>Advantages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97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5536D8" w14:textId="77777777" w:rsidR="008A4F66" w:rsidRDefault="00000000">
            <w:pPr>
              <w:spacing w:line="264" w:lineRule="auto"/>
              <w:jc w:val="center"/>
            </w:pPr>
            <w:r>
              <w:rPr>
                <w:rFonts w:cs="Calibri"/>
                <w:b/>
                <w:bCs/>
                <w:color w:val="FFFFFF"/>
                <w:sz w:val="22"/>
                <w:szCs w:val="22"/>
              </w:rPr>
              <w:t>Disadvantages</w:t>
            </w:r>
          </w:p>
        </w:tc>
      </w:tr>
      <w:tr w:rsidR="008A4F66" w14:paraId="5A4063CE" w14:textId="77777777"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8E3796" w14:textId="02EFB83D" w:rsidR="008A4F66" w:rsidRDefault="00000000">
            <w:pPr>
              <w:spacing w:line="264" w:lineRule="auto"/>
            </w:pPr>
            <w:r>
              <w:rPr>
                <w:rFonts w:cs="Calibri"/>
                <w:sz w:val="22"/>
                <w:szCs w:val="22"/>
              </w:rPr>
              <w:t xml:space="preserve">Renewable </w:t>
            </w:r>
            <w:r w:rsidR="002C6712">
              <w:rPr>
                <w:rFonts w:cs="Calibri"/>
                <w:sz w:val="22"/>
                <w:szCs w:val="22"/>
                <w:lang w:val="en-US"/>
              </w:rPr>
              <w:t>-</w:t>
            </w:r>
            <w:r>
              <w:rPr>
                <w:rFonts w:cs="Calibri"/>
                <w:sz w:val="22"/>
                <w:szCs w:val="22"/>
              </w:rPr>
              <w:t xml:space="preserve"> waste is produced continuously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F76091" w14:textId="77777777" w:rsidR="008A4F66" w:rsidRDefault="00000000">
            <w:pPr>
              <w:spacing w:line="264" w:lineRule="auto"/>
            </w:pPr>
            <w:r>
              <w:rPr>
                <w:rFonts w:cs="Calibri"/>
                <w:sz w:val="22"/>
                <w:szCs w:val="22"/>
              </w:rPr>
              <w:t>Needs a steady supply of waste and water</w:t>
            </w:r>
          </w:p>
        </w:tc>
      </w:tr>
      <w:tr w:rsidR="008A4F66" w14:paraId="4DC8C4F6" w14:textId="77777777"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41BA76" w14:textId="77777777" w:rsidR="008A4F66" w:rsidRDefault="00000000">
            <w:pPr>
              <w:spacing w:line="264" w:lineRule="auto"/>
            </w:pPr>
            <w:r>
              <w:rPr>
                <w:rFonts w:cs="Calibri"/>
                <w:sz w:val="22"/>
                <w:szCs w:val="22"/>
              </w:rPr>
              <w:t>Turns waste into fuel and fertiliser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9B3EE6" w14:textId="77777777" w:rsidR="008A4F66" w:rsidRDefault="00000000">
            <w:pPr>
              <w:spacing w:line="264" w:lineRule="auto"/>
            </w:pPr>
            <w:r>
              <w:rPr>
                <w:rFonts w:cs="Calibri"/>
                <w:sz w:val="22"/>
                <w:szCs w:val="22"/>
              </w:rPr>
              <w:t>Works slowly in cold conditions</w:t>
            </w:r>
          </w:p>
        </w:tc>
      </w:tr>
      <w:tr w:rsidR="008A4F66" w14:paraId="5C4A46B1" w14:textId="77777777"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38EF2E" w14:textId="4389154F" w:rsidR="008A4F66" w:rsidRDefault="00000000">
            <w:pPr>
              <w:spacing w:line="264" w:lineRule="auto"/>
            </w:pPr>
            <w:r>
              <w:rPr>
                <w:rFonts w:cs="Calibri"/>
                <w:sz w:val="22"/>
                <w:szCs w:val="22"/>
              </w:rPr>
              <w:t xml:space="preserve">Clean cooking fuel </w:t>
            </w:r>
            <w:r w:rsidR="002C6712">
              <w:rPr>
                <w:rFonts w:cs="Calibri"/>
                <w:sz w:val="22"/>
                <w:szCs w:val="22"/>
                <w:lang w:val="en-US"/>
              </w:rPr>
              <w:t>-</w:t>
            </w:r>
            <w:r>
              <w:rPr>
                <w:rFonts w:cs="Calibri"/>
                <w:sz w:val="22"/>
                <w:szCs w:val="22"/>
              </w:rPr>
              <w:t xml:space="preserve"> less firewood and smoke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3C7B12" w14:textId="77777777" w:rsidR="008A4F66" w:rsidRDefault="00000000">
            <w:pPr>
              <w:spacing w:line="264" w:lineRule="auto"/>
            </w:pPr>
            <w:r>
              <w:rPr>
                <w:rFonts w:cs="Calibri"/>
                <w:sz w:val="22"/>
                <w:szCs w:val="22"/>
              </w:rPr>
              <w:t>Building a digester has an up-front cost</w:t>
            </w:r>
          </w:p>
        </w:tc>
      </w:tr>
      <w:tr w:rsidR="008A4F66" w14:paraId="10FA7B1E" w14:textId="77777777"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86D662" w14:textId="77777777" w:rsidR="008A4F66" w:rsidRDefault="00000000">
            <w:pPr>
              <w:spacing w:line="264" w:lineRule="auto"/>
            </w:pPr>
            <w:r>
              <w:rPr>
                <w:rFonts w:cs="Calibri"/>
                <w:sz w:val="22"/>
                <w:szCs w:val="22"/>
              </w:rPr>
              <w:t>Improves sanitation and reduces bad smells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DB3E86" w14:textId="0A6F337C" w:rsidR="008A4F66" w:rsidRDefault="00000000">
            <w:pPr>
              <w:spacing w:line="264" w:lineRule="auto"/>
            </w:pPr>
            <w:r>
              <w:rPr>
                <w:rFonts w:cs="Calibri"/>
                <w:sz w:val="22"/>
                <w:szCs w:val="22"/>
              </w:rPr>
              <w:t xml:space="preserve">Methane is flammable </w:t>
            </w:r>
            <w:r w:rsidR="002C6712">
              <w:rPr>
                <w:rFonts w:cs="Calibri"/>
                <w:sz w:val="22"/>
                <w:szCs w:val="22"/>
                <w:lang w:val="en-US"/>
              </w:rPr>
              <w:t>-</w:t>
            </w:r>
            <w:r>
              <w:rPr>
                <w:rFonts w:cs="Calibri"/>
                <w:sz w:val="22"/>
                <w:szCs w:val="22"/>
              </w:rPr>
              <w:t xml:space="preserve"> must be handled safely</w:t>
            </w:r>
          </w:p>
        </w:tc>
      </w:tr>
    </w:tbl>
    <w:p w14:paraId="7451D89B" w14:textId="7365DF5B" w:rsidR="008A4F66" w:rsidRPr="002C6712" w:rsidRDefault="00000000">
      <w:pPr>
        <w:keepNext/>
        <w:spacing w:before="280" w:after="130"/>
      </w:pPr>
      <w:r w:rsidRPr="002C6712">
        <w:rPr>
          <w:rFonts w:cs="Calibri"/>
          <w:b/>
          <w:bCs/>
          <w:color w:val="1F497D"/>
          <w:sz w:val="32"/>
          <w:szCs w:val="32"/>
        </w:rPr>
        <w:t xml:space="preserve">Worked Example </w:t>
      </w:r>
      <w:r w:rsidR="002C6712" w:rsidRPr="002C6712">
        <w:rPr>
          <w:rFonts w:cs="Calibri"/>
          <w:b/>
          <w:bCs/>
          <w:color w:val="1F497D"/>
          <w:sz w:val="32"/>
          <w:szCs w:val="32"/>
          <w:lang w:val="en-US"/>
        </w:rPr>
        <w:t>-</w:t>
      </w:r>
      <w:r w:rsidRPr="002C6712">
        <w:rPr>
          <w:rFonts w:cs="Calibri"/>
          <w:b/>
          <w:bCs/>
          <w:color w:val="1F497D"/>
          <w:sz w:val="32"/>
          <w:szCs w:val="32"/>
        </w:rPr>
        <w:t xml:space="preserve"> The Digestion Overall</w:t>
      </w:r>
    </w:p>
    <w:p w14:paraId="02EFA0AF" w14:textId="77777777" w:rsidR="008A4F66" w:rsidRDefault="00000000">
      <w:pPr>
        <w:spacing w:after="200" w:line="276" w:lineRule="auto"/>
        <w:jc w:val="both"/>
      </w:pPr>
      <w:r>
        <w:rPr>
          <w:rFonts w:cs="Calibri"/>
        </w:rPr>
        <w:t>Overall, anaerobic digestion converts organic matter into biogas and residue, which we can summarise as:</w:t>
      </w:r>
    </w:p>
    <w:p w14:paraId="3DF3FC1E" w14:textId="77777777" w:rsidR="008A4F66" w:rsidRDefault="00000000">
      <w:pPr>
        <w:spacing w:before="90" w:after="180"/>
        <w:jc w:val="center"/>
      </w:pPr>
      <w:r>
        <w:rPr>
          <w:rFonts w:cs="Calibri"/>
          <w:b/>
          <w:bCs/>
          <w:color w:val="1F497D"/>
          <w:sz w:val="30"/>
          <w:szCs w:val="30"/>
        </w:rPr>
        <w:t>Organic waste  →  Biogas (CH₄ + CO₂)  +  Slurry (fertiliser)</w:t>
      </w:r>
    </w:p>
    <w:p w14:paraId="541BDAA0" w14:textId="77777777" w:rsidR="008A4F66" w:rsidRDefault="00000000">
      <w:pPr>
        <w:spacing w:after="200" w:line="276" w:lineRule="auto"/>
        <w:jc w:val="both"/>
      </w:pPr>
      <w:r>
        <w:rPr>
          <w:rFonts w:cs="Calibri"/>
        </w:rPr>
        <w:t xml:space="preserve">The key useful product is </w:t>
      </w:r>
      <w:r>
        <w:rPr>
          <w:rFonts w:cs="Calibri"/>
          <w:b/>
          <w:bCs/>
        </w:rPr>
        <w:t>methane (CH₄)</w:t>
      </w:r>
      <w:r>
        <w:rPr>
          <w:rFonts w:cs="Calibri"/>
        </w:rPr>
        <w:t xml:space="preserve">, made in the final </w:t>
      </w:r>
      <w:r>
        <w:rPr>
          <w:rFonts w:cs="Calibri"/>
          <w:b/>
          <w:bCs/>
        </w:rPr>
        <w:t>methanogenesis</w:t>
      </w:r>
      <w:r>
        <w:rPr>
          <w:rFonts w:cs="Calibri"/>
        </w:rPr>
        <w:t xml:space="preserve"> stage. When methane is later burned as fuel, it reacts with oxygen to release energy: </w:t>
      </w:r>
      <w:r>
        <w:rPr>
          <w:rFonts w:cs="Calibri"/>
          <w:b/>
          <w:bCs/>
        </w:rPr>
        <w:t>CH₄ + 2 O₂ → CO₂ + 2 H₂O + energy</w:t>
      </w:r>
      <w:r>
        <w:rPr>
          <w:rFonts w:cs="Calibri"/>
        </w:rPr>
        <w:t xml:space="preserve"> — the energy that cooks food or drives a generator.</w:t>
      </w:r>
    </w:p>
    <w:p w14:paraId="4B9F00CB" w14:textId="77777777" w:rsidR="008A4F66" w:rsidRPr="002C6712" w:rsidRDefault="00000000">
      <w:pPr>
        <w:keepNext/>
        <w:spacing w:before="300" w:after="140"/>
        <w:rPr>
          <w:sz w:val="20"/>
          <w:szCs w:val="20"/>
        </w:rPr>
      </w:pPr>
      <w:r w:rsidRPr="002C6712">
        <w:rPr>
          <w:rFonts w:cs="Calibri"/>
          <w:b/>
          <w:bCs/>
          <w:color w:val="1F497D"/>
          <w:sz w:val="32"/>
          <w:szCs w:val="32"/>
        </w:rPr>
        <w:t>Why This Matters</w:t>
      </w:r>
    </w:p>
    <w:p w14:paraId="2DEE4F54" w14:textId="161CF220" w:rsidR="008A4F66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Waste to energy</w:t>
      </w:r>
      <w:r>
        <w:t xml:space="preserve"> </w:t>
      </w:r>
      <w:r w:rsidR="002C6712">
        <w:rPr>
          <w:lang w:val="en-US"/>
        </w:rPr>
        <w:t>-</w:t>
      </w:r>
      <w:r>
        <w:t xml:space="preserve"> biogas turns dung, food waste and sewage into clean fuel.</w:t>
      </w:r>
    </w:p>
    <w:p w14:paraId="2A660C5A" w14:textId="55CBD809" w:rsidR="008A4F66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Health</w:t>
      </w:r>
      <w:r>
        <w:t xml:space="preserve"> </w:t>
      </w:r>
      <w:r w:rsidR="002C6712">
        <w:rPr>
          <w:lang w:val="en-US"/>
        </w:rPr>
        <w:t>-</w:t>
      </w:r>
      <w:r>
        <w:t xml:space="preserve"> replacing smoky wood fires improves indoor air and reduces respiratory illness.</w:t>
      </w:r>
    </w:p>
    <w:p w14:paraId="27F4B36F" w14:textId="0E6CE18E" w:rsidR="008A4F66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Environment</w:t>
      </w:r>
      <w:r>
        <w:t xml:space="preserve"> </w:t>
      </w:r>
      <w:r w:rsidR="002C6712">
        <w:rPr>
          <w:lang w:val="en-US"/>
        </w:rPr>
        <w:t>-</w:t>
      </w:r>
      <w:r>
        <w:t xml:space="preserve"> it captures methane that would otherwise escape, and returns nutrients to the soil.</w:t>
      </w:r>
    </w:p>
    <w:p w14:paraId="719481E3" w14:textId="15C4952D" w:rsidR="008A4F66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Self-reliance</w:t>
      </w:r>
      <w:r>
        <w:t xml:space="preserve"> </w:t>
      </w:r>
      <w:r w:rsidR="002C6712">
        <w:rPr>
          <w:lang w:val="en-US"/>
        </w:rPr>
        <w:t>-</w:t>
      </w:r>
      <w:r>
        <w:t xml:space="preserve"> households and farms can make their own fuel and fertiliser from their own waste.</w:t>
      </w:r>
    </w:p>
    <w:p w14:paraId="6947D620" w14:textId="77777777" w:rsidR="008A4F66" w:rsidRPr="002C6712" w:rsidRDefault="00000000">
      <w:pPr>
        <w:keepNext/>
        <w:spacing w:before="300" w:after="140"/>
        <w:rPr>
          <w:sz w:val="20"/>
          <w:szCs w:val="20"/>
        </w:rPr>
      </w:pPr>
      <w:r w:rsidRPr="002C6712">
        <w:rPr>
          <w:rFonts w:cs="Calibri"/>
          <w:b/>
          <w:bCs/>
          <w:color w:val="1F497D"/>
          <w:sz w:val="32"/>
          <w:szCs w:val="32"/>
        </w:rPr>
        <w:t>PNG Context Example</w:t>
      </w:r>
    </w:p>
    <w:p w14:paraId="03EE82CA" w14:textId="3C78A1FF" w:rsidR="008A4F66" w:rsidRDefault="00000000">
      <w:pPr>
        <w:spacing w:after="200" w:line="276" w:lineRule="auto"/>
        <w:jc w:val="both"/>
      </w:pPr>
      <w:r>
        <w:rPr>
          <w:rFonts w:cs="Calibri"/>
        </w:rPr>
        <w:t xml:space="preserve">Biogas suits </w:t>
      </w:r>
      <w:r>
        <w:rPr>
          <w:rFonts w:cs="Calibri"/>
          <w:b/>
          <w:bCs/>
        </w:rPr>
        <w:t>Papua New Guinea</w:t>
      </w:r>
      <w:r>
        <w:rPr>
          <w:rFonts w:cs="Calibri"/>
        </w:rPr>
        <w:t xml:space="preserve"> well. Most rural households still cook with </w:t>
      </w:r>
      <w:r>
        <w:rPr>
          <w:rFonts w:cs="Calibri"/>
          <w:b/>
          <w:bCs/>
        </w:rPr>
        <w:t>firewood</w:t>
      </w:r>
      <w:r>
        <w:rPr>
          <w:rFonts w:cs="Calibri"/>
        </w:rPr>
        <w:t xml:space="preserve">, which causes indoor smoke and pressures on forests. A simple </w:t>
      </w:r>
      <w:r>
        <w:rPr>
          <w:rFonts w:cs="Calibri"/>
          <w:b/>
          <w:bCs/>
        </w:rPr>
        <w:t>village or farm biogas digester</w:t>
      </w:r>
      <w:r>
        <w:rPr>
          <w:rFonts w:cs="Calibri"/>
        </w:rPr>
        <w:t xml:space="preserve"> fed with </w:t>
      </w:r>
      <w:r>
        <w:rPr>
          <w:rFonts w:cs="Calibri"/>
          <w:b/>
          <w:bCs/>
        </w:rPr>
        <w:t>pig and cattle dung, food waste and human sewage</w:t>
      </w:r>
      <w:r>
        <w:rPr>
          <w:rFonts w:cs="Calibri"/>
        </w:rPr>
        <w:t xml:space="preserve"> can supply gas for cooking and lighting, while the </w:t>
      </w:r>
      <w:r>
        <w:rPr>
          <w:rFonts w:cs="Calibri"/>
          <w:b/>
          <w:bCs/>
        </w:rPr>
        <w:t>slurry</w:t>
      </w:r>
      <w:r>
        <w:rPr>
          <w:rFonts w:cs="Calibri"/>
        </w:rPr>
        <w:t xml:space="preserve"> fertilises </w:t>
      </w:r>
      <w:r>
        <w:rPr>
          <w:rFonts w:cs="Calibri"/>
        </w:rPr>
        <w:lastRenderedPageBreak/>
        <w:t xml:space="preserve">gardens of kaukau, taro and vegetables. PNG's </w:t>
      </w:r>
      <w:r>
        <w:rPr>
          <w:rFonts w:cs="Calibri"/>
          <w:b/>
          <w:bCs/>
        </w:rPr>
        <w:t>warm climate</w:t>
      </w:r>
      <w:r>
        <w:rPr>
          <w:rFonts w:cs="Calibri"/>
        </w:rPr>
        <w:t xml:space="preserve"> keeps the bacteria active all year, and using local waste means families are </w:t>
      </w:r>
      <w:r>
        <w:rPr>
          <w:rFonts w:cs="Calibri"/>
          <w:b/>
          <w:bCs/>
        </w:rPr>
        <w:t>less dependent on firewood and imported fuels</w:t>
      </w:r>
      <w:r>
        <w:rPr>
          <w:rFonts w:cs="Calibri"/>
        </w:rPr>
        <w:t xml:space="preserve"> </w:t>
      </w:r>
      <w:r w:rsidR="002C6712">
        <w:rPr>
          <w:rFonts w:cs="Calibri"/>
          <w:lang w:val="en-US"/>
        </w:rPr>
        <w:t>-</w:t>
      </w:r>
      <w:r>
        <w:rPr>
          <w:rFonts w:cs="Calibri"/>
        </w:rPr>
        <w:t xml:space="preserve"> improving health, sanitation and energy security in remote communities.</w:t>
      </w:r>
    </w:p>
    <w:p w14:paraId="701C27D7" w14:textId="7AEB77D1" w:rsidR="008A4F66" w:rsidRDefault="002C6712">
      <w:pPr>
        <w:keepNext/>
        <w:spacing w:before="300" w:after="140"/>
      </w:pPr>
      <w:r>
        <w:rPr>
          <w:rFonts w:cs="Calibri"/>
          <w:b/>
          <w:bCs/>
          <w:color w:val="1F497D"/>
          <w:sz w:val="40"/>
          <w:szCs w:val="40"/>
        </w:rPr>
        <w:br w:type="column"/>
      </w:r>
      <w:r w:rsidRPr="002C6712">
        <w:rPr>
          <w:rFonts w:cs="Calibri"/>
          <w:b/>
          <w:bCs/>
          <w:color w:val="1F497D"/>
          <w:sz w:val="32"/>
          <w:szCs w:val="32"/>
        </w:rPr>
        <w:lastRenderedPageBreak/>
        <w:t>References &amp; Related Documents</w:t>
      </w:r>
    </w:p>
    <w:p w14:paraId="0331669C" w14:textId="77777777" w:rsidR="008A4F66" w:rsidRDefault="00000000">
      <w:pPr>
        <w:keepNext/>
        <w:spacing w:before="220" w:after="90"/>
      </w:pPr>
      <w:r>
        <w:rPr>
          <w:rFonts w:cs="Calibri"/>
          <w:b/>
          <w:bCs/>
          <w:color w:val="1F497D"/>
          <w:sz w:val="28"/>
          <w:szCs w:val="28"/>
        </w:rPr>
        <w:t>Source Documents</w:t>
      </w:r>
    </w:p>
    <w:p w14:paraId="193A19C2" w14:textId="32C22956" w:rsidR="008A4F66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STEM Biology Syllabus </w:t>
      </w:r>
      <w:r w:rsidR="002C6712">
        <w:rPr>
          <w:lang w:val="en-US"/>
        </w:rPr>
        <w:t>-</w:t>
      </w:r>
      <w:r>
        <w:t xml:space="preserve"> Grade 12. Thema: Energy; Module 12.1 Bioenergy (Biogas Production). Department of Education, PNG.</w:t>
      </w:r>
    </w:p>
    <w:p w14:paraId="64FAEBF6" w14:textId="0F822D8E" w:rsidR="008A4F66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Biology Standards-Based Syllabus, Grades 11 &amp; 12 (PNG SBC 2020) </w:t>
      </w:r>
      <w:r w:rsidR="002C6712">
        <w:rPr>
          <w:lang w:val="en-US"/>
        </w:rPr>
        <w:t>-</w:t>
      </w:r>
      <w:r>
        <w:t xml:space="preserve"> Strand 2: Life; examine the chemical reactions of photosynthesis and cellular respiration and the cycling of energy and matter through living systems.</w:t>
      </w:r>
    </w:p>
    <w:p w14:paraId="093B2DF6" w14:textId="77777777" w:rsidR="008A4F66" w:rsidRDefault="00000000">
      <w:pPr>
        <w:keepNext/>
        <w:spacing w:before="220" w:after="90"/>
      </w:pPr>
      <w:r>
        <w:rPr>
          <w:rFonts w:cs="Calibri"/>
          <w:b/>
          <w:bCs/>
          <w:color w:val="1F497D"/>
          <w:sz w:val="28"/>
          <w:szCs w:val="28"/>
        </w:rPr>
        <w:t>Further Reading &amp; References</w:t>
      </w:r>
    </w:p>
    <w:p w14:paraId="3E5EF7EE" w14:textId="5C5CE3E4" w:rsidR="008A4F66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OpenStax Biology </w:t>
      </w:r>
      <w:r w:rsidR="002C6712">
        <w:rPr>
          <w:lang w:val="en-US"/>
        </w:rPr>
        <w:t>-</w:t>
      </w:r>
      <w:r>
        <w:t xml:space="preserve"> </w:t>
      </w:r>
      <w:r>
        <w:rPr>
          <w:i/>
          <w:iCs/>
        </w:rPr>
        <w:t>Energy and Metabolism; Cellular Respiration and Fermentation.</w:t>
      </w:r>
      <w:r>
        <w:t xml:space="preserve"> https://openstax.org/books/biology</w:t>
      </w:r>
    </w:p>
    <w:p w14:paraId="5C5A3CD3" w14:textId="6B2D02BB" w:rsidR="008A4F66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FAO </w:t>
      </w:r>
      <w:r w:rsidR="002C6712">
        <w:rPr>
          <w:lang w:val="en-US"/>
        </w:rPr>
        <w:t>-</w:t>
      </w:r>
      <w:r>
        <w:t xml:space="preserve"> </w:t>
      </w:r>
      <w:r>
        <w:rPr>
          <w:i/>
          <w:iCs/>
        </w:rPr>
        <w:t>Biogas systems and anaerobic digestion (rural energy).</w:t>
      </w:r>
      <w:r>
        <w:t xml:space="preserve"> https://www.fao.org</w:t>
      </w:r>
    </w:p>
    <w:sectPr w:rsidR="008A4F66" w:rsidSect="002C6712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440" w:right="1080" w:bottom="1440" w:left="108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76C98" w14:textId="77777777" w:rsidR="00DF277D" w:rsidRDefault="00DF277D">
      <w:r>
        <w:separator/>
      </w:r>
    </w:p>
  </w:endnote>
  <w:endnote w:type="continuationSeparator" w:id="0">
    <w:p w14:paraId="75E1FAB5" w14:textId="77777777" w:rsidR="00DF277D" w:rsidRDefault="00DF27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F5714" w14:textId="77777777" w:rsidR="008A4F66" w:rsidRDefault="00000000">
    <w:pPr>
      <w:tabs>
        <w:tab w:val="right" w:pos="9360"/>
      </w:tabs>
    </w:pPr>
    <w:r>
      <w:rPr>
        <w:rFonts w:ascii="Times New Roman" w:eastAsia="Times New Roman" w:hAnsi="Times New Roman" w:cs="Times New Roman"/>
        <w:sz w:val="20"/>
        <w:szCs w:val="20"/>
      </w:rPr>
      <w:t xml:space="preserve">© </w:t>
    </w:r>
    <w:r>
      <w:rPr>
        <w:rFonts w:ascii="Times New Roman" w:eastAsia="Times New Roman" w:hAnsi="Times New Roman" w:cs="Times New Roman"/>
        <w:sz w:val="20"/>
        <w:szCs w:val="20"/>
      </w:rPr>
      <w:t>EduNeX Initiative</w:t>
    </w:r>
    <w:r>
      <w:rPr>
        <w:rFonts w:ascii="Times New Roman" w:eastAsia="Times New Roman" w:hAnsi="Times New Roman" w:cs="Times New Roman"/>
        <w:sz w:val="20"/>
        <w:szCs w:val="20"/>
      </w:rPr>
      <w:tab/>
    </w:r>
    <w:r>
      <w:rPr>
        <w:rFonts w:ascii="Times New Roman" w:eastAsia="Times New Roman" w:hAnsi="Times New Roman" w:cs="Times New Roman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sz w:val="20"/>
        <w:szCs w:val="20"/>
      </w:rPr>
      <w:instrText>PAGE</w:instrText>
    </w:r>
    <w:r>
      <w:rPr>
        <w:rFonts w:ascii="Times New Roman" w:eastAsia="Times New Roman" w:hAnsi="Times New Roman" w:cs="Times New Roman"/>
        <w:sz w:val="20"/>
        <w:szCs w:val="20"/>
      </w:rPr>
      <w:fldChar w:fldCharType="separate"/>
    </w:r>
    <w:r w:rsidR="00E26A5D">
      <w:rPr>
        <w:rFonts w:ascii="Times New Roman" w:eastAsia="Times New Roman" w:hAnsi="Times New Roman" w:cs="Times New Roman"/>
        <w:noProof/>
        <w:sz w:val="20"/>
        <w:szCs w:val="20"/>
      </w:rPr>
      <w:t>2</w:t>
    </w:r>
    <w:r>
      <w:rPr>
        <w:rFonts w:ascii="Times New Roman" w:eastAsia="Times New Roman" w:hAnsi="Times New Roman" w:cs="Times New Roman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B0588" w14:textId="77777777" w:rsidR="008A4F66" w:rsidRDefault="00000000">
    <w:pPr>
      <w:jc w:val="center"/>
    </w:pPr>
    <w:r>
      <w:rPr>
        <w:rFonts w:ascii="Times New Roman" w:eastAsia="Times New Roman" w:hAnsi="Times New Roman" w:cs="Times New Roman"/>
        <w:i/>
        <w:iCs/>
        <w:sz w:val="20"/>
        <w:szCs w:val="20"/>
      </w:rPr>
      <w:t xml:space="preserve">© </w:t>
    </w:r>
    <w:r>
      <w:rPr>
        <w:rFonts w:ascii="Times New Roman" w:eastAsia="Times New Roman" w:hAnsi="Times New Roman" w:cs="Times New Roman"/>
        <w:i/>
        <w:iCs/>
        <w:sz w:val="20"/>
        <w:szCs w:val="20"/>
      </w:rPr>
      <w:t>National Department of Education (NDoE), Papua New Guinea –</w:t>
    </w:r>
  </w:p>
  <w:p w14:paraId="316FF23F" w14:textId="77777777" w:rsidR="008A4F66" w:rsidRDefault="00000000">
    <w:pPr>
      <w:jc w:val="center"/>
    </w:pPr>
    <w:r>
      <w:rPr>
        <w:rFonts w:ascii="Times New Roman" w:eastAsia="Times New Roman" w:hAnsi="Times New Roman" w:cs="Times New Roman"/>
        <w:i/>
        <w:iCs/>
        <w:sz w:val="20"/>
        <w:szCs w:val="20"/>
      </w:rPr>
      <w:t>EduNeX Digital Learning Initiative.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ABD0D" w14:textId="77777777" w:rsidR="00DF277D" w:rsidRDefault="00DF277D">
      <w:r>
        <w:separator/>
      </w:r>
    </w:p>
  </w:footnote>
  <w:footnote w:type="continuationSeparator" w:id="0">
    <w:p w14:paraId="421D36B5" w14:textId="77777777" w:rsidR="00DF277D" w:rsidRDefault="00DF27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34922" w14:textId="77777777" w:rsidR="008A4F66" w:rsidRDefault="00000000">
    <w:pPr>
      <w:tabs>
        <w:tab w:val="right" w:pos="9360"/>
      </w:tabs>
      <w:spacing w:after="200"/>
    </w:pPr>
    <w:r>
      <w:rPr>
        <w:noProof/>
      </w:rPr>
      <w:drawing>
        <wp:inline distT="0" distB="0" distL="0" distR="0" wp14:anchorId="6A6AFA78" wp14:editId="2517BA18">
          <wp:extent cx="876300" cy="238125"/>
          <wp:effectExtent l="0" t="0" r="0" b="0"/>
          <wp:docPr id="1833087405" name="logo" descr="EduNeX" title="EduNe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eastAsia="Times New Roman" w:hAnsi="Times New Roman" w:cs="Times New Roman"/>
        <w:b/>
        <w:bCs/>
        <w:sz w:val="19"/>
        <w:szCs w:val="19"/>
      </w:rPr>
      <w:tab/>
      <w:t>Grade 12 | Biology | Biogas Production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FCEBA" w14:textId="77777777" w:rsidR="008A4F66" w:rsidRDefault="008A4F6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E1703"/>
    <w:multiLevelType w:val="hybridMultilevel"/>
    <w:tmpl w:val="E8884D1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0E32E5"/>
    <w:multiLevelType w:val="hybridMultilevel"/>
    <w:tmpl w:val="8DCC52F2"/>
    <w:lvl w:ilvl="0" w:tplc="62D05FEE">
      <w:start w:val="1"/>
      <w:numFmt w:val="bullet"/>
      <w:lvlText w:val="•"/>
      <w:lvlJc w:val="left"/>
      <w:pPr>
        <w:ind w:left="720" w:hanging="300"/>
      </w:pPr>
    </w:lvl>
    <w:lvl w:ilvl="1" w:tplc="A5704C62">
      <w:numFmt w:val="decimal"/>
      <w:lvlText w:val=""/>
      <w:lvlJc w:val="left"/>
    </w:lvl>
    <w:lvl w:ilvl="2" w:tplc="D332D0E0">
      <w:numFmt w:val="decimal"/>
      <w:lvlText w:val=""/>
      <w:lvlJc w:val="left"/>
    </w:lvl>
    <w:lvl w:ilvl="3" w:tplc="A30A2888">
      <w:numFmt w:val="decimal"/>
      <w:lvlText w:val=""/>
      <w:lvlJc w:val="left"/>
    </w:lvl>
    <w:lvl w:ilvl="4" w:tplc="71484730">
      <w:numFmt w:val="decimal"/>
      <w:lvlText w:val=""/>
      <w:lvlJc w:val="left"/>
    </w:lvl>
    <w:lvl w:ilvl="5" w:tplc="679AE7F8">
      <w:numFmt w:val="decimal"/>
      <w:lvlText w:val=""/>
      <w:lvlJc w:val="left"/>
    </w:lvl>
    <w:lvl w:ilvl="6" w:tplc="C866748C">
      <w:numFmt w:val="decimal"/>
      <w:lvlText w:val=""/>
      <w:lvlJc w:val="left"/>
    </w:lvl>
    <w:lvl w:ilvl="7" w:tplc="9D86B546">
      <w:numFmt w:val="decimal"/>
      <w:lvlText w:val=""/>
      <w:lvlJc w:val="left"/>
    </w:lvl>
    <w:lvl w:ilvl="8" w:tplc="C1427F48">
      <w:numFmt w:val="decimal"/>
      <w:lvlText w:val=""/>
      <w:lvlJc w:val="left"/>
    </w:lvl>
  </w:abstractNum>
  <w:abstractNum w:abstractNumId="2" w15:restartNumberingAfterBreak="0">
    <w:nsid w:val="2E8559F7"/>
    <w:multiLevelType w:val="hybridMultilevel"/>
    <w:tmpl w:val="545CB292"/>
    <w:lvl w:ilvl="0" w:tplc="F84412C8">
      <w:start w:val="1"/>
      <w:numFmt w:val="bullet"/>
      <w:lvlText w:val="●"/>
      <w:lvlJc w:val="left"/>
      <w:pPr>
        <w:ind w:left="720" w:hanging="360"/>
      </w:pPr>
    </w:lvl>
    <w:lvl w:ilvl="1" w:tplc="F50EBDD6">
      <w:start w:val="1"/>
      <w:numFmt w:val="bullet"/>
      <w:lvlText w:val="○"/>
      <w:lvlJc w:val="left"/>
      <w:pPr>
        <w:ind w:left="1440" w:hanging="360"/>
      </w:pPr>
    </w:lvl>
    <w:lvl w:ilvl="2" w:tplc="708635F4">
      <w:start w:val="1"/>
      <w:numFmt w:val="bullet"/>
      <w:lvlText w:val="■"/>
      <w:lvlJc w:val="left"/>
      <w:pPr>
        <w:ind w:left="2160" w:hanging="360"/>
      </w:pPr>
    </w:lvl>
    <w:lvl w:ilvl="3" w:tplc="483456F6">
      <w:start w:val="1"/>
      <w:numFmt w:val="bullet"/>
      <w:lvlText w:val="●"/>
      <w:lvlJc w:val="left"/>
      <w:pPr>
        <w:ind w:left="2880" w:hanging="360"/>
      </w:pPr>
    </w:lvl>
    <w:lvl w:ilvl="4" w:tplc="82AC667E">
      <w:start w:val="1"/>
      <w:numFmt w:val="bullet"/>
      <w:lvlText w:val="○"/>
      <w:lvlJc w:val="left"/>
      <w:pPr>
        <w:ind w:left="3600" w:hanging="360"/>
      </w:pPr>
    </w:lvl>
    <w:lvl w:ilvl="5" w:tplc="8334FE68">
      <w:start w:val="1"/>
      <w:numFmt w:val="bullet"/>
      <w:lvlText w:val="■"/>
      <w:lvlJc w:val="left"/>
      <w:pPr>
        <w:ind w:left="4320" w:hanging="360"/>
      </w:pPr>
    </w:lvl>
    <w:lvl w:ilvl="6" w:tplc="771007F2">
      <w:start w:val="1"/>
      <w:numFmt w:val="bullet"/>
      <w:lvlText w:val="●"/>
      <w:lvlJc w:val="left"/>
      <w:pPr>
        <w:ind w:left="5040" w:hanging="360"/>
      </w:pPr>
    </w:lvl>
    <w:lvl w:ilvl="7" w:tplc="367A74EA">
      <w:start w:val="1"/>
      <w:numFmt w:val="bullet"/>
      <w:lvlText w:val="●"/>
      <w:lvlJc w:val="left"/>
      <w:pPr>
        <w:ind w:left="5760" w:hanging="360"/>
      </w:pPr>
    </w:lvl>
    <w:lvl w:ilvl="8" w:tplc="B5948B8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1A85D7F"/>
    <w:multiLevelType w:val="hybridMultilevel"/>
    <w:tmpl w:val="2B9C467C"/>
    <w:lvl w:ilvl="0" w:tplc="97B8ED50">
      <w:start w:val="1"/>
      <w:numFmt w:val="decimal"/>
      <w:lvlText w:val="%1."/>
      <w:lvlJc w:val="left"/>
      <w:pPr>
        <w:ind w:left="680" w:hanging="360"/>
      </w:pPr>
    </w:lvl>
    <w:lvl w:ilvl="1" w:tplc="AF0E1736">
      <w:numFmt w:val="decimal"/>
      <w:lvlText w:val=""/>
      <w:lvlJc w:val="left"/>
    </w:lvl>
    <w:lvl w:ilvl="2" w:tplc="F7169E7E">
      <w:numFmt w:val="decimal"/>
      <w:lvlText w:val=""/>
      <w:lvlJc w:val="left"/>
    </w:lvl>
    <w:lvl w:ilvl="3" w:tplc="E47E7794">
      <w:numFmt w:val="decimal"/>
      <w:lvlText w:val=""/>
      <w:lvlJc w:val="left"/>
    </w:lvl>
    <w:lvl w:ilvl="4" w:tplc="C6E255C6">
      <w:numFmt w:val="decimal"/>
      <w:lvlText w:val=""/>
      <w:lvlJc w:val="left"/>
    </w:lvl>
    <w:lvl w:ilvl="5" w:tplc="0AC0BCBC">
      <w:numFmt w:val="decimal"/>
      <w:lvlText w:val=""/>
      <w:lvlJc w:val="left"/>
    </w:lvl>
    <w:lvl w:ilvl="6" w:tplc="EA50AA92">
      <w:numFmt w:val="decimal"/>
      <w:lvlText w:val=""/>
      <w:lvlJc w:val="left"/>
    </w:lvl>
    <w:lvl w:ilvl="7" w:tplc="5118649E">
      <w:numFmt w:val="decimal"/>
      <w:lvlText w:val=""/>
      <w:lvlJc w:val="left"/>
    </w:lvl>
    <w:lvl w:ilvl="8" w:tplc="72080E5A">
      <w:numFmt w:val="decimal"/>
      <w:lvlText w:val=""/>
      <w:lvlJc w:val="left"/>
    </w:lvl>
  </w:abstractNum>
  <w:abstractNum w:abstractNumId="4" w15:restartNumberingAfterBreak="0">
    <w:nsid w:val="7C08115C"/>
    <w:multiLevelType w:val="hybridMultilevel"/>
    <w:tmpl w:val="7452F352"/>
    <w:lvl w:ilvl="0" w:tplc="2F2270AE">
      <w:start w:val="1"/>
      <w:numFmt w:val="decimal"/>
      <w:lvlText w:val="%1."/>
      <w:lvlJc w:val="left"/>
      <w:pPr>
        <w:ind w:left="680" w:hanging="360"/>
      </w:pPr>
    </w:lvl>
    <w:lvl w:ilvl="1" w:tplc="24AAE448">
      <w:numFmt w:val="decimal"/>
      <w:lvlText w:val=""/>
      <w:lvlJc w:val="left"/>
    </w:lvl>
    <w:lvl w:ilvl="2" w:tplc="57782EF0">
      <w:numFmt w:val="decimal"/>
      <w:lvlText w:val=""/>
      <w:lvlJc w:val="left"/>
    </w:lvl>
    <w:lvl w:ilvl="3" w:tplc="04C68D26">
      <w:numFmt w:val="decimal"/>
      <w:lvlText w:val=""/>
      <w:lvlJc w:val="left"/>
    </w:lvl>
    <w:lvl w:ilvl="4" w:tplc="5164CF62">
      <w:numFmt w:val="decimal"/>
      <w:lvlText w:val=""/>
      <w:lvlJc w:val="left"/>
    </w:lvl>
    <w:lvl w:ilvl="5" w:tplc="9CCE02AC">
      <w:numFmt w:val="decimal"/>
      <w:lvlText w:val=""/>
      <w:lvlJc w:val="left"/>
    </w:lvl>
    <w:lvl w:ilvl="6" w:tplc="F25C78DE">
      <w:numFmt w:val="decimal"/>
      <w:lvlText w:val=""/>
      <w:lvlJc w:val="left"/>
    </w:lvl>
    <w:lvl w:ilvl="7" w:tplc="63263810">
      <w:numFmt w:val="decimal"/>
      <w:lvlText w:val=""/>
      <w:lvlJc w:val="left"/>
    </w:lvl>
    <w:lvl w:ilvl="8" w:tplc="4B5208C4">
      <w:numFmt w:val="decimal"/>
      <w:lvlText w:val=""/>
      <w:lvlJc w:val="left"/>
    </w:lvl>
  </w:abstractNum>
  <w:num w:numId="1" w16cid:durableId="1036779784">
    <w:abstractNumId w:val="2"/>
    <w:lvlOverride w:ilvl="0">
      <w:startOverride w:val="1"/>
    </w:lvlOverride>
  </w:num>
  <w:num w:numId="2" w16cid:durableId="1339964931">
    <w:abstractNumId w:val="1"/>
    <w:lvlOverride w:ilvl="0">
      <w:startOverride w:val="1"/>
    </w:lvlOverride>
  </w:num>
  <w:num w:numId="3" w16cid:durableId="1726220936">
    <w:abstractNumId w:val="4"/>
    <w:lvlOverride w:ilvl="0">
      <w:startOverride w:val="1"/>
    </w:lvlOverride>
  </w:num>
  <w:num w:numId="4" w16cid:durableId="779497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4F66"/>
    <w:rsid w:val="001813B2"/>
    <w:rsid w:val="002C6712"/>
    <w:rsid w:val="00326166"/>
    <w:rsid w:val="00443E94"/>
    <w:rsid w:val="006C70A7"/>
    <w:rsid w:val="00892460"/>
    <w:rsid w:val="008A4F66"/>
    <w:rsid w:val="00A906E6"/>
    <w:rsid w:val="00AD5797"/>
    <w:rsid w:val="00B03C0F"/>
    <w:rsid w:val="00B42625"/>
    <w:rsid w:val="00DF277D"/>
    <w:rsid w:val="00E26A5D"/>
    <w:rsid w:val="00F77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1F4CD"/>
  <w15:docId w15:val="{6AF8D174-1DBC-864F-83AE-9FFF0979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4"/>
        <w:szCs w:val="24"/>
        <w:lang w:val="en-LK" w:eastAsia="en-GB" w:bidi="si-LK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1259</Words>
  <Characters>7180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Manjula P Roshan</cp:lastModifiedBy>
  <cp:revision>3</cp:revision>
  <dcterms:created xsi:type="dcterms:W3CDTF">2026-07-06T07:20:00Z</dcterms:created>
  <dcterms:modified xsi:type="dcterms:W3CDTF">2026-07-06T11:30:00Z</dcterms:modified>
</cp:coreProperties>
</file>