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E4D3" w14:textId="77777777" w:rsidR="004603A0" w:rsidRDefault="004603A0">
      <w:pPr>
        <w:spacing w:after="260"/>
      </w:pPr>
    </w:p>
    <w:p w14:paraId="7A3A45E5" w14:textId="77777777" w:rsidR="004603A0" w:rsidRDefault="00000000">
      <w:pPr>
        <w:spacing w:after="60"/>
        <w:jc w:val="center"/>
      </w:pPr>
      <w:r>
        <w:rPr>
          <w:noProof/>
        </w:rPr>
        <w:drawing>
          <wp:inline distT="0" distB="0" distL="0" distR="0" wp14:anchorId="3A59FF74" wp14:editId="29A9E234">
            <wp:extent cx="1428750" cy="381000"/>
            <wp:effectExtent l="0" t="0" r="0" b="0"/>
            <wp:docPr id="1"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81000"/>
                    </a:xfrm>
                    <a:prstGeom prst="rect">
                      <a:avLst/>
                    </a:prstGeom>
                  </pic:spPr>
                </pic:pic>
              </a:graphicData>
            </a:graphic>
          </wp:inline>
        </w:drawing>
      </w:r>
    </w:p>
    <w:p w14:paraId="28985AD4" w14:textId="77777777" w:rsidR="004603A0" w:rsidRDefault="00000000">
      <w:pPr>
        <w:spacing w:after="560"/>
        <w:jc w:val="center"/>
      </w:pPr>
      <w:r>
        <w:rPr>
          <w:rFonts w:cs="Calibri"/>
          <w:b/>
          <w:bCs/>
          <w:spacing w:val="12"/>
          <w:sz w:val="21"/>
          <w:szCs w:val="21"/>
        </w:rPr>
        <w:t>LESSON NOTE  |  DETAILED EXPLANATORY NOTES</w:t>
      </w:r>
    </w:p>
    <w:p w14:paraId="77E13B6C" w14:textId="77777777" w:rsidR="004603A0" w:rsidRDefault="00000000" w:rsidP="0028127E">
      <w:pPr>
        <w:spacing w:after="60" w:line="360" w:lineRule="auto"/>
        <w:jc w:val="center"/>
      </w:pPr>
      <w:r>
        <w:rPr>
          <w:rFonts w:ascii="Times New Roman" w:eastAsia="Times New Roman" w:hAnsi="Times New Roman" w:cs="Times New Roman"/>
          <w:sz w:val="56"/>
          <w:szCs w:val="56"/>
        </w:rPr>
        <w:t>BIOENERGY</w:t>
      </w:r>
    </w:p>
    <w:p w14:paraId="16B19838" w14:textId="77777777" w:rsidR="004603A0" w:rsidRDefault="00000000" w:rsidP="0028127E">
      <w:pPr>
        <w:spacing w:after="520" w:line="360" w:lineRule="auto"/>
        <w:jc w:val="center"/>
      </w:pPr>
      <w:r>
        <w:rPr>
          <w:rFonts w:cs="Calibri"/>
          <w:b/>
          <w:bCs/>
          <w:sz w:val="44"/>
          <w:szCs w:val="44"/>
        </w:rPr>
        <w:t>HYDROGEN PRODUCTION VIA PHOTOSYNTHESIS (CYANOBACTERIAL)</w:t>
      </w:r>
    </w:p>
    <w:p w14:paraId="36296B18" w14:textId="77777777" w:rsidR="004603A0" w:rsidRDefault="00000000">
      <w:pPr>
        <w:spacing w:after="200"/>
        <w:jc w:val="center"/>
      </w:pPr>
      <w:r>
        <w:rPr>
          <w:rFonts w:cs="Calibri"/>
          <w:sz w:val="28"/>
          <w:szCs w:val="28"/>
        </w:rPr>
        <w:t>GRADE 12 -  BIOLOGY</w:t>
      </w:r>
    </w:p>
    <w:p w14:paraId="6DFE4DE2" w14:textId="77777777" w:rsidR="004603A0" w:rsidRDefault="00000000">
      <w:pPr>
        <w:spacing w:after="60"/>
        <w:jc w:val="center"/>
      </w:pPr>
      <w:r>
        <w:rPr>
          <w:rFonts w:cs="Calibri"/>
          <w:sz w:val="22"/>
          <w:szCs w:val="22"/>
        </w:rPr>
        <w:t>■   ■   ■</w:t>
      </w:r>
    </w:p>
    <w:p w14:paraId="4FFED2F5" w14:textId="77777777" w:rsidR="004603A0" w:rsidRDefault="00000000">
      <w:r>
        <w:br w:type="page"/>
      </w:r>
    </w:p>
    <w:p w14:paraId="7DEFE495" w14:textId="77777777" w:rsidR="004603A0" w:rsidRDefault="00000000">
      <w:pPr>
        <w:keepNext/>
        <w:spacing w:before="300" w:after="140"/>
      </w:pPr>
      <w:r>
        <w:rPr>
          <w:rFonts w:cs="Calibri"/>
          <w:b/>
          <w:bCs/>
          <w:color w:val="1F497D"/>
          <w:sz w:val="40"/>
          <w:szCs w:val="40"/>
        </w:rPr>
        <w:lastRenderedPageBreak/>
        <w:t>What is Biohydrogen?</w:t>
      </w:r>
    </w:p>
    <w:p w14:paraId="77211153" w14:textId="54A76F21" w:rsidR="004603A0" w:rsidRDefault="00000000">
      <w:pPr>
        <w:spacing w:after="200" w:line="276" w:lineRule="auto"/>
        <w:jc w:val="both"/>
      </w:pPr>
      <w:r>
        <w:rPr>
          <w:rFonts w:cs="Calibri"/>
          <w:b/>
          <w:bCs/>
        </w:rPr>
        <w:t>Hydrogen (H₂)</w:t>
      </w:r>
      <w:r>
        <w:rPr>
          <w:rFonts w:cs="Calibri"/>
        </w:rPr>
        <w:t xml:space="preserve"> is a very clean fuel: when it burns it combines with oxygen to make only </w:t>
      </w:r>
      <w:r>
        <w:rPr>
          <w:rFonts w:cs="Calibri"/>
          <w:b/>
          <w:bCs/>
        </w:rPr>
        <w:t>water</w:t>
      </w:r>
      <w:r>
        <w:rPr>
          <w:rFonts w:cs="Calibri"/>
        </w:rPr>
        <w:t xml:space="preserve">, with </w:t>
      </w:r>
      <w:r>
        <w:rPr>
          <w:rFonts w:cs="Calibri"/>
          <w:b/>
          <w:bCs/>
        </w:rPr>
        <w:t>no carbon dioxide</w:t>
      </w:r>
      <w:r>
        <w:rPr>
          <w:rFonts w:cs="Calibri"/>
        </w:rPr>
        <w:t xml:space="preserve">. </w:t>
      </w:r>
      <w:r>
        <w:rPr>
          <w:rFonts w:cs="Calibri"/>
          <w:b/>
          <w:bCs/>
        </w:rPr>
        <w:t>Biohydrogen</w:t>
      </w:r>
      <w:r>
        <w:rPr>
          <w:rFonts w:cs="Calibri"/>
        </w:rPr>
        <w:t xml:space="preserve"> is hydrogen made by </w:t>
      </w:r>
      <w:r>
        <w:rPr>
          <w:rFonts w:cs="Calibri"/>
          <w:b/>
          <w:bCs/>
        </w:rPr>
        <w:t>living organisms</w:t>
      </w:r>
      <w:r>
        <w:rPr>
          <w:rFonts w:cs="Calibri"/>
        </w:rPr>
        <w:t>. In this lesson</w:t>
      </w:r>
      <w:r w:rsidR="0074527E">
        <w:rPr>
          <w:rFonts w:cs="Calibri"/>
        </w:rPr>
        <w:t>,</w:t>
      </w:r>
      <w:r>
        <w:rPr>
          <w:rFonts w:cs="Calibri"/>
        </w:rPr>
        <w:t xml:space="preserve"> we look at how certain photosynthetic microbes </w:t>
      </w:r>
      <w:r w:rsidR="0074527E">
        <w:rPr>
          <w:rFonts w:cs="Calibri"/>
        </w:rPr>
        <w:t>-</w:t>
      </w:r>
      <w:r>
        <w:rPr>
          <w:rFonts w:cs="Calibri"/>
        </w:rPr>
        <w:t xml:space="preserve">the </w:t>
      </w:r>
      <w:r>
        <w:rPr>
          <w:rFonts w:cs="Calibri"/>
          <w:b/>
          <w:bCs/>
        </w:rPr>
        <w:t>cyanobacteria</w:t>
      </w:r>
      <w:r>
        <w:rPr>
          <w:rFonts w:cs="Calibri"/>
        </w:rPr>
        <w:t xml:space="preserve"> </w:t>
      </w:r>
      <w:r w:rsidR="0074527E">
        <w:rPr>
          <w:rFonts w:cs="Calibri"/>
        </w:rPr>
        <w:t>-</w:t>
      </w:r>
      <w:r>
        <w:rPr>
          <w:rFonts w:cs="Calibri"/>
        </w:rPr>
        <w:t xml:space="preserve">can use </w:t>
      </w:r>
      <w:r>
        <w:rPr>
          <w:rFonts w:cs="Calibri"/>
          <w:b/>
          <w:bCs/>
        </w:rPr>
        <w:t>sunlight and water</w:t>
      </w:r>
      <w:r>
        <w:rPr>
          <w:rFonts w:cs="Calibri"/>
        </w:rPr>
        <w:t xml:space="preserve"> to produce hydrogen gas, a process sometimes called </w:t>
      </w:r>
      <w:r>
        <w:rPr>
          <w:rFonts w:cs="Calibri"/>
          <w:b/>
          <w:bCs/>
        </w:rPr>
        <w:t>biophotolysis</w:t>
      </w:r>
      <w:r>
        <w:rPr>
          <w:rFonts w:cs="Calibri"/>
        </w:rPr>
        <w:t xml:space="preserve"> ('splitting water with light').</w:t>
      </w:r>
    </w:p>
    <w:p w14:paraId="4AA29E41" w14:textId="7CC39EF0" w:rsidR="004603A0" w:rsidRDefault="00000000">
      <w:pPr>
        <w:spacing w:after="200" w:line="276" w:lineRule="auto"/>
        <w:jc w:val="both"/>
      </w:pPr>
      <w:r>
        <w:rPr>
          <w:rFonts w:cs="Calibri"/>
        </w:rPr>
        <w:t xml:space="preserve">Because the energy comes from the </w:t>
      </w:r>
      <w:r>
        <w:rPr>
          <w:rFonts w:cs="Calibri"/>
          <w:b/>
          <w:bCs/>
        </w:rPr>
        <w:t>Sun</w:t>
      </w:r>
      <w:r>
        <w:rPr>
          <w:rFonts w:cs="Calibri"/>
        </w:rPr>
        <w:t xml:space="preserve"> and the raw material is </w:t>
      </w:r>
      <w:r>
        <w:rPr>
          <w:rFonts w:cs="Calibri"/>
          <w:b/>
          <w:bCs/>
        </w:rPr>
        <w:t>water</w:t>
      </w:r>
      <w:r>
        <w:rPr>
          <w:rFonts w:cs="Calibri"/>
        </w:rPr>
        <w:t xml:space="preserve">, cyanobacterial hydrogen is a </w:t>
      </w:r>
      <w:r>
        <w:rPr>
          <w:rFonts w:cs="Calibri"/>
          <w:b/>
          <w:bCs/>
        </w:rPr>
        <w:t>renewable</w:t>
      </w:r>
      <w:r>
        <w:rPr>
          <w:rFonts w:cs="Calibri"/>
        </w:rPr>
        <w:t xml:space="preserve"> and potentially </w:t>
      </w:r>
      <w:r>
        <w:rPr>
          <w:rFonts w:cs="Calibri"/>
          <w:b/>
          <w:bCs/>
        </w:rPr>
        <w:t>carbon-free</w:t>
      </w:r>
      <w:r>
        <w:rPr>
          <w:rFonts w:cs="Calibri"/>
        </w:rPr>
        <w:t xml:space="preserve"> fuel. This lesson explains what cyanobacteria are, how they make hydrogen, the enzymes and the oxygen problem involved, and the promise and limitations of the technology </w:t>
      </w:r>
      <w:r w:rsidR="0074527E">
        <w:rPr>
          <w:rFonts w:cs="Calibri"/>
        </w:rPr>
        <w:t>-</w:t>
      </w:r>
      <w:r>
        <w:rPr>
          <w:rFonts w:cs="Calibri"/>
        </w:rPr>
        <w:t>including its potential in sunny Papua New Guinea.</w:t>
      </w:r>
    </w:p>
    <w:p w14:paraId="5B9DFC41" w14:textId="77777777" w:rsidR="004603A0" w:rsidRDefault="00000000">
      <w:pPr>
        <w:keepNext/>
        <w:spacing w:before="220" w:after="90"/>
      </w:pPr>
      <w:r>
        <w:rPr>
          <w:rFonts w:cs="Calibri"/>
          <w:b/>
          <w:bCs/>
          <w:color w:val="1F497D"/>
          <w:sz w:val="28"/>
          <w:szCs w:val="28"/>
        </w:rPr>
        <w:t>Why Cyanobacterial Hydrogen Matters</w:t>
      </w:r>
    </w:p>
    <w:p w14:paraId="56E31EE1" w14:textId="056A8475" w:rsidR="004603A0" w:rsidRDefault="00000000">
      <w:pPr>
        <w:pStyle w:val="ListParagraph"/>
        <w:numPr>
          <w:ilvl w:val="0"/>
          <w:numId w:val="2"/>
        </w:numPr>
        <w:spacing w:after="120" w:line="276" w:lineRule="auto"/>
        <w:jc w:val="both"/>
      </w:pPr>
      <w:r>
        <w:t xml:space="preserve">Hydrogen is a </w:t>
      </w:r>
      <w:r>
        <w:rPr>
          <w:b/>
          <w:bCs/>
        </w:rPr>
        <w:t>clean fuel</w:t>
      </w:r>
      <w:r>
        <w:t xml:space="preserve"> </w:t>
      </w:r>
      <w:r w:rsidR="0074527E">
        <w:t>-</w:t>
      </w:r>
      <w:r>
        <w:t>burning it produces only water.</w:t>
      </w:r>
    </w:p>
    <w:p w14:paraId="622492B3" w14:textId="77777777" w:rsidR="004603A0" w:rsidRDefault="00000000">
      <w:pPr>
        <w:pStyle w:val="ListParagraph"/>
        <w:numPr>
          <w:ilvl w:val="0"/>
          <w:numId w:val="2"/>
        </w:numPr>
        <w:spacing w:after="120" w:line="276" w:lineRule="auto"/>
        <w:jc w:val="both"/>
      </w:pPr>
      <w:r>
        <w:t xml:space="preserve">The process uses </w:t>
      </w:r>
      <w:r>
        <w:rPr>
          <w:b/>
          <w:bCs/>
        </w:rPr>
        <w:t>sunlight and water</w:t>
      </w:r>
      <w:r>
        <w:t>, which are abundant and renewable.</w:t>
      </w:r>
    </w:p>
    <w:p w14:paraId="301CCB9F" w14:textId="50509583" w:rsidR="004603A0" w:rsidRDefault="00000000">
      <w:pPr>
        <w:pStyle w:val="ListParagraph"/>
        <w:numPr>
          <w:ilvl w:val="0"/>
          <w:numId w:val="2"/>
        </w:numPr>
        <w:spacing w:after="120" w:line="276" w:lineRule="auto"/>
        <w:jc w:val="both"/>
      </w:pPr>
      <w:r>
        <w:t xml:space="preserve">It is </w:t>
      </w:r>
      <w:r>
        <w:rPr>
          <w:b/>
          <w:bCs/>
        </w:rPr>
        <w:t>carbon-free</w:t>
      </w:r>
      <w:r>
        <w:t xml:space="preserve"> </w:t>
      </w:r>
      <w:r w:rsidR="0074527E">
        <w:t>-</w:t>
      </w:r>
      <w:r>
        <w:t>no CO₂ is released when the hydrogen is used.</w:t>
      </w:r>
    </w:p>
    <w:p w14:paraId="5BBC707F" w14:textId="77777777" w:rsidR="004603A0" w:rsidRDefault="00000000">
      <w:pPr>
        <w:pStyle w:val="ListParagraph"/>
        <w:numPr>
          <w:ilvl w:val="0"/>
          <w:numId w:val="2"/>
        </w:numPr>
        <w:spacing w:after="120" w:line="276" w:lineRule="auto"/>
        <w:jc w:val="both"/>
      </w:pPr>
      <w:r>
        <w:t xml:space="preserve">It shows how </w:t>
      </w:r>
      <w:r>
        <w:rPr>
          <w:b/>
          <w:bCs/>
        </w:rPr>
        <w:t>biology and biotechnology</w:t>
      </w:r>
      <w:r>
        <w:t xml:space="preserve"> can help solve energy problems.</w:t>
      </w:r>
    </w:p>
    <w:p w14:paraId="67349AE4" w14:textId="77777777" w:rsidR="004603A0" w:rsidRDefault="00000000">
      <w:pPr>
        <w:keepNext/>
        <w:spacing w:before="300" w:after="140"/>
      </w:pPr>
      <w:r>
        <w:rPr>
          <w:rFonts w:cs="Calibri"/>
          <w:b/>
          <w:bCs/>
          <w:color w:val="1F497D"/>
          <w:sz w:val="40"/>
          <w:szCs w:val="40"/>
        </w:rPr>
        <w:t>Hydrogen Production via Photosynthesis</w:t>
      </w:r>
    </w:p>
    <w:p w14:paraId="6827061A" w14:textId="77777777" w:rsidR="004603A0" w:rsidRDefault="00000000">
      <w:pPr>
        <w:keepNext/>
        <w:spacing w:before="220" w:after="90"/>
      </w:pPr>
      <w:r>
        <w:rPr>
          <w:rFonts w:cs="Calibri"/>
          <w:b/>
          <w:bCs/>
          <w:color w:val="1F497D"/>
          <w:sz w:val="28"/>
          <w:szCs w:val="28"/>
        </w:rPr>
        <w:t>Key Learning Outcomes</w:t>
      </w:r>
    </w:p>
    <w:p w14:paraId="3C21F527" w14:textId="77777777" w:rsidR="004603A0" w:rsidRDefault="00000000">
      <w:pPr>
        <w:spacing w:after="200" w:line="276" w:lineRule="auto"/>
        <w:jc w:val="both"/>
      </w:pPr>
      <w:r>
        <w:rPr>
          <w:rFonts w:cs="Calibri"/>
        </w:rPr>
        <w:t>By the end of this lesson, students should be able to:</w:t>
      </w:r>
    </w:p>
    <w:p w14:paraId="7DC6AD9C" w14:textId="77777777" w:rsidR="004603A0" w:rsidRDefault="00000000">
      <w:pPr>
        <w:pStyle w:val="ListParagraph"/>
        <w:numPr>
          <w:ilvl w:val="0"/>
          <w:numId w:val="3"/>
        </w:numPr>
        <w:spacing w:after="130" w:line="276" w:lineRule="auto"/>
        <w:jc w:val="both"/>
      </w:pPr>
      <w:r>
        <w:t xml:space="preserve">Explain what </w:t>
      </w:r>
      <w:r>
        <w:rPr>
          <w:b/>
          <w:bCs/>
        </w:rPr>
        <w:t>biohydrogen</w:t>
      </w:r>
      <w:r>
        <w:t xml:space="preserve"> is and why hydrogen is a clean fuel.</w:t>
      </w:r>
    </w:p>
    <w:p w14:paraId="49FF2EB6" w14:textId="77777777" w:rsidR="004603A0" w:rsidRDefault="00000000">
      <w:pPr>
        <w:pStyle w:val="ListParagraph"/>
        <w:numPr>
          <w:ilvl w:val="0"/>
          <w:numId w:val="3"/>
        </w:numPr>
        <w:spacing w:after="130" w:line="276" w:lineRule="auto"/>
        <w:jc w:val="both"/>
      </w:pPr>
      <w:r>
        <w:t xml:space="preserve">Describe what </w:t>
      </w:r>
      <w:r>
        <w:rPr>
          <w:b/>
          <w:bCs/>
        </w:rPr>
        <w:t>cyanobacteria</w:t>
      </w:r>
      <w:r>
        <w:t xml:space="preserve"> are and how they carry out photosynthesis.</w:t>
      </w:r>
    </w:p>
    <w:p w14:paraId="5DAFCB51" w14:textId="77777777" w:rsidR="004603A0" w:rsidRDefault="00000000">
      <w:pPr>
        <w:pStyle w:val="ListParagraph"/>
        <w:numPr>
          <w:ilvl w:val="0"/>
          <w:numId w:val="3"/>
        </w:numPr>
        <w:spacing w:after="130" w:line="276" w:lineRule="auto"/>
        <w:jc w:val="both"/>
      </w:pPr>
      <w:r>
        <w:t xml:space="preserve">Explain </w:t>
      </w:r>
      <w:r>
        <w:rPr>
          <w:b/>
          <w:bCs/>
        </w:rPr>
        <w:t>direct</w:t>
      </w:r>
      <w:r>
        <w:t xml:space="preserve"> and </w:t>
      </w:r>
      <w:r>
        <w:rPr>
          <w:b/>
          <w:bCs/>
        </w:rPr>
        <w:t>indirect biophotolysis</w:t>
      </w:r>
      <w:r>
        <w:t xml:space="preserve"> as routes to hydrogen.</w:t>
      </w:r>
    </w:p>
    <w:p w14:paraId="3C17BC0A" w14:textId="77777777" w:rsidR="004603A0" w:rsidRDefault="00000000">
      <w:pPr>
        <w:pStyle w:val="ListParagraph"/>
        <w:numPr>
          <w:ilvl w:val="0"/>
          <w:numId w:val="3"/>
        </w:numPr>
        <w:spacing w:after="130" w:line="276" w:lineRule="auto"/>
        <w:jc w:val="both"/>
      </w:pPr>
      <w:r>
        <w:t xml:space="preserve">Describe the roles of the enzymes </w:t>
      </w:r>
      <w:r>
        <w:rPr>
          <w:b/>
          <w:bCs/>
        </w:rPr>
        <w:t>hydrogenase</w:t>
      </w:r>
      <w:r>
        <w:t xml:space="preserve"> and </w:t>
      </w:r>
      <w:r>
        <w:rPr>
          <w:b/>
          <w:bCs/>
        </w:rPr>
        <w:t>nitrogenase</w:t>
      </w:r>
      <w:r>
        <w:t xml:space="preserve">, and the </w:t>
      </w:r>
      <w:r>
        <w:rPr>
          <w:b/>
          <w:bCs/>
        </w:rPr>
        <w:t>oxygen problem</w:t>
      </w:r>
      <w:r>
        <w:t>.</w:t>
      </w:r>
    </w:p>
    <w:p w14:paraId="7595AEC3" w14:textId="77777777" w:rsidR="004603A0" w:rsidRDefault="00000000">
      <w:pPr>
        <w:pStyle w:val="ListParagraph"/>
        <w:numPr>
          <w:ilvl w:val="0"/>
          <w:numId w:val="3"/>
        </w:numPr>
        <w:spacing w:after="130" w:line="276" w:lineRule="auto"/>
        <w:jc w:val="both"/>
      </w:pPr>
      <w:r>
        <w:t xml:space="preserve">Discuss the </w:t>
      </w:r>
      <w:r>
        <w:rPr>
          <w:b/>
          <w:bCs/>
        </w:rPr>
        <w:t>advantages, limitations</w:t>
      </w:r>
      <w:r>
        <w:t xml:space="preserve"> and potential of the technology in Papua New Guinea.</w:t>
      </w:r>
    </w:p>
    <w:p w14:paraId="59A3632F" w14:textId="77777777" w:rsidR="0074527E" w:rsidRDefault="0074527E">
      <w:pPr>
        <w:keepNext/>
        <w:spacing w:before="300" w:after="140"/>
        <w:rPr>
          <w:rFonts w:cs="Calibri"/>
          <w:b/>
          <w:bCs/>
          <w:color w:val="1F497D"/>
          <w:sz w:val="40"/>
          <w:szCs w:val="40"/>
        </w:rPr>
      </w:pPr>
    </w:p>
    <w:p w14:paraId="0A5E5499" w14:textId="23B678DC" w:rsidR="004603A0" w:rsidRDefault="0074527E">
      <w:pPr>
        <w:keepNext/>
        <w:spacing w:before="300" w:after="140"/>
      </w:pPr>
      <w:r>
        <w:rPr>
          <w:rFonts w:cs="Calibri"/>
          <w:b/>
          <w:bCs/>
          <w:color w:val="1F497D"/>
          <w:sz w:val="40"/>
          <w:szCs w:val="40"/>
        </w:rPr>
        <w:br w:type="column"/>
      </w:r>
      <w:r>
        <w:rPr>
          <w:rFonts w:cs="Calibri"/>
          <w:b/>
          <w:bCs/>
          <w:color w:val="1F497D"/>
          <w:sz w:val="40"/>
          <w:szCs w:val="40"/>
        </w:rPr>
        <w:lastRenderedPageBreak/>
        <w:t>What are Cyanobacteria?</w:t>
      </w:r>
    </w:p>
    <w:p w14:paraId="5FE01851" w14:textId="0243A4B0" w:rsidR="004603A0" w:rsidRDefault="00000000">
      <w:pPr>
        <w:spacing w:after="200" w:line="276" w:lineRule="auto"/>
        <w:jc w:val="both"/>
      </w:pPr>
      <w:r>
        <w:rPr>
          <w:rFonts w:cs="Calibri"/>
          <w:b/>
          <w:bCs/>
        </w:rPr>
        <w:t>Cyanobacteria</w:t>
      </w:r>
      <w:r>
        <w:rPr>
          <w:rFonts w:cs="Calibri"/>
        </w:rPr>
        <w:t xml:space="preserve"> (also called </w:t>
      </w:r>
      <w:r>
        <w:rPr>
          <w:rFonts w:cs="Calibri"/>
          <w:b/>
          <w:bCs/>
        </w:rPr>
        <w:t>blue-green algae</w:t>
      </w:r>
      <w:r>
        <w:rPr>
          <w:rFonts w:cs="Calibri"/>
        </w:rPr>
        <w:t xml:space="preserve">) are simple, single-celled </w:t>
      </w:r>
      <w:r>
        <w:rPr>
          <w:rFonts w:cs="Calibri"/>
          <w:b/>
          <w:bCs/>
        </w:rPr>
        <w:t>prokaryotes</w:t>
      </w:r>
      <w:r>
        <w:rPr>
          <w:rFonts w:cs="Calibri"/>
        </w:rPr>
        <w:t xml:space="preserve"> that carry out </w:t>
      </w:r>
      <w:r>
        <w:rPr>
          <w:rFonts w:cs="Calibri"/>
          <w:b/>
          <w:bCs/>
        </w:rPr>
        <w:t>photosynthesis</w:t>
      </w:r>
      <w:r>
        <w:rPr>
          <w:rFonts w:cs="Calibri"/>
        </w:rPr>
        <w:t xml:space="preserve"> </w:t>
      </w:r>
      <w:r w:rsidR="0074527E">
        <w:rPr>
          <w:rFonts w:cs="Calibri"/>
        </w:rPr>
        <w:t>-</w:t>
      </w:r>
      <w:r>
        <w:rPr>
          <w:rFonts w:cs="Calibri"/>
        </w:rPr>
        <w:t xml:space="preserve">like plants, they use sunlight, water and carbon dioxide to make food and release oxygen. They were among the first organisms on Earth to release oxygen into the atmosphere. Under certain conditions, some cyanobacteria can also </w:t>
      </w:r>
      <w:r>
        <w:rPr>
          <w:rFonts w:cs="Calibri"/>
          <w:b/>
          <w:bCs/>
        </w:rPr>
        <w:t>produce hydrogen gas</w:t>
      </w:r>
      <w:r>
        <w:rPr>
          <w:rFonts w:cs="Calibri"/>
        </w:rPr>
        <w:t xml:space="preserve"> using special enzymes, which is why they are of great interest for making clean fuel.</w:t>
      </w:r>
    </w:p>
    <w:p w14:paraId="3311D81C" w14:textId="3F1DEA8E" w:rsidR="004603A0" w:rsidRDefault="0074527E">
      <w:pPr>
        <w:spacing w:before="140" w:after="40"/>
        <w:jc w:val="center"/>
      </w:pPr>
      <w:r>
        <w:rPr>
          <w:noProof/>
        </w:rPr>
        <w:drawing>
          <wp:inline distT="0" distB="0" distL="0" distR="0" wp14:anchorId="79BC164F" wp14:editId="32573CF1">
            <wp:extent cx="5186131" cy="3136440"/>
            <wp:effectExtent l="0" t="0" r="0" b="635"/>
            <wp:docPr id="137844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9953" name="Picture 1378449953"/>
                    <pic:cNvPicPr/>
                  </pic:nvPicPr>
                  <pic:blipFill rotWithShape="1">
                    <a:blip r:embed="rId8" cstate="print">
                      <a:extLst>
                        <a:ext uri="{28A0092B-C50C-407E-A947-70E740481C1C}">
                          <a14:useLocalDpi xmlns:a14="http://schemas.microsoft.com/office/drawing/2010/main" val="0"/>
                        </a:ext>
                      </a:extLst>
                    </a:blip>
                    <a:srcRect b="9284"/>
                    <a:stretch>
                      <a:fillRect/>
                    </a:stretch>
                  </pic:blipFill>
                  <pic:spPr bwMode="auto">
                    <a:xfrm>
                      <a:off x="0" y="0"/>
                      <a:ext cx="5207752" cy="3149516"/>
                    </a:xfrm>
                    <a:prstGeom prst="rect">
                      <a:avLst/>
                    </a:prstGeom>
                    <a:ln>
                      <a:noFill/>
                    </a:ln>
                    <a:extLst>
                      <a:ext uri="{53640926-AAD7-44D8-BBD7-CCE9431645EC}">
                        <a14:shadowObscured xmlns:a14="http://schemas.microsoft.com/office/drawing/2010/main"/>
                      </a:ext>
                    </a:extLst>
                  </pic:spPr>
                </pic:pic>
              </a:graphicData>
            </a:graphic>
          </wp:inline>
        </w:drawing>
      </w:r>
    </w:p>
    <w:p w14:paraId="4E9C673D" w14:textId="55EEFA99" w:rsidR="004603A0" w:rsidRDefault="00000000">
      <w:pPr>
        <w:spacing w:before="60" w:after="220"/>
        <w:jc w:val="center"/>
      </w:pPr>
      <w:r>
        <w:rPr>
          <w:rFonts w:cs="Calibri"/>
          <w:i/>
          <w:iCs/>
          <w:color w:val="595959"/>
          <w:sz w:val="20"/>
          <w:szCs w:val="20"/>
        </w:rPr>
        <w:t xml:space="preserve">Figure 1: Cyanobacteria use sunlight and water to make hydrogen </w:t>
      </w:r>
      <w:r w:rsidR="0074527E">
        <w:rPr>
          <w:rFonts w:cs="Calibri"/>
          <w:i/>
          <w:iCs/>
          <w:color w:val="595959"/>
          <w:sz w:val="20"/>
          <w:szCs w:val="20"/>
        </w:rPr>
        <w:t>-</w:t>
      </w:r>
      <w:r>
        <w:rPr>
          <w:rFonts w:cs="Calibri"/>
          <w:i/>
          <w:iCs/>
          <w:color w:val="595959"/>
          <w:sz w:val="20"/>
          <w:szCs w:val="20"/>
        </w:rPr>
        <w:t>a clean fuel that burns to water.</w:t>
      </w:r>
    </w:p>
    <w:p w14:paraId="61316A6C" w14:textId="77777777" w:rsidR="004603A0" w:rsidRDefault="00000000">
      <w:pPr>
        <w:keepNext/>
        <w:spacing w:before="280" w:after="130"/>
      </w:pPr>
      <w:r>
        <w:rPr>
          <w:rFonts w:cs="Calibri"/>
          <w:b/>
          <w:bCs/>
          <w:color w:val="1F497D"/>
          <w:sz w:val="32"/>
          <w:szCs w:val="32"/>
        </w:rPr>
        <w:t>Terminologies and Concepts</w:t>
      </w:r>
    </w:p>
    <w:p w14:paraId="3FCC9437" w14:textId="77777777" w:rsidR="004603A0" w:rsidRDefault="00000000">
      <w:pPr>
        <w:spacing w:after="200" w:line="276" w:lineRule="auto"/>
        <w:jc w:val="both"/>
      </w:pPr>
      <w:r>
        <w:rPr>
          <w:rFonts w:cs="Calibri"/>
        </w:rPr>
        <w:t>Useful terms for this topic:</w:t>
      </w:r>
    </w:p>
    <w:p w14:paraId="265ED9CC" w14:textId="77777777" w:rsidR="004603A0" w:rsidRDefault="00000000">
      <w:pPr>
        <w:pStyle w:val="ListParagraph"/>
        <w:numPr>
          <w:ilvl w:val="0"/>
          <w:numId w:val="2"/>
        </w:numPr>
        <w:spacing w:after="120" w:line="276" w:lineRule="auto"/>
        <w:jc w:val="both"/>
      </w:pPr>
      <w:r>
        <w:rPr>
          <w:b/>
          <w:bCs/>
        </w:rPr>
        <w:t>Biohydrogen:</w:t>
      </w:r>
      <w:r>
        <w:t xml:space="preserve"> hydrogen gas produced by living organisms.</w:t>
      </w:r>
    </w:p>
    <w:p w14:paraId="1FD63C74" w14:textId="77777777" w:rsidR="004603A0" w:rsidRDefault="00000000">
      <w:pPr>
        <w:pStyle w:val="ListParagraph"/>
        <w:numPr>
          <w:ilvl w:val="0"/>
          <w:numId w:val="2"/>
        </w:numPr>
        <w:spacing w:after="120" w:line="276" w:lineRule="auto"/>
        <w:jc w:val="both"/>
      </w:pPr>
      <w:r>
        <w:rPr>
          <w:b/>
          <w:bCs/>
        </w:rPr>
        <w:t>Cyanobacteria:</w:t>
      </w:r>
      <w:r>
        <w:t xml:space="preserve"> photosynthetic bacteria (blue-green algae) that can make hydrogen.</w:t>
      </w:r>
    </w:p>
    <w:p w14:paraId="78DA03B5" w14:textId="77777777" w:rsidR="004603A0" w:rsidRDefault="00000000">
      <w:pPr>
        <w:pStyle w:val="ListParagraph"/>
        <w:numPr>
          <w:ilvl w:val="0"/>
          <w:numId w:val="2"/>
        </w:numPr>
        <w:spacing w:after="120" w:line="276" w:lineRule="auto"/>
        <w:jc w:val="both"/>
      </w:pPr>
      <w:r>
        <w:rPr>
          <w:b/>
          <w:bCs/>
        </w:rPr>
        <w:t>Biophotolysis:</w:t>
      </w:r>
      <w:r>
        <w:t xml:space="preserve"> using light energy to split water and release hydrogen.</w:t>
      </w:r>
    </w:p>
    <w:p w14:paraId="5ECD213A" w14:textId="77777777" w:rsidR="004603A0" w:rsidRDefault="00000000">
      <w:pPr>
        <w:pStyle w:val="ListParagraph"/>
        <w:numPr>
          <w:ilvl w:val="0"/>
          <w:numId w:val="2"/>
        </w:numPr>
        <w:spacing w:after="120" w:line="276" w:lineRule="auto"/>
        <w:jc w:val="both"/>
      </w:pPr>
      <w:r>
        <w:rPr>
          <w:b/>
          <w:bCs/>
        </w:rPr>
        <w:t>Hydrogenase:</w:t>
      </w:r>
      <w:r>
        <w:t xml:space="preserve"> an enzyme that produces (or takes up) hydrogen gas.</w:t>
      </w:r>
    </w:p>
    <w:p w14:paraId="7E808C40" w14:textId="77777777" w:rsidR="004603A0" w:rsidRDefault="00000000">
      <w:pPr>
        <w:pStyle w:val="ListParagraph"/>
        <w:numPr>
          <w:ilvl w:val="0"/>
          <w:numId w:val="2"/>
        </w:numPr>
        <w:spacing w:after="120" w:line="276" w:lineRule="auto"/>
        <w:jc w:val="both"/>
      </w:pPr>
      <w:r>
        <w:rPr>
          <w:b/>
          <w:bCs/>
        </w:rPr>
        <w:t>Nitrogenase:</w:t>
      </w:r>
      <w:r>
        <w:t xml:space="preserve"> an enzyme that fixes nitrogen and can release hydrogen as a by-product.</w:t>
      </w:r>
    </w:p>
    <w:p w14:paraId="24917FD1" w14:textId="77777777" w:rsidR="004603A0" w:rsidRDefault="00000000">
      <w:pPr>
        <w:pStyle w:val="ListParagraph"/>
        <w:numPr>
          <w:ilvl w:val="0"/>
          <w:numId w:val="2"/>
        </w:numPr>
        <w:spacing w:after="120" w:line="276" w:lineRule="auto"/>
        <w:jc w:val="both"/>
      </w:pPr>
      <w:r>
        <w:rPr>
          <w:b/>
          <w:bCs/>
        </w:rPr>
        <w:t>Heterocyst:</w:t>
      </w:r>
      <w:r>
        <w:t xml:space="preserve"> a special thick-walled cyanobacterial cell that keeps oxygen out.</w:t>
      </w:r>
    </w:p>
    <w:p w14:paraId="7CE14578" w14:textId="77777777" w:rsidR="004603A0" w:rsidRDefault="00000000">
      <w:pPr>
        <w:pStyle w:val="ListParagraph"/>
        <w:numPr>
          <w:ilvl w:val="0"/>
          <w:numId w:val="2"/>
        </w:numPr>
        <w:spacing w:after="120" w:line="276" w:lineRule="auto"/>
        <w:jc w:val="both"/>
      </w:pPr>
      <w:r>
        <w:rPr>
          <w:b/>
          <w:bCs/>
        </w:rPr>
        <w:t>Bioreactor:</w:t>
      </w:r>
      <w:r>
        <w:t xml:space="preserve"> a controlled vessel in which microbes are grown to make a product.</w:t>
      </w:r>
    </w:p>
    <w:p w14:paraId="693316E9" w14:textId="2A475A54" w:rsidR="004603A0" w:rsidRDefault="0074527E">
      <w:pPr>
        <w:keepNext/>
        <w:spacing w:before="300" w:after="140"/>
      </w:pPr>
      <w:r>
        <w:rPr>
          <w:rFonts w:cs="Calibri"/>
          <w:b/>
          <w:bCs/>
          <w:color w:val="1F497D"/>
          <w:sz w:val="40"/>
          <w:szCs w:val="40"/>
        </w:rPr>
        <w:br w:type="column"/>
      </w:r>
      <w:r>
        <w:rPr>
          <w:rFonts w:cs="Calibri"/>
          <w:b/>
          <w:bCs/>
          <w:color w:val="1F497D"/>
          <w:sz w:val="40"/>
          <w:szCs w:val="40"/>
        </w:rPr>
        <w:lastRenderedPageBreak/>
        <w:t>How Cyanobacteria Make Hydrogen</w:t>
      </w:r>
    </w:p>
    <w:p w14:paraId="6802CE52" w14:textId="35EB7E1C" w:rsidR="004603A0" w:rsidRDefault="00000000">
      <w:pPr>
        <w:spacing w:after="200" w:line="276" w:lineRule="auto"/>
        <w:jc w:val="both"/>
      </w:pPr>
      <w:r>
        <w:rPr>
          <w:rFonts w:cs="Calibri"/>
        </w:rPr>
        <w:t xml:space="preserve">Cyanobacteria can make hydrogen by </w:t>
      </w:r>
      <w:r>
        <w:rPr>
          <w:rFonts w:cs="Calibri"/>
          <w:b/>
          <w:bCs/>
        </w:rPr>
        <w:t>biophotolysis</w:t>
      </w:r>
      <w:r>
        <w:rPr>
          <w:rFonts w:cs="Calibri"/>
        </w:rPr>
        <w:t xml:space="preserve"> </w:t>
      </w:r>
      <w:r w:rsidR="0074527E">
        <w:rPr>
          <w:rFonts w:cs="Calibri"/>
        </w:rPr>
        <w:t>-</w:t>
      </w:r>
      <w:r>
        <w:rPr>
          <w:rFonts w:cs="Calibri"/>
        </w:rPr>
        <w:t xml:space="preserve">using </w:t>
      </w:r>
      <w:r>
        <w:rPr>
          <w:rFonts w:cs="Calibri"/>
          <w:b/>
          <w:bCs/>
        </w:rPr>
        <w:t>light energy to split water</w:t>
      </w:r>
      <w:r>
        <w:rPr>
          <w:rFonts w:cs="Calibri"/>
        </w:rPr>
        <w:t xml:space="preserve">. There are two main routes, and the difference between them is about how they deal with </w:t>
      </w:r>
      <w:r>
        <w:rPr>
          <w:rFonts w:cs="Calibri"/>
          <w:b/>
          <w:bCs/>
        </w:rPr>
        <w:t>oxygen</w:t>
      </w:r>
      <w:r>
        <w:rPr>
          <w:rFonts w:cs="Calibri"/>
        </w:rPr>
        <w:t>:</w:t>
      </w:r>
    </w:p>
    <w:p w14:paraId="4EB20C49" w14:textId="77777777" w:rsidR="004603A0" w:rsidRDefault="00000000">
      <w:pPr>
        <w:keepNext/>
        <w:spacing w:before="220" w:after="90"/>
      </w:pPr>
      <w:r>
        <w:rPr>
          <w:rFonts w:cs="Calibri"/>
          <w:b/>
          <w:bCs/>
          <w:color w:val="1F497D"/>
          <w:sz w:val="28"/>
          <w:szCs w:val="28"/>
        </w:rPr>
        <w:t>Direct Biophotolysis</w:t>
      </w:r>
    </w:p>
    <w:p w14:paraId="1F8E26F6" w14:textId="2D3A4005" w:rsidR="004603A0" w:rsidRDefault="00000000">
      <w:pPr>
        <w:spacing w:after="200" w:line="276" w:lineRule="auto"/>
        <w:jc w:val="both"/>
      </w:pPr>
      <w:r>
        <w:rPr>
          <w:rFonts w:cs="Calibri"/>
        </w:rPr>
        <w:t xml:space="preserve">In </w:t>
      </w:r>
      <w:r>
        <w:rPr>
          <w:rFonts w:cs="Calibri"/>
          <w:b/>
          <w:bCs/>
        </w:rPr>
        <w:t>direct biophotolysis</w:t>
      </w:r>
      <w:r>
        <w:rPr>
          <w:rFonts w:cs="Calibri"/>
        </w:rPr>
        <w:t xml:space="preserve">, light energy splits water directly, and the enzyme </w:t>
      </w:r>
      <w:r>
        <w:rPr>
          <w:rFonts w:cs="Calibri"/>
          <w:b/>
          <w:bCs/>
        </w:rPr>
        <w:t>hydrogenase</w:t>
      </w:r>
      <w:r>
        <w:rPr>
          <w:rFonts w:cs="Calibri"/>
        </w:rPr>
        <w:t xml:space="preserve"> combines the released hydrogen ions and electrons into </w:t>
      </w:r>
      <w:r>
        <w:rPr>
          <w:rFonts w:cs="Calibri"/>
          <w:b/>
          <w:bCs/>
        </w:rPr>
        <w:t>hydrogen gas (H₂)</w:t>
      </w:r>
      <w:r>
        <w:rPr>
          <w:rFonts w:cs="Calibri"/>
        </w:rPr>
        <w:t xml:space="preserve">. The problem is that </w:t>
      </w:r>
      <w:r>
        <w:rPr>
          <w:rFonts w:cs="Calibri"/>
          <w:b/>
          <w:bCs/>
        </w:rPr>
        <w:t>oxygen (O₂)</w:t>
      </w:r>
      <w:r>
        <w:rPr>
          <w:rFonts w:cs="Calibri"/>
        </w:rPr>
        <w:t xml:space="preserve"> is produced at the same time, and oxygen </w:t>
      </w:r>
      <w:r>
        <w:rPr>
          <w:rFonts w:cs="Calibri"/>
          <w:b/>
          <w:bCs/>
        </w:rPr>
        <w:t>inhibits</w:t>
      </w:r>
      <w:r>
        <w:rPr>
          <w:rFonts w:cs="Calibri"/>
        </w:rPr>
        <w:t xml:space="preserve"> the hydrogenase enzyme </w:t>
      </w:r>
      <w:r w:rsidR="0074527E">
        <w:rPr>
          <w:rFonts w:cs="Calibri"/>
        </w:rPr>
        <w:t>-</w:t>
      </w:r>
      <w:r>
        <w:rPr>
          <w:rFonts w:cs="Calibri"/>
        </w:rPr>
        <w:t>so hydrogen production quickly stops.</w:t>
      </w:r>
    </w:p>
    <w:p w14:paraId="2B796810" w14:textId="77777777" w:rsidR="004603A0" w:rsidRDefault="00000000">
      <w:pPr>
        <w:keepNext/>
        <w:spacing w:before="220" w:after="90"/>
      </w:pPr>
      <w:r>
        <w:rPr>
          <w:rFonts w:cs="Calibri"/>
          <w:b/>
          <w:bCs/>
          <w:color w:val="1F497D"/>
          <w:sz w:val="28"/>
          <w:szCs w:val="28"/>
        </w:rPr>
        <w:t>Indirect Biophotolysis</w:t>
      </w:r>
    </w:p>
    <w:p w14:paraId="6B99E63B" w14:textId="77777777" w:rsidR="004603A0" w:rsidRDefault="00000000">
      <w:pPr>
        <w:spacing w:after="200" w:line="276" w:lineRule="auto"/>
        <w:jc w:val="both"/>
      </w:pPr>
      <w:r>
        <w:rPr>
          <w:rFonts w:cs="Calibri"/>
        </w:rPr>
        <w:t xml:space="preserve">In </w:t>
      </w:r>
      <w:r>
        <w:rPr>
          <w:rFonts w:cs="Calibri"/>
          <w:b/>
          <w:bCs/>
        </w:rPr>
        <w:t>indirect biophotolysis</w:t>
      </w:r>
      <w:r>
        <w:rPr>
          <w:rFonts w:cs="Calibri"/>
        </w:rPr>
        <w:t xml:space="preserve">, the two steps are </w:t>
      </w:r>
      <w:r>
        <w:rPr>
          <w:rFonts w:cs="Calibri"/>
          <w:b/>
          <w:bCs/>
        </w:rPr>
        <w:t>separated in time</w:t>
      </w:r>
      <w:r>
        <w:rPr>
          <w:rFonts w:cs="Calibri"/>
        </w:rPr>
        <w:t xml:space="preserve">. First the cyanobacteria photosynthesise normally, storing energy as </w:t>
      </w:r>
      <w:r>
        <w:rPr>
          <w:rFonts w:cs="Calibri"/>
          <w:b/>
          <w:bCs/>
        </w:rPr>
        <w:t>carbohydrate</w:t>
      </w:r>
      <w:r>
        <w:rPr>
          <w:rFonts w:cs="Calibri"/>
        </w:rPr>
        <w:t xml:space="preserve"> (and releasing oxygen). Later, in the absence of oxygen, they </w:t>
      </w:r>
      <w:r>
        <w:rPr>
          <w:rFonts w:cs="Calibri"/>
          <w:b/>
          <w:bCs/>
        </w:rPr>
        <w:t>ferment</w:t>
      </w:r>
      <w:r>
        <w:rPr>
          <w:rFonts w:cs="Calibri"/>
        </w:rPr>
        <w:t xml:space="preserve"> the stored carbohydrate and release </w:t>
      </w:r>
      <w:r>
        <w:rPr>
          <w:rFonts w:cs="Calibri"/>
          <w:b/>
          <w:bCs/>
        </w:rPr>
        <w:t>hydrogen</w:t>
      </w:r>
      <w:r>
        <w:rPr>
          <w:rFonts w:cs="Calibri"/>
        </w:rPr>
        <w:t>. Separating the oxygen-making and hydrogen-making steps protects the enzymes.</w:t>
      </w:r>
    </w:p>
    <w:p w14:paraId="0A225D06" w14:textId="7CF50F4D" w:rsidR="004603A0" w:rsidRDefault="002A72CF">
      <w:pPr>
        <w:spacing w:before="140" w:after="40"/>
        <w:jc w:val="center"/>
      </w:pPr>
      <w:r>
        <w:rPr>
          <w:noProof/>
        </w:rPr>
        <w:drawing>
          <wp:inline distT="0" distB="0" distL="0" distR="0" wp14:anchorId="6058FEAC" wp14:editId="7818E392">
            <wp:extent cx="5943600" cy="3374967"/>
            <wp:effectExtent l="0" t="0" r="0" b="3810"/>
            <wp:docPr id="91570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07331" name="Picture 915707331"/>
                    <pic:cNvPicPr/>
                  </pic:nvPicPr>
                  <pic:blipFill rotWithShape="1">
                    <a:blip r:embed="rId9" cstate="print">
                      <a:extLst>
                        <a:ext uri="{28A0092B-C50C-407E-A947-70E740481C1C}">
                          <a14:useLocalDpi xmlns:a14="http://schemas.microsoft.com/office/drawing/2010/main" val="0"/>
                        </a:ext>
                      </a:extLst>
                    </a:blip>
                    <a:srcRect b="14825"/>
                    <a:stretch>
                      <a:fillRect/>
                    </a:stretch>
                  </pic:blipFill>
                  <pic:spPr bwMode="auto">
                    <a:xfrm>
                      <a:off x="0" y="0"/>
                      <a:ext cx="5943600" cy="3374967"/>
                    </a:xfrm>
                    <a:prstGeom prst="rect">
                      <a:avLst/>
                    </a:prstGeom>
                    <a:ln>
                      <a:noFill/>
                    </a:ln>
                    <a:extLst>
                      <a:ext uri="{53640926-AAD7-44D8-BBD7-CCE9431645EC}">
                        <a14:shadowObscured xmlns:a14="http://schemas.microsoft.com/office/drawing/2010/main"/>
                      </a:ext>
                    </a:extLst>
                  </pic:spPr>
                </pic:pic>
              </a:graphicData>
            </a:graphic>
          </wp:inline>
        </w:drawing>
      </w:r>
    </w:p>
    <w:p w14:paraId="63575EC2" w14:textId="364D64C6" w:rsidR="004603A0" w:rsidRDefault="00000000">
      <w:pPr>
        <w:spacing w:before="60" w:after="220"/>
        <w:jc w:val="center"/>
      </w:pPr>
      <w:r>
        <w:rPr>
          <w:rFonts w:cs="Calibri"/>
          <w:i/>
          <w:iCs/>
          <w:color w:val="595959"/>
          <w:sz w:val="20"/>
          <w:szCs w:val="20"/>
        </w:rPr>
        <w:t xml:space="preserve">Figure 2: Two routes to biohydrogen </w:t>
      </w:r>
      <w:r w:rsidR="0074527E">
        <w:rPr>
          <w:rFonts w:cs="Calibri"/>
          <w:i/>
          <w:iCs/>
          <w:color w:val="595959"/>
          <w:sz w:val="20"/>
          <w:szCs w:val="20"/>
        </w:rPr>
        <w:t>-</w:t>
      </w:r>
      <w:r>
        <w:rPr>
          <w:rFonts w:cs="Calibri"/>
          <w:i/>
          <w:iCs/>
          <w:color w:val="595959"/>
          <w:sz w:val="20"/>
          <w:szCs w:val="20"/>
        </w:rPr>
        <w:t>direct biophotolysis, and indirect biophotolysis that separates O₂ and H₂ in time.</w:t>
      </w:r>
    </w:p>
    <w:p w14:paraId="29DB1F6E" w14:textId="77777777" w:rsidR="004603A0" w:rsidRDefault="00000000">
      <w:pPr>
        <w:keepNext/>
        <w:spacing w:before="300" w:after="140"/>
      </w:pPr>
      <w:r>
        <w:rPr>
          <w:rFonts w:cs="Calibri"/>
          <w:b/>
          <w:bCs/>
          <w:color w:val="1F497D"/>
          <w:sz w:val="40"/>
          <w:szCs w:val="40"/>
        </w:rPr>
        <w:t>The Enzymes and the Oxygen Problem</w:t>
      </w:r>
    </w:p>
    <w:p w14:paraId="56518877" w14:textId="2BE9611E" w:rsidR="004603A0" w:rsidRDefault="00000000">
      <w:pPr>
        <w:spacing w:after="200" w:line="276" w:lineRule="auto"/>
        <w:jc w:val="both"/>
      </w:pPr>
      <w:r>
        <w:rPr>
          <w:rFonts w:cs="Calibri"/>
        </w:rPr>
        <w:t xml:space="preserve">Two enzymes can make hydrogen in cyanobacteria: </w:t>
      </w:r>
      <w:r>
        <w:rPr>
          <w:rFonts w:cs="Calibri"/>
          <w:b/>
          <w:bCs/>
        </w:rPr>
        <w:t>hydrogenase</w:t>
      </w:r>
      <w:r>
        <w:rPr>
          <w:rFonts w:cs="Calibri"/>
        </w:rPr>
        <w:t xml:space="preserve"> and </w:t>
      </w:r>
      <w:r>
        <w:rPr>
          <w:rFonts w:cs="Calibri"/>
          <w:b/>
          <w:bCs/>
        </w:rPr>
        <w:t>nitrogenase</w:t>
      </w:r>
      <w:r>
        <w:rPr>
          <w:rFonts w:cs="Calibri"/>
        </w:rPr>
        <w:t xml:space="preserve">. </w:t>
      </w:r>
      <w:r>
        <w:rPr>
          <w:rFonts w:cs="Calibri"/>
          <w:b/>
          <w:bCs/>
        </w:rPr>
        <w:t>Nitrogenase</w:t>
      </w:r>
      <w:r>
        <w:rPr>
          <w:rFonts w:cs="Calibri"/>
        </w:rPr>
        <w:t xml:space="preserve"> is normally used to 'fix' nitrogen gas from the air, and it releases </w:t>
      </w:r>
      <w:r>
        <w:rPr>
          <w:rFonts w:cs="Calibri"/>
          <w:b/>
          <w:bCs/>
        </w:rPr>
        <w:t>hydrogen</w:t>
      </w:r>
      <w:r>
        <w:rPr>
          <w:rFonts w:cs="Calibri"/>
        </w:rPr>
        <w:t xml:space="preserve"> as a by-product. The key </w:t>
      </w:r>
      <w:r>
        <w:rPr>
          <w:rFonts w:cs="Calibri"/>
        </w:rPr>
        <w:lastRenderedPageBreak/>
        <w:t xml:space="preserve">difficulty for both enzymes is that they are </w:t>
      </w:r>
      <w:r>
        <w:rPr>
          <w:rFonts w:cs="Calibri"/>
          <w:b/>
          <w:bCs/>
        </w:rPr>
        <w:t>damaged by oxygen</w:t>
      </w:r>
      <w:r>
        <w:rPr>
          <w:rFonts w:cs="Calibri"/>
        </w:rPr>
        <w:t xml:space="preserve"> </w:t>
      </w:r>
      <w:r w:rsidR="0074527E">
        <w:rPr>
          <w:rFonts w:cs="Calibri"/>
        </w:rPr>
        <w:t>-</w:t>
      </w:r>
      <w:r>
        <w:rPr>
          <w:rFonts w:cs="Calibri"/>
        </w:rPr>
        <w:t xml:space="preserve">yet photosynthesis itself </w:t>
      </w:r>
      <w:r>
        <w:rPr>
          <w:rFonts w:cs="Calibri"/>
          <w:b/>
          <w:bCs/>
        </w:rPr>
        <w:t>produces</w:t>
      </w:r>
      <w:r>
        <w:rPr>
          <w:rFonts w:cs="Calibri"/>
        </w:rPr>
        <w:t xml:space="preserve"> oxygen. This 'oxygen problem' is the main challenge in making cyanobacterial hydrogen.</w:t>
      </w:r>
    </w:p>
    <w:p w14:paraId="10ED1E57" w14:textId="77777777" w:rsidR="004603A0" w:rsidRDefault="00000000">
      <w:pPr>
        <w:spacing w:after="200" w:line="276" w:lineRule="auto"/>
        <w:jc w:val="both"/>
      </w:pPr>
      <w:r>
        <w:rPr>
          <w:rFonts w:cs="Calibri"/>
        </w:rPr>
        <w:t xml:space="preserve">Some cyanobacteria solve this naturally using special cells called </w:t>
      </w:r>
      <w:r>
        <w:rPr>
          <w:rFonts w:cs="Calibri"/>
          <w:b/>
          <w:bCs/>
        </w:rPr>
        <w:t>heterocysts</w:t>
      </w:r>
      <w:r>
        <w:rPr>
          <w:rFonts w:cs="Calibri"/>
        </w:rPr>
        <w:t xml:space="preserve">. A heterocyst has a </w:t>
      </w:r>
      <w:r>
        <w:rPr>
          <w:rFonts w:cs="Calibri"/>
          <w:b/>
          <w:bCs/>
        </w:rPr>
        <w:t>thick wall</w:t>
      </w:r>
      <w:r>
        <w:rPr>
          <w:rFonts w:cs="Calibri"/>
        </w:rPr>
        <w:t xml:space="preserve"> that keeps oxygen out, giving nitrogenase an oxygen-free space to work in. This is one reason heterocyst-forming cyanobacteria are studied so closely for hydrogen production.</w:t>
      </w:r>
    </w:p>
    <w:p w14:paraId="73B1B2AA" w14:textId="1D229D9C" w:rsidR="004603A0" w:rsidRDefault="002A72CF">
      <w:pPr>
        <w:spacing w:before="140" w:after="40"/>
        <w:jc w:val="center"/>
      </w:pPr>
      <w:r>
        <w:rPr>
          <w:noProof/>
        </w:rPr>
        <w:drawing>
          <wp:inline distT="0" distB="0" distL="0" distR="0" wp14:anchorId="540525D7" wp14:editId="2E75CBD1">
            <wp:extent cx="5325834" cy="2660072"/>
            <wp:effectExtent l="0" t="0" r="0" b="0"/>
            <wp:docPr id="1696431910" name="Picture 2" descr="A diagram of a different type of sub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31910" name="Picture 2" descr="A diagram of a different type of substanc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6016" cy="2670152"/>
                    </a:xfrm>
                    <a:prstGeom prst="rect">
                      <a:avLst/>
                    </a:prstGeom>
                  </pic:spPr>
                </pic:pic>
              </a:graphicData>
            </a:graphic>
          </wp:inline>
        </w:drawing>
      </w:r>
    </w:p>
    <w:p w14:paraId="03201368" w14:textId="77777777" w:rsidR="004603A0" w:rsidRDefault="00000000">
      <w:pPr>
        <w:spacing w:before="60" w:after="220"/>
        <w:jc w:val="center"/>
      </w:pPr>
      <w:r>
        <w:rPr>
          <w:rFonts w:cs="Calibri"/>
          <w:i/>
          <w:iCs/>
          <w:color w:val="595959"/>
          <w:sz w:val="20"/>
          <w:szCs w:val="20"/>
        </w:rPr>
        <w:t>Figure 3: In heterocyst-forming cyanobacteria, nitrogenase works inside the oxygen-free heterocyst.</w:t>
      </w:r>
    </w:p>
    <w:p w14:paraId="009522A0" w14:textId="77777777" w:rsidR="004603A0" w:rsidRDefault="00000000">
      <w:pPr>
        <w:keepNext/>
        <w:spacing w:before="300" w:after="140"/>
      </w:pPr>
      <w:r>
        <w:rPr>
          <w:rFonts w:cs="Calibri"/>
          <w:b/>
          <w:bCs/>
          <w:color w:val="1F497D"/>
          <w:sz w:val="40"/>
          <w:szCs w:val="40"/>
        </w:rPr>
        <w:t>Growing Cyanobacteria for Hydrogen</w:t>
      </w:r>
    </w:p>
    <w:p w14:paraId="745DFD2F" w14:textId="27F055E3" w:rsidR="004603A0" w:rsidRDefault="00000000">
      <w:pPr>
        <w:spacing w:after="200" w:line="276" w:lineRule="auto"/>
        <w:jc w:val="both"/>
      </w:pPr>
      <w:r>
        <w:rPr>
          <w:rFonts w:cs="Calibri"/>
        </w:rPr>
        <w:t xml:space="preserve">To collect hydrogen in a useful way, cyanobacteria are grown in a </w:t>
      </w:r>
      <w:r>
        <w:rPr>
          <w:rFonts w:cs="Calibri"/>
          <w:b/>
          <w:bCs/>
        </w:rPr>
        <w:t>photobioreactor</w:t>
      </w:r>
      <w:r>
        <w:rPr>
          <w:rFonts w:cs="Calibri"/>
        </w:rPr>
        <w:t xml:space="preserve"> </w:t>
      </w:r>
      <w:r w:rsidR="0074527E">
        <w:rPr>
          <w:rFonts w:cs="Calibri"/>
        </w:rPr>
        <w:t>-</w:t>
      </w:r>
      <w:r>
        <w:rPr>
          <w:rFonts w:cs="Calibri"/>
        </w:rPr>
        <w:t xml:space="preserve">a clear, sealed vessel that lets in </w:t>
      </w:r>
      <w:r>
        <w:rPr>
          <w:rFonts w:cs="Calibri"/>
          <w:b/>
          <w:bCs/>
        </w:rPr>
        <w:t>light</w:t>
      </w:r>
      <w:r>
        <w:rPr>
          <w:rFonts w:cs="Calibri"/>
        </w:rPr>
        <w:t xml:space="preserve"> while excluding air and capturing the gas produced. Researchers control the </w:t>
      </w:r>
      <w:r>
        <w:rPr>
          <w:rFonts w:cs="Calibri"/>
          <w:b/>
          <w:bCs/>
        </w:rPr>
        <w:t>light, temperature, nutrients</w:t>
      </w:r>
      <w:r>
        <w:rPr>
          <w:rFonts w:cs="Calibri"/>
        </w:rPr>
        <w:t xml:space="preserve"> and </w:t>
      </w:r>
      <w:r>
        <w:rPr>
          <w:rFonts w:cs="Calibri"/>
          <w:b/>
          <w:bCs/>
        </w:rPr>
        <w:t>oxygen level</w:t>
      </w:r>
      <w:r>
        <w:rPr>
          <w:rFonts w:cs="Calibri"/>
        </w:rPr>
        <w:t xml:space="preserve"> to keep the enzymes active and increase the hydrogen yield. This technology is still mostly at the </w:t>
      </w:r>
      <w:r>
        <w:rPr>
          <w:rFonts w:cs="Calibri"/>
          <w:b/>
          <w:bCs/>
        </w:rPr>
        <w:t>research stage</w:t>
      </w:r>
      <w:r>
        <w:rPr>
          <w:rFonts w:cs="Calibri"/>
        </w:rPr>
        <w:t>, because the yields are currently low, but it holds great promise for clean fuel in the future.</w:t>
      </w:r>
    </w:p>
    <w:p w14:paraId="54C6F997" w14:textId="302FA265" w:rsidR="004603A0" w:rsidRDefault="002A72CF">
      <w:pPr>
        <w:keepNext/>
        <w:spacing w:before="300" w:after="140"/>
      </w:pPr>
      <w:r>
        <w:rPr>
          <w:rFonts w:cs="Calibri"/>
          <w:b/>
          <w:bCs/>
          <w:color w:val="1F497D"/>
          <w:sz w:val="40"/>
          <w:szCs w:val="40"/>
        </w:rPr>
        <w:br w:type="column"/>
      </w:r>
      <w:r>
        <w:rPr>
          <w:rFonts w:cs="Calibri"/>
          <w:b/>
          <w:bCs/>
          <w:color w:val="1F497D"/>
          <w:sz w:val="40"/>
          <w:szCs w:val="40"/>
        </w:rPr>
        <w:lastRenderedPageBreak/>
        <w:t>Advantages and Disadvantages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03A0" w14:paraId="2E590B5B"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7061F6BC" w14:textId="77777777" w:rsidR="004603A0" w:rsidRDefault="00000000">
            <w:pPr>
              <w:spacing w:line="264" w:lineRule="auto"/>
              <w:jc w:val="center"/>
            </w:pPr>
            <w:r>
              <w:rPr>
                <w:rFonts w:cs="Calibri"/>
                <w:b/>
                <w:bCs/>
                <w:color w:val="FFFFFF"/>
                <w:sz w:val="22"/>
                <w:szCs w:val="22"/>
              </w:rPr>
              <w:t>Advantages</w:t>
            </w:r>
          </w:p>
        </w:tc>
        <w:tc>
          <w:tcPr>
            <w:tcW w:w="468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7943852D" w14:textId="77777777" w:rsidR="004603A0" w:rsidRDefault="00000000">
            <w:pPr>
              <w:spacing w:line="264" w:lineRule="auto"/>
              <w:jc w:val="center"/>
            </w:pPr>
            <w:r>
              <w:rPr>
                <w:rFonts w:cs="Calibri"/>
                <w:b/>
                <w:bCs/>
                <w:color w:val="FFFFFF"/>
                <w:sz w:val="22"/>
                <w:szCs w:val="22"/>
              </w:rPr>
              <w:t>Disadvantages</w:t>
            </w:r>
          </w:p>
        </w:tc>
      </w:tr>
      <w:tr w:rsidR="004603A0" w14:paraId="74DC8FE3" w14:textId="77777777">
        <w:tc>
          <w:tcPr>
            <w:tcW w:w="46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29156D37" w14:textId="2405B657" w:rsidR="004603A0" w:rsidRDefault="00000000">
            <w:pPr>
              <w:spacing w:line="264" w:lineRule="auto"/>
            </w:pPr>
            <w:r>
              <w:rPr>
                <w:rFonts w:cs="Calibri"/>
                <w:sz w:val="22"/>
                <w:szCs w:val="22"/>
              </w:rPr>
              <w:t xml:space="preserve">Uses sunlight and water </w:t>
            </w:r>
            <w:r w:rsidR="0074527E">
              <w:rPr>
                <w:rFonts w:cs="Calibri"/>
                <w:sz w:val="22"/>
                <w:szCs w:val="22"/>
              </w:rPr>
              <w:t>-</w:t>
            </w:r>
            <w:r>
              <w:rPr>
                <w:rFonts w:cs="Calibri"/>
                <w:sz w:val="22"/>
                <w:szCs w:val="22"/>
              </w:rPr>
              <w:t>abundant and renewable</w:t>
            </w:r>
          </w:p>
        </w:tc>
        <w:tc>
          <w:tcPr>
            <w:tcW w:w="46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360B9193" w14:textId="77777777" w:rsidR="004603A0" w:rsidRDefault="00000000">
            <w:pPr>
              <w:spacing w:line="264" w:lineRule="auto"/>
            </w:pPr>
            <w:r>
              <w:rPr>
                <w:rFonts w:cs="Calibri"/>
                <w:sz w:val="22"/>
                <w:szCs w:val="22"/>
              </w:rPr>
              <w:t>Yields are currently low</w:t>
            </w:r>
          </w:p>
        </w:tc>
      </w:tr>
      <w:tr w:rsidR="004603A0" w14:paraId="5B455745"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88EF5A" w14:textId="77777777" w:rsidR="004603A0" w:rsidRDefault="00000000">
            <w:pPr>
              <w:spacing w:line="264" w:lineRule="auto"/>
            </w:pPr>
            <w:r>
              <w:rPr>
                <w:rFonts w:cs="Calibri"/>
                <w:sz w:val="22"/>
                <w:szCs w:val="22"/>
              </w:rPr>
              <w:t>Hydrogen is a clean, carbon-free fuel</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531B26" w14:textId="77777777" w:rsidR="004603A0" w:rsidRDefault="00000000">
            <w:pPr>
              <w:spacing w:line="264" w:lineRule="auto"/>
            </w:pPr>
            <w:r>
              <w:rPr>
                <w:rFonts w:cs="Calibri"/>
                <w:sz w:val="22"/>
                <w:szCs w:val="22"/>
              </w:rPr>
              <w:t>Enzymes are damaged by oxygen (the oxygen problem)</w:t>
            </w:r>
          </w:p>
        </w:tc>
      </w:tr>
      <w:tr w:rsidR="004603A0" w14:paraId="2AEDCFB3" w14:textId="77777777">
        <w:tc>
          <w:tcPr>
            <w:tcW w:w="46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0E31E370" w14:textId="77777777" w:rsidR="004603A0" w:rsidRDefault="00000000">
            <w:pPr>
              <w:spacing w:line="264" w:lineRule="auto"/>
            </w:pPr>
            <w:r>
              <w:rPr>
                <w:rFonts w:cs="Calibri"/>
                <w:sz w:val="22"/>
                <w:szCs w:val="22"/>
              </w:rPr>
              <w:t>Cyanobacteria grow on simple nutrients</w:t>
            </w:r>
          </w:p>
        </w:tc>
        <w:tc>
          <w:tcPr>
            <w:tcW w:w="46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2AEEEC59" w14:textId="77777777" w:rsidR="004603A0" w:rsidRDefault="00000000">
            <w:pPr>
              <w:spacing w:line="264" w:lineRule="auto"/>
            </w:pPr>
            <w:r>
              <w:rPr>
                <w:rFonts w:cs="Calibri"/>
                <w:sz w:val="22"/>
                <w:szCs w:val="22"/>
              </w:rPr>
              <w:t>Needs specialised photobioreactors</w:t>
            </w:r>
          </w:p>
        </w:tc>
      </w:tr>
      <w:tr w:rsidR="004603A0" w14:paraId="60522B68"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045D6CE" w14:textId="77777777" w:rsidR="004603A0" w:rsidRDefault="00000000">
            <w:pPr>
              <w:spacing w:line="264" w:lineRule="auto"/>
            </w:pPr>
            <w:r>
              <w:rPr>
                <w:rFonts w:cs="Calibri"/>
                <w:sz w:val="22"/>
                <w:szCs w:val="22"/>
              </w:rPr>
              <w:t>No competition with food crops for land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4E48F9" w14:textId="77777777" w:rsidR="004603A0" w:rsidRDefault="00000000">
            <w:pPr>
              <w:spacing w:line="264" w:lineRule="auto"/>
            </w:pPr>
            <w:r>
              <w:rPr>
                <w:rFonts w:cs="Calibri"/>
                <w:sz w:val="22"/>
                <w:szCs w:val="22"/>
              </w:rPr>
              <w:t>Still mostly at the research and development stage</w:t>
            </w:r>
          </w:p>
        </w:tc>
      </w:tr>
    </w:tbl>
    <w:p w14:paraId="4B5830C5" w14:textId="1184ECF5" w:rsidR="004603A0" w:rsidRDefault="00000000">
      <w:pPr>
        <w:keepNext/>
        <w:spacing w:before="280" w:after="130"/>
      </w:pPr>
      <w:r>
        <w:rPr>
          <w:rFonts w:cs="Calibri"/>
          <w:b/>
          <w:bCs/>
          <w:color w:val="1F497D"/>
          <w:sz w:val="32"/>
          <w:szCs w:val="32"/>
        </w:rPr>
        <w:t xml:space="preserve">Worked Example </w:t>
      </w:r>
      <w:r w:rsidR="0074527E">
        <w:rPr>
          <w:rFonts w:cs="Calibri"/>
          <w:b/>
          <w:bCs/>
          <w:color w:val="1F497D"/>
          <w:sz w:val="32"/>
          <w:szCs w:val="32"/>
        </w:rPr>
        <w:t>-</w:t>
      </w:r>
      <w:r>
        <w:rPr>
          <w:rFonts w:cs="Calibri"/>
          <w:b/>
          <w:bCs/>
          <w:color w:val="1F497D"/>
          <w:sz w:val="32"/>
          <w:szCs w:val="32"/>
        </w:rPr>
        <w:t>Splitting Water for Hydrogen</w:t>
      </w:r>
    </w:p>
    <w:p w14:paraId="1153C884" w14:textId="77777777" w:rsidR="004603A0" w:rsidRDefault="00000000">
      <w:pPr>
        <w:spacing w:after="200" w:line="276" w:lineRule="auto"/>
        <w:jc w:val="both"/>
      </w:pPr>
      <w:r>
        <w:rPr>
          <w:rFonts w:cs="Calibri"/>
        </w:rPr>
        <w:t>In biophotolysis, light energy is used to split water into hydrogen and oxygen:</w:t>
      </w:r>
    </w:p>
    <w:p w14:paraId="5640265A" w14:textId="77777777" w:rsidR="004603A0" w:rsidRDefault="00000000">
      <w:pPr>
        <w:spacing w:before="90" w:after="180"/>
        <w:jc w:val="center"/>
      </w:pPr>
      <w:r>
        <w:rPr>
          <w:rFonts w:cs="Calibri"/>
          <w:b/>
          <w:bCs/>
          <w:color w:val="1F497D"/>
          <w:sz w:val="30"/>
          <w:szCs w:val="30"/>
        </w:rPr>
        <w:t>2 H₂O   →(light)→   2 H₂   +   O₂</w:t>
      </w:r>
    </w:p>
    <w:p w14:paraId="760C1F96" w14:textId="590B6D1B" w:rsidR="004603A0" w:rsidRDefault="00000000">
      <w:pPr>
        <w:spacing w:after="200" w:line="276" w:lineRule="auto"/>
        <w:jc w:val="both"/>
      </w:pPr>
      <w:r>
        <w:rPr>
          <w:rFonts w:cs="Calibri"/>
        </w:rPr>
        <w:t xml:space="preserve">The cyanobacteria capture the </w:t>
      </w:r>
      <w:r>
        <w:rPr>
          <w:rFonts w:cs="Calibri"/>
          <w:b/>
          <w:bCs/>
        </w:rPr>
        <w:t>light energy</w:t>
      </w:r>
      <w:r>
        <w:rPr>
          <w:rFonts w:cs="Calibri"/>
        </w:rPr>
        <w:t xml:space="preserve"> and use their enzymes to release the </w:t>
      </w:r>
      <w:r>
        <w:rPr>
          <w:rFonts w:cs="Calibri"/>
          <w:b/>
          <w:bCs/>
        </w:rPr>
        <w:t>hydrogen (H₂)</w:t>
      </w:r>
      <w:r>
        <w:rPr>
          <w:rFonts w:cs="Calibri"/>
        </w:rPr>
        <w:t xml:space="preserve">. Later, when this hydrogen is burned as fuel, the reaction reverses </w:t>
      </w:r>
      <w:r w:rsidR="0074527E">
        <w:rPr>
          <w:rFonts w:cs="Calibri"/>
        </w:rPr>
        <w:t>-</w:t>
      </w:r>
      <w:r>
        <w:rPr>
          <w:rFonts w:cs="Calibri"/>
          <w:b/>
          <w:bCs/>
        </w:rPr>
        <w:t>2 H₂ + O₂ → 2 H₂O</w:t>
      </w:r>
      <w:r>
        <w:rPr>
          <w:rFonts w:cs="Calibri"/>
        </w:rPr>
        <w:t xml:space="preserve"> </w:t>
      </w:r>
      <w:r w:rsidR="0074527E">
        <w:rPr>
          <w:rFonts w:cs="Calibri"/>
        </w:rPr>
        <w:t>-</w:t>
      </w:r>
      <w:r>
        <w:rPr>
          <w:rFonts w:cs="Calibri"/>
        </w:rPr>
        <w:t xml:space="preserve">releasing energy and reforming </w:t>
      </w:r>
      <w:r>
        <w:rPr>
          <w:rFonts w:cs="Calibri"/>
          <w:b/>
          <w:bCs/>
        </w:rPr>
        <w:t>water</w:t>
      </w:r>
      <w:r>
        <w:rPr>
          <w:rFonts w:cs="Calibri"/>
        </w:rPr>
        <w:t>. This shows why hydrogen is described as a clean fuel: the only product is water.</w:t>
      </w:r>
    </w:p>
    <w:p w14:paraId="4A24B5FA" w14:textId="77777777" w:rsidR="004603A0" w:rsidRDefault="00000000">
      <w:pPr>
        <w:keepNext/>
        <w:spacing w:before="300" w:after="140"/>
      </w:pPr>
      <w:r>
        <w:rPr>
          <w:rFonts w:cs="Calibri"/>
          <w:b/>
          <w:bCs/>
          <w:color w:val="1F497D"/>
          <w:sz w:val="40"/>
          <w:szCs w:val="40"/>
        </w:rPr>
        <w:t>Why This Matters</w:t>
      </w:r>
    </w:p>
    <w:p w14:paraId="7D6614A7" w14:textId="230E060F" w:rsidR="004603A0" w:rsidRDefault="00000000">
      <w:pPr>
        <w:pStyle w:val="ListParagraph"/>
        <w:numPr>
          <w:ilvl w:val="0"/>
          <w:numId w:val="2"/>
        </w:numPr>
        <w:spacing w:after="120" w:line="276" w:lineRule="auto"/>
        <w:jc w:val="both"/>
      </w:pPr>
      <w:r>
        <w:rPr>
          <w:b/>
          <w:bCs/>
        </w:rPr>
        <w:t>Clean energy</w:t>
      </w:r>
      <w:r>
        <w:t xml:space="preserve"> </w:t>
      </w:r>
      <w:r w:rsidR="0074527E">
        <w:t>-</w:t>
      </w:r>
      <w:r>
        <w:t>hydrogen burns to water only, with no carbon dioxide.</w:t>
      </w:r>
    </w:p>
    <w:p w14:paraId="50334CE5" w14:textId="04FD531D" w:rsidR="004603A0" w:rsidRDefault="00000000">
      <w:pPr>
        <w:pStyle w:val="ListParagraph"/>
        <w:numPr>
          <w:ilvl w:val="0"/>
          <w:numId w:val="2"/>
        </w:numPr>
        <w:spacing w:after="120" w:line="276" w:lineRule="auto"/>
        <w:jc w:val="both"/>
      </w:pPr>
      <w:r>
        <w:rPr>
          <w:b/>
          <w:bCs/>
        </w:rPr>
        <w:t>Renewable</w:t>
      </w:r>
      <w:r>
        <w:t xml:space="preserve"> </w:t>
      </w:r>
      <w:r w:rsidR="0074527E">
        <w:t>-</w:t>
      </w:r>
      <w:r>
        <w:t>the fuel is made from sunlight and water using living cells.</w:t>
      </w:r>
    </w:p>
    <w:p w14:paraId="5B19BB31" w14:textId="5758FE92" w:rsidR="004603A0" w:rsidRDefault="00000000">
      <w:pPr>
        <w:pStyle w:val="ListParagraph"/>
        <w:numPr>
          <w:ilvl w:val="0"/>
          <w:numId w:val="2"/>
        </w:numPr>
        <w:spacing w:after="120" w:line="276" w:lineRule="auto"/>
        <w:jc w:val="both"/>
      </w:pPr>
      <w:r>
        <w:rPr>
          <w:b/>
          <w:bCs/>
        </w:rPr>
        <w:t>Biotechnology</w:t>
      </w:r>
      <w:r>
        <w:t xml:space="preserve"> </w:t>
      </w:r>
      <w:r w:rsidR="0074527E">
        <w:t>-</w:t>
      </w:r>
      <w:r>
        <w:t>it shows how microbes can be harnessed to solve energy problems.</w:t>
      </w:r>
    </w:p>
    <w:p w14:paraId="052F2404" w14:textId="68FB8757" w:rsidR="004603A0" w:rsidRDefault="00000000">
      <w:pPr>
        <w:pStyle w:val="ListParagraph"/>
        <w:numPr>
          <w:ilvl w:val="0"/>
          <w:numId w:val="2"/>
        </w:numPr>
        <w:spacing w:after="120" w:line="276" w:lineRule="auto"/>
        <w:jc w:val="both"/>
      </w:pPr>
      <w:r>
        <w:rPr>
          <w:b/>
          <w:bCs/>
        </w:rPr>
        <w:t>Future fuel</w:t>
      </w:r>
      <w:r>
        <w:t xml:space="preserve"> </w:t>
      </w:r>
      <w:r w:rsidR="0074527E">
        <w:t>-</w:t>
      </w:r>
      <w:r>
        <w:t>hydrogen is a leading candidate for clean transport and power.</w:t>
      </w:r>
    </w:p>
    <w:p w14:paraId="7C855F6D" w14:textId="77777777" w:rsidR="004603A0" w:rsidRDefault="00000000">
      <w:pPr>
        <w:keepNext/>
        <w:spacing w:before="300" w:after="140"/>
      </w:pPr>
      <w:r>
        <w:rPr>
          <w:rFonts w:cs="Calibri"/>
          <w:b/>
          <w:bCs/>
          <w:color w:val="1F497D"/>
          <w:sz w:val="40"/>
          <w:szCs w:val="40"/>
        </w:rPr>
        <w:t>PNG Context Example</w:t>
      </w:r>
    </w:p>
    <w:p w14:paraId="23AADEB9" w14:textId="77777777" w:rsidR="004603A0" w:rsidRDefault="00000000">
      <w:pPr>
        <w:spacing w:after="200" w:line="276" w:lineRule="auto"/>
        <w:jc w:val="both"/>
      </w:pPr>
      <w:r>
        <w:rPr>
          <w:rFonts w:cs="Calibri"/>
          <w:b/>
          <w:bCs/>
        </w:rPr>
        <w:t>Papua New Guinea</w:t>
      </w:r>
      <w:r>
        <w:rPr>
          <w:rFonts w:cs="Calibri"/>
        </w:rPr>
        <w:t xml:space="preserve"> has two of the key ingredients in abundance: </w:t>
      </w:r>
      <w:r>
        <w:rPr>
          <w:rFonts w:cs="Calibri"/>
          <w:b/>
          <w:bCs/>
        </w:rPr>
        <w:t>strong year-round sunlight</w:t>
      </w:r>
      <w:r>
        <w:rPr>
          <w:rFonts w:cs="Calibri"/>
        </w:rPr>
        <w:t xml:space="preserve"> and </w:t>
      </w:r>
      <w:r>
        <w:rPr>
          <w:rFonts w:cs="Calibri"/>
          <w:b/>
          <w:bCs/>
        </w:rPr>
        <w:t>plentiful water</w:t>
      </w:r>
      <w:r>
        <w:rPr>
          <w:rFonts w:cs="Calibri"/>
        </w:rPr>
        <w:t xml:space="preserve">. Cyanobacteria are also common in PNG's warm freshwater ponds, wetlands and coastal waters. While cyanobacterial hydrogen is still experimental worldwide, PNG's climate makes it a promising long-term option for </w:t>
      </w:r>
      <w:r>
        <w:rPr>
          <w:rFonts w:cs="Calibri"/>
          <w:b/>
          <w:bCs/>
        </w:rPr>
        <w:t>clean, locally produced fuel</w:t>
      </w:r>
      <w:r>
        <w:rPr>
          <w:rFonts w:cs="Calibri"/>
        </w:rPr>
        <w:t xml:space="preserve">. In the near term, studying cyanobacteria connects PNG students to cutting-edge </w:t>
      </w:r>
      <w:r>
        <w:rPr>
          <w:rFonts w:cs="Calibri"/>
          <w:b/>
          <w:bCs/>
        </w:rPr>
        <w:t>biotechnology and renewable-energy research</w:t>
      </w:r>
      <w:r>
        <w:rPr>
          <w:rFonts w:cs="Calibri"/>
        </w:rPr>
        <w:t xml:space="preserve"> and builds understanding of photosynthesis and enzymes.</w:t>
      </w:r>
    </w:p>
    <w:p w14:paraId="6D2F17ED" w14:textId="77777777" w:rsidR="004603A0" w:rsidRDefault="00000000">
      <w:pPr>
        <w:keepNext/>
        <w:spacing w:before="300" w:after="140"/>
      </w:pPr>
      <w:r>
        <w:rPr>
          <w:rFonts w:cs="Calibri"/>
          <w:b/>
          <w:bCs/>
          <w:color w:val="1F497D"/>
          <w:sz w:val="40"/>
          <w:szCs w:val="40"/>
        </w:rPr>
        <w:lastRenderedPageBreak/>
        <w:t>References &amp; Related Documents</w:t>
      </w:r>
    </w:p>
    <w:p w14:paraId="42B5CC32" w14:textId="77777777" w:rsidR="004603A0" w:rsidRDefault="00000000">
      <w:pPr>
        <w:keepNext/>
        <w:spacing w:before="220" w:after="90"/>
      </w:pPr>
      <w:r>
        <w:rPr>
          <w:rFonts w:cs="Calibri"/>
          <w:b/>
          <w:bCs/>
          <w:color w:val="1F497D"/>
          <w:sz w:val="28"/>
          <w:szCs w:val="28"/>
        </w:rPr>
        <w:t>Source Documents</w:t>
      </w:r>
    </w:p>
    <w:p w14:paraId="53675F9F" w14:textId="25EC0B3E" w:rsidR="004603A0" w:rsidRDefault="00000000">
      <w:pPr>
        <w:pStyle w:val="ListParagraph"/>
        <w:numPr>
          <w:ilvl w:val="0"/>
          <w:numId w:val="2"/>
        </w:numPr>
        <w:spacing w:after="120" w:line="276" w:lineRule="auto"/>
        <w:jc w:val="both"/>
      </w:pPr>
      <w:r>
        <w:t xml:space="preserve">STEM Biology Syllabus </w:t>
      </w:r>
      <w:r w:rsidR="0074527E">
        <w:t>-</w:t>
      </w:r>
      <w:r>
        <w:t>Grade 12. Thema: Energy; Module 12.1 Bioenergy (Hydrogen Production via Photosynthesis). Department of Education, PNG.</w:t>
      </w:r>
    </w:p>
    <w:p w14:paraId="3FCC3F36" w14:textId="76232FCE" w:rsidR="004603A0" w:rsidRDefault="00000000">
      <w:pPr>
        <w:pStyle w:val="ListParagraph"/>
        <w:numPr>
          <w:ilvl w:val="0"/>
          <w:numId w:val="2"/>
        </w:numPr>
        <w:spacing w:after="120" w:line="276" w:lineRule="auto"/>
        <w:jc w:val="both"/>
      </w:pPr>
      <w:r>
        <w:t xml:space="preserve">Biology Standards-Based Syllabus, Grades 11 &amp; 12 (PNG SBC 2020) </w:t>
      </w:r>
      <w:r w:rsidR="0074527E">
        <w:t>-</w:t>
      </w:r>
      <w:r>
        <w:t>Strand 2: Life; examine the chemical reactions of photosynthesis and the cycling of energy and matter through living systems.</w:t>
      </w:r>
    </w:p>
    <w:p w14:paraId="19A1DC67" w14:textId="77777777" w:rsidR="004603A0" w:rsidRDefault="00000000">
      <w:pPr>
        <w:keepNext/>
        <w:spacing w:before="220" w:after="90"/>
      </w:pPr>
      <w:r>
        <w:rPr>
          <w:rFonts w:cs="Calibri"/>
          <w:b/>
          <w:bCs/>
          <w:color w:val="1F497D"/>
          <w:sz w:val="28"/>
          <w:szCs w:val="28"/>
        </w:rPr>
        <w:t>Further Reading &amp; References</w:t>
      </w:r>
    </w:p>
    <w:p w14:paraId="71911077" w14:textId="49377DB5" w:rsidR="004603A0" w:rsidRDefault="00000000">
      <w:pPr>
        <w:pStyle w:val="ListParagraph"/>
        <w:numPr>
          <w:ilvl w:val="0"/>
          <w:numId w:val="2"/>
        </w:numPr>
        <w:spacing w:after="120" w:line="276" w:lineRule="auto"/>
        <w:jc w:val="both"/>
      </w:pPr>
      <w:r>
        <w:t xml:space="preserve">OpenStax Biology </w:t>
      </w:r>
      <w:r w:rsidR="0074527E">
        <w:t>-</w:t>
      </w:r>
      <w:r>
        <w:rPr>
          <w:i/>
          <w:iCs/>
        </w:rPr>
        <w:t>Photosynthesis; The Light-Dependent Reactions.</w:t>
      </w:r>
      <w:r>
        <w:t xml:space="preserve"> https://openstax.org/books/biology</w:t>
      </w:r>
    </w:p>
    <w:p w14:paraId="65319625" w14:textId="1F118C0A" w:rsidR="004603A0" w:rsidRDefault="00000000">
      <w:pPr>
        <w:pStyle w:val="ListParagraph"/>
        <w:numPr>
          <w:ilvl w:val="0"/>
          <w:numId w:val="2"/>
        </w:numPr>
        <w:spacing w:after="120" w:line="276" w:lineRule="auto"/>
        <w:jc w:val="both"/>
      </w:pPr>
      <w:r>
        <w:t xml:space="preserve">Khan Academy </w:t>
      </w:r>
      <w:r w:rsidR="0074527E">
        <w:t>-</w:t>
      </w:r>
      <w:r>
        <w:rPr>
          <w:i/>
          <w:iCs/>
        </w:rPr>
        <w:t>Photosynthesis and the light reactions.</w:t>
      </w:r>
      <w:r>
        <w:t xml:space="preserve"> https://www.khanacademy.org/science/biology</w:t>
      </w:r>
    </w:p>
    <w:sectPr w:rsidR="004603A0" w:rsidSect="00A021B1">
      <w:headerReference w:type="default" r:id="rId11"/>
      <w:footerReference w:type="default" r:id="rId12"/>
      <w:footerReference w:type="first" r:id="rId13"/>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AB8B0" w14:textId="77777777" w:rsidR="00B65479" w:rsidRDefault="00B65479">
      <w:r>
        <w:separator/>
      </w:r>
    </w:p>
  </w:endnote>
  <w:endnote w:type="continuationSeparator" w:id="0">
    <w:p w14:paraId="66920E1E" w14:textId="77777777" w:rsidR="00B65479" w:rsidRDefault="00B65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BC32" w14:textId="77777777" w:rsidR="004603A0" w:rsidRDefault="00000000">
    <w:pPr>
      <w:tabs>
        <w:tab w:val="right" w:pos="9360"/>
      </w:tabs>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EduNeX Initiative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28127E">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07DD" w14:textId="77777777" w:rsidR="004603A0" w:rsidRDefault="00000000">
    <w:pPr>
      <w:jc w:val="center"/>
    </w:pP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National Department of Education (NDoE), Papua New Guinea –</w:t>
    </w:r>
  </w:p>
  <w:p w14:paraId="69335E2F" w14:textId="77777777" w:rsidR="004603A0" w:rsidRDefault="00000000">
    <w:pPr>
      <w:jc w:val="center"/>
    </w:pPr>
    <w:r>
      <w:rPr>
        <w:rFonts w:ascii="Times New Roman" w:eastAsia="Times New Roman" w:hAnsi="Times New Roman" w:cs="Times New Roman"/>
        <w:i/>
        <w:iCs/>
        <w:sz w:val="20"/>
        <w:szCs w:val="20"/>
      </w:rP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2AC17" w14:textId="77777777" w:rsidR="00B65479" w:rsidRDefault="00B65479">
      <w:r>
        <w:separator/>
      </w:r>
    </w:p>
  </w:footnote>
  <w:footnote w:type="continuationSeparator" w:id="0">
    <w:p w14:paraId="15BFB69A" w14:textId="77777777" w:rsidR="00B65479" w:rsidRDefault="00B65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87D8" w14:textId="77777777" w:rsidR="004603A0" w:rsidRDefault="00000000" w:rsidP="00A021B1">
    <w:pPr>
      <w:tabs>
        <w:tab w:val="right" w:pos="10065"/>
      </w:tabs>
      <w:spacing w:after="200"/>
    </w:pPr>
    <w:r>
      <w:rPr>
        <w:noProof/>
      </w:rPr>
      <w:drawing>
        <wp:inline distT="0" distB="0" distL="0" distR="0" wp14:anchorId="5C095743" wp14:editId="6D657AE8">
          <wp:extent cx="876300" cy="238125"/>
          <wp:effectExtent l="0" t="0" r="0" b="0"/>
          <wp:docPr id="1521285020"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238125"/>
                  </a:xfrm>
                  <a:prstGeom prst="rect">
                    <a:avLst/>
                  </a:prstGeom>
                </pic:spPr>
              </pic:pic>
            </a:graphicData>
          </a:graphic>
        </wp:inline>
      </w:drawing>
    </w:r>
    <w:r>
      <w:rPr>
        <w:rFonts w:ascii="Times New Roman" w:eastAsia="Times New Roman" w:hAnsi="Times New Roman" w:cs="Times New Roman"/>
        <w:b/>
        <w:bCs/>
        <w:sz w:val="19"/>
        <w:szCs w:val="19"/>
      </w:rPr>
      <w:tab/>
      <w:t>Grade 12 | Biology | Hydrogen Production (Cyanobacterial)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04F2"/>
    <w:multiLevelType w:val="hybridMultilevel"/>
    <w:tmpl w:val="CBB2E72E"/>
    <w:lvl w:ilvl="0" w:tplc="895E7F56">
      <w:start w:val="1"/>
      <w:numFmt w:val="bullet"/>
      <w:lvlText w:val="●"/>
      <w:lvlJc w:val="left"/>
      <w:pPr>
        <w:ind w:left="720" w:hanging="360"/>
      </w:pPr>
    </w:lvl>
    <w:lvl w:ilvl="1" w:tplc="873C8618">
      <w:start w:val="1"/>
      <w:numFmt w:val="bullet"/>
      <w:lvlText w:val="○"/>
      <w:lvlJc w:val="left"/>
      <w:pPr>
        <w:ind w:left="1440" w:hanging="360"/>
      </w:pPr>
    </w:lvl>
    <w:lvl w:ilvl="2" w:tplc="DC5662D8">
      <w:start w:val="1"/>
      <w:numFmt w:val="bullet"/>
      <w:lvlText w:val="■"/>
      <w:lvlJc w:val="left"/>
      <w:pPr>
        <w:ind w:left="2160" w:hanging="360"/>
      </w:pPr>
    </w:lvl>
    <w:lvl w:ilvl="3" w:tplc="70FCEF3C">
      <w:start w:val="1"/>
      <w:numFmt w:val="bullet"/>
      <w:lvlText w:val="●"/>
      <w:lvlJc w:val="left"/>
      <w:pPr>
        <w:ind w:left="2880" w:hanging="360"/>
      </w:pPr>
    </w:lvl>
    <w:lvl w:ilvl="4" w:tplc="6F544202">
      <w:start w:val="1"/>
      <w:numFmt w:val="bullet"/>
      <w:lvlText w:val="○"/>
      <w:lvlJc w:val="left"/>
      <w:pPr>
        <w:ind w:left="3600" w:hanging="360"/>
      </w:pPr>
    </w:lvl>
    <w:lvl w:ilvl="5" w:tplc="D9A8807E">
      <w:start w:val="1"/>
      <w:numFmt w:val="bullet"/>
      <w:lvlText w:val="■"/>
      <w:lvlJc w:val="left"/>
      <w:pPr>
        <w:ind w:left="4320" w:hanging="360"/>
      </w:pPr>
    </w:lvl>
    <w:lvl w:ilvl="6" w:tplc="C4A6B8AA">
      <w:start w:val="1"/>
      <w:numFmt w:val="bullet"/>
      <w:lvlText w:val="●"/>
      <w:lvlJc w:val="left"/>
      <w:pPr>
        <w:ind w:left="5040" w:hanging="360"/>
      </w:pPr>
    </w:lvl>
    <w:lvl w:ilvl="7" w:tplc="D0FE2C5A">
      <w:start w:val="1"/>
      <w:numFmt w:val="bullet"/>
      <w:lvlText w:val="●"/>
      <w:lvlJc w:val="left"/>
      <w:pPr>
        <w:ind w:left="5760" w:hanging="360"/>
      </w:pPr>
    </w:lvl>
    <w:lvl w:ilvl="8" w:tplc="F2CE68C4">
      <w:start w:val="1"/>
      <w:numFmt w:val="bullet"/>
      <w:lvlText w:val="●"/>
      <w:lvlJc w:val="left"/>
      <w:pPr>
        <w:ind w:left="6480" w:hanging="360"/>
      </w:pPr>
    </w:lvl>
  </w:abstractNum>
  <w:abstractNum w:abstractNumId="1" w15:restartNumberingAfterBreak="0">
    <w:nsid w:val="2D706100"/>
    <w:multiLevelType w:val="hybridMultilevel"/>
    <w:tmpl w:val="07B86562"/>
    <w:lvl w:ilvl="0" w:tplc="D4B010B6">
      <w:start w:val="1"/>
      <w:numFmt w:val="decimal"/>
      <w:lvlText w:val="%1."/>
      <w:lvlJc w:val="left"/>
      <w:pPr>
        <w:ind w:left="680" w:hanging="360"/>
      </w:pPr>
    </w:lvl>
    <w:lvl w:ilvl="1" w:tplc="610A2E3C">
      <w:numFmt w:val="decimal"/>
      <w:lvlText w:val=""/>
      <w:lvlJc w:val="left"/>
    </w:lvl>
    <w:lvl w:ilvl="2" w:tplc="199A8DCA">
      <w:numFmt w:val="decimal"/>
      <w:lvlText w:val=""/>
      <w:lvlJc w:val="left"/>
    </w:lvl>
    <w:lvl w:ilvl="3" w:tplc="283E25B0">
      <w:numFmt w:val="decimal"/>
      <w:lvlText w:val=""/>
      <w:lvlJc w:val="left"/>
    </w:lvl>
    <w:lvl w:ilvl="4" w:tplc="2E46A530">
      <w:numFmt w:val="decimal"/>
      <w:lvlText w:val=""/>
      <w:lvlJc w:val="left"/>
    </w:lvl>
    <w:lvl w:ilvl="5" w:tplc="8E085BC6">
      <w:numFmt w:val="decimal"/>
      <w:lvlText w:val=""/>
      <w:lvlJc w:val="left"/>
    </w:lvl>
    <w:lvl w:ilvl="6" w:tplc="2B6A0A8C">
      <w:numFmt w:val="decimal"/>
      <w:lvlText w:val=""/>
      <w:lvlJc w:val="left"/>
    </w:lvl>
    <w:lvl w:ilvl="7" w:tplc="E6D62284">
      <w:numFmt w:val="decimal"/>
      <w:lvlText w:val=""/>
      <w:lvlJc w:val="left"/>
    </w:lvl>
    <w:lvl w:ilvl="8" w:tplc="849E462C">
      <w:numFmt w:val="decimal"/>
      <w:lvlText w:val=""/>
      <w:lvlJc w:val="left"/>
    </w:lvl>
  </w:abstractNum>
  <w:abstractNum w:abstractNumId="2" w15:restartNumberingAfterBreak="0">
    <w:nsid w:val="45AE7809"/>
    <w:multiLevelType w:val="hybridMultilevel"/>
    <w:tmpl w:val="AC5012E4"/>
    <w:lvl w:ilvl="0" w:tplc="06428E7C">
      <w:start w:val="1"/>
      <w:numFmt w:val="decimal"/>
      <w:lvlText w:val="%1."/>
      <w:lvlJc w:val="left"/>
      <w:pPr>
        <w:ind w:left="680" w:hanging="360"/>
      </w:pPr>
    </w:lvl>
    <w:lvl w:ilvl="1" w:tplc="CA6C4026">
      <w:numFmt w:val="decimal"/>
      <w:lvlText w:val=""/>
      <w:lvlJc w:val="left"/>
    </w:lvl>
    <w:lvl w:ilvl="2" w:tplc="670CA8FA">
      <w:numFmt w:val="decimal"/>
      <w:lvlText w:val=""/>
      <w:lvlJc w:val="left"/>
    </w:lvl>
    <w:lvl w:ilvl="3" w:tplc="171ABB58">
      <w:numFmt w:val="decimal"/>
      <w:lvlText w:val=""/>
      <w:lvlJc w:val="left"/>
    </w:lvl>
    <w:lvl w:ilvl="4" w:tplc="D9F06C78">
      <w:numFmt w:val="decimal"/>
      <w:lvlText w:val=""/>
      <w:lvlJc w:val="left"/>
    </w:lvl>
    <w:lvl w:ilvl="5" w:tplc="CB6EC782">
      <w:numFmt w:val="decimal"/>
      <w:lvlText w:val=""/>
      <w:lvlJc w:val="left"/>
    </w:lvl>
    <w:lvl w:ilvl="6" w:tplc="4364E966">
      <w:numFmt w:val="decimal"/>
      <w:lvlText w:val=""/>
      <w:lvlJc w:val="left"/>
    </w:lvl>
    <w:lvl w:ilvl="7" w:tplc="87EC07B6">
      <w:numFmt w:val="decimal"/>
      <w:lvlText w:val=""/>
      <w:lvlJc w:val="left"/>
    </w:lvl>
    <w:lvl w:ilvl="8" w:tplc="30EE8374">
      <w:numFmt w:val="decimal"/>
      <w:lvlText w:val=""/>
      <w:lvlJc w:val="left"/>
    </w:lvl>
  </w:abstractNum>
  <w:abstractNum w:abstractNumId="3" w15:restartNumberingAfterBreak="0">
    <w:nsid w:val="68484E76"/>
    <w:multiLevelType w:val="hybridMultilevel"/>
    <w:tmpl w:val="B89E37FA"/>
    <w:lvl w:ilvl="0" w:tplc="0212B02E">
      <w:start w:val="1"/>
      <w:numFmt w:val="bullet"/>
      <w:lvlText w:val="•"/>
      <w:lvlJc w:val="left"/>
      <w:pPr>
        <w:ind w:left="720" w:hanging="300"/>
      </w:pPr>
    </w:lvl>
    <w:lvl w:ilvl="1" w:tplc="5B3A584A">
      <w:numFmt w:val="decimal"/>
      <w:lvlText w:val=""/>
      <w:lvlJc w:val="left"/>
    </w:lvl>
    <w:lvl w:ilvl="2" w:tplc="6DB088F2">
      <w:numFmt w:val="decimal"/>
      <w:lvlText w:val=""/>
      <w:lvlJc w:val="left"/>
    </w:lvl>
    <w:lvl w:ilvl="3" w:tplc="3102A2D0">
      <w:numFmt w:val="decimal"/>
      <w:lvlText w:val=""/>
      <w:lvlJc w:val="left"/>
    </w:lvl>
    <w:lvl w:ilvl="4" w:tplc="7B8418C6">
      <w:numFmt w:val="decimal"/>
      <w:lvlText w:val=""/>
      <w:lvlJc w:val="left"/>
    </w:lvl>
    <w:lvl w:ilvl="5" w:tplc="E71E07F8">
      <w:numFmt w:val="decimal"/>
      <w:lvlText w:val=""/>
      <w:lvlJc w:val="left"/>
    </w:lvl>
    <w:lvl w:ilvl="6" w:tplc="3828B998">
      <w:numFmt w:val="decimal"/>
      <w:lvlText w:val=""/>
      <w:lvlJc w:val="left"/>
    </w:lvl>
    <w:lvl w:ilvl="7" w:tplc="AAE0E372">
      <w:numFmt w:val="decimal"/>
      <w:lvlText w:val=""/>
      <w:lvlJc w:val="left"/>
    </w:lvl>
    <w:lvl w:ilvl="8" w:tplc="22CEBC64">
      <w:numFmt w:val="decimal"/>
      <w:lvlText w:val=""/>
      <w:lvlJc w:val="left"/>
    </w:lvl>
  </w:abstractNum>
  <w:num w:numId="1" w16cid:durableId="777483167">
    <w:abstractNumId w:val="0"/>
    <w:lvlOverride w:ilvl="0">
      <w:startOverride w:val="1"/>
    </w:lvlOverride>
  </w:num>
  <w:num w:numId="2" w16cid:durableId="1915972181">
    <w:abstractNumId w:val="3"/>
    <w:lvlOverride w:ilvl="0">
      <w:startOverride w:val="1"/>
    </w:lvlOverride>
  </w:num>
  <w:num w:numId="3" w16cid:durableId="9877805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3A0"/>
    <w:rsid w:val="00072860"/>
    <w:rsid w:val="0028127E"/>
    <w:rsid w:val="002A72CF"/>
    <w:rsid w:val="004603A0"/>
    <w:rsid w:val="00737B37"/>
    <w:rsid w:val="0074527E"/>
    <w:rsid w:val="0080625C"/>
    <w:rsid w:val="00892460"/>
    <w:rsid w:val="00A021B1"/>
    <w:rsid w:val="00B65479"/>
    <w:rsid w:val="00DC79A2"/>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650ECA4C"/>
  <w15:docId w15:val="{6AF8D174-1DBC-864F-83AE-9FFF0979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21B1"/>
    <w:pPr>
      <w:tabs>
        <w:tab w:val="center" w:pos="4513"/>
        <w:tab w:val="right" w:pos="9026"/>
      </w:tabs>
    </w:pPr>
  </w:style>
  <w:style w:type="character" w:customStyle="1" w:styleId="HeaderChar">
    <w:name w:val="Header Char"/>
    <w:basedOn w:val="DefaultParagraphFont"/>
    <w:link w:val="Header"/>
    <w:uiPriority w:val="99"/>
    <w:rsid w:val="00A021B1"/>
    <w:rPr>
      <w:rFonts w:cs="Arial Unicode MS"/>
    </w:rPr>
  </w:style>
  <w:style w:type="paragraph" w:styleId="Footer">
    <w:name w:val="footer"/>
    <w:basedOn w:val="Normal"/>
    <w:link w:val="FooterChar"/>
    <w:uiPriority w:val="99"/>
    <w:unhideWhenUsed/>
    <w:rsid w:val="00A021B1"/>
    <w:pPr>
      <w:tabs>
        <w:tab w:val="center" w:pos="4513"/>
        <w:tab w:val="right" w:pos="9026"/>
      </w:tabs>
    </w:pPr>
  </w:style>
  <w:style w:type="character" w:customStyle="1" w:styleId="FooterChar">
    <w:name w:val="Footer Char"/>
    <w:basedOn w:val="DefaultParagraphFont"/>
    <w:link w:val="Footer"/>
    <w:uiPriority w:val="99"/>
    <w:rsid w:val="00A021B1"/>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Manjula P Roshan</cp:lastModifiedBy>
  <cp:revision>2</cp:revision>
  <dcterms:created xsi:type="dcterms:W3CDTF">2026-07-07T04:15:00Z</dcterms:created>
  <dcterms:modified xsi:type="dcterms:W3CDTF">2026-07-07T04:15:00Z</dcterms:modified>
</cp:coreProperties>
</file>