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86E52" w14:textId="77777777" w:rsidR="00D93D38" w:rsidRDefault="00D93D38">
      <w:pPr>
        <w:spacing w:after="260"/>
      </w:pPr>
    </w:p>
    <w:p w14:paraId="54DD070C" w14:textId="77777777" w:rsidR="00D93D38" w:rsidRDefault="00000000" w:rsidP="00C3647A">
      <w:pPr>
        <w:spacing w:after="60" w:line="360" w:lineRule="auto"/>
        <w:jc w:val="center"/>
      </w:pPr>
      <w:r>
        <w:rPr>
          <w:noProof/>
        </w:rPr>
        <w:drawing>
          <wp:inline distT="0" distB="0" distL="0" distR="0" wp14:anchorId="28DAB962" wp14:editId="6A06B213">
            <wp:extent cx="1428750" cy="381000"/>
            <wp:effectExtent l="0" t="0" r="0" b="0"/>
            <wp:docPr id="1" name="logo" descr="EduNeX" title="Edu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381000"/>
                    </a:xfrm>
                    <a:prstGeom prst="rect">
                      <a:avLst/>
                    </a:prstGeom>
                  </pic:spPr>
                </pic:pic>
              </a:graphicData>
            </a:graphic>
          </wp:inline>
        </w:drawing>
      </w:r>
    </w:p>
    <w:p w14:paraId="3E64273C" w14:textId="77777777" w:rsidR="00D93D38" w:rsidRDefault="00000000" w:rsidP="00C3647A">
      <w:pPr>
        <w:spacing w:after="560" w:line="360" w:lineRule="auto"/>
        <w:jc w:val="center"/>
      </w:pPr>
      <w:r>
        <w:rPr>
          <w:rFonts w:cs="Calibri"/>
          <w:b/>
          <w:bCs/>
          <w:spacing w:val="12"/>
          <w:sz w:val="21"/>
          <w:szCs w:val="21"/>
        </w:rPr>
        <w:t>LESSON NOTE  |  DETAILED EXPLANATORY NOTES</w:t>
      </w:r>
    </w:p>
    <w:p w14:paraId="3449D176" w14:textId="6257F545" w:rsidR="00D93D38" w:rsidRDefault="00361EF1" w:rsidP="00C3647A">
      <w:pPr>
        <w:spacing w:after="520" w:line="360" w:lineRule="auto"/>
        <w:jc w:val="center"/>
      </w:pPr>
      <w:r w:rsidRPr="00361EF1">
        <w:rPr>
          <w:rFonts w:ascii="Times New Roman" w:eastAsia="Times New Roman" w:hAnsi="Times New Roman" w:cs="Times New Roman"/>
          <w:sz w:val="56"/>
          <w:szCs w:val="56"/>
        </w:rPr>
        <w:t>NEUROSCIENCE &amp; AI</w:t>
      </w:r>
      <w:r>
        <w:rPr>
          <w:rFonts w:ascii="Times New Roman" w:eastAsia="Times New Roman" w:hAnsi="Times New Roman" w:cs="Times New Roman"/>
          <w:sz w:val="56"/>
          <w:szCs w:val="56"/>
        </w:rPr>
        <w:br/>
      </w:r>
      <w:r>
        <w:rPr>
          <w:rFonts w:cs="Calibri"/>
          <w:b/>
          <w:bCs/>
          <w:sz w:val="44"/>
          <w:szCs w:val="44"/>
        </w:rPr>
        <w:t>GENERAL DESIGN OF THE NERVOUS SYSTEM (ADVANCED)</w:t>
      </w:r>
    </w:p>
    <w:p w14:paraId="0EF55EA2" w14:textId="77777777" w:rsidR="00D93D38" w:rsidRDefault="00000000" w:rsidP="00C3647A">
      <w:pPr>
        <w:spacing w:after="200" w:line="360" w:lineRule="auto"/>
        <w:jc w:val="center"/>
      </w:pPr>
      <w:r>
        <w:rPr>
          <w:rFonts w:cs="Calibri"/>
          <w:sz w:val="28"/>
          <w:szCs w:val="28"/>
        </w:rPr>
        <w:t>GRADE 12 -  BIOLOGY</w:t>
      </w:r>
    </w:p>
    <w:p w14:paraId="763C1A41" w14:textId="77777777" w:rsidR="00D93D38" w:rsidRDefault="00000000" w:rsidP="00C3647A">
      <w:pPr>
        <w:spacing w:after="60" w:line="360" w:lineRule="auto"/>
        <w:jc w:val="center"/>
      </w:pPr>
      <w:r>
        <w:rPr>
          <w:rFonts w:cs="Calibri"/>
          <w:sz w:val="22"/>
          <w:szCs w:val="22"/>
        </w:rPr>
        <w:t>■   ■   ■</w:t>
      </w:r>
    </w:p>
    <w:p w14:paraId="7AC832A9" w14:textId="77777777" w:rsidR="00D93D38" w:rsidRDefault="00000000">
      <w:r>
        <w:br w:type="page"/>
      </w:r>
    </w:p>
    <w:p w14:paraId="6D4C71C1" w14:textId="77777777" w:rsidR="00D93D38" w:rsidRPr="00C3647A" w:rsidRDefault="00000000">
      <w:pPr>
        <w:keepNext/>
        <w:spacing w:before="300" w:after="140"/>
        <w:rPr>
          <w:sz w:val="20"/>
          <w:szCs w:val="20"/>
        </w:rPr>
      </w:pPr>
      <w:r w:rsidRPr="00C3647A">
        <w:rPr>
          <w:rFonts w:cs="Calibri"/>
          <w:b/>
          <w:bCs/>
          <w:color w:val="1F497D"/>
          <w:sz w:val="32"/>
          <w:szCs w:val="32"/>
        </w:rPr>
        <w:lastRenderedPageBreak/>
        <w:t>What is the Nervous System?</w:t>
      </w:r>
    </w:p>
    <w:p w14:paraId="28B4FCC4" w14:textId="0AAA3808" w:rsidR="00D93D38" w:rsidRDefault="00000000">
      <w:pPr>
        <w:spacing w:after="200" w:line="276" w:lineRule="auto"/>
        <w:jc w:val="both"/>
      </w:pPr>
      <w:r>
        <w:rPr>
          <w:rFonts w:cs="Calibri"/>
        </w:rPr>
        <w:t xml:space="preserve">The </w:t>
      </w:r>
      <w:r>
        <w:rPr>
          <w:rFonts w:cs="Calibri"/>
          <w:b/>
          <w:bCs/>
        </w:rPr>
        <w:t>nervous system</w:t>
      </w:r>
      <w:r>
        <w:rPr>
          <w:rFonts w:cs="Calibri"/>
        </w:rPr>
        <w:t xml:space="preserve"> is the body's rapid </w:t>
      </w:r>
      <w:r>
        <w:rPr>
          <w:rFonts w:cs="Calibri"/>
          <w:b/>
          <w:bCs/>
        </w:rPr>
        <w:t>control and communication network</w:t>
      </w:r>
      <w:r>
        <w:rPr>
          <w:rFonts w:cs="Calibri"/>
        </w:rPr>
        <w:t xml:space="preserve">. It uses specialised cells called </w:t>
      </w:r>
      <w:r>
        <w:rPr>
          <w:rFonts w:cs="Calibri"/>
          <w:b/>
          <w:bCs/>
        </w:rPr>
        <w:t>neurons</w:t>
      </w:r>
      <w:r>
        <w:rPr>
          <w:rFonts w:cs="Calibri"/>
        </w:rPr>
        <w:t xml:space="preserve"> to carry electrical signals at high speed, allowing the body to </w:t>
      </w:r>
      <w:r>
        <w:rPr>
          <w:rFonts w:cs="Calibri"/>
          <w:b/>
          <w:bCs/>
        </w:rPr>
        <w:t>detect changes, process information, and respond</w:t>
      </w:r>
      <w:r>
        <w:rPr>
          <w:rFonts w:cs="Calibri"/>
        </w:rPr>
        <w:t xml:space="preserve"> within milliseconds. Together with the hormonal (endocrine) system, it coordinates almost everything the body does </w:t>
      </w:r>
      <w:r w:rsidR="00C3647A">
        <w:rPr>
          <w:rFonts w:cs="Calibri"/>
          <w:lang w:val="en-US"/>
        </w:rPr>
        <w:t>-</w:t>
      </w:r>
      <w:r>
        <w:rPr>
          <w:rFonts w:cs="Calibri"/>
        </w:rPr>
        <w:t xml:space="preserve"> from a simple reflex to complex thought.</w:t>
      </w:r>
    </w:p>
    <w:p w14:paraId="4251A439" w14:textId="77777777" w:rsidR="00D93D38" w:rsidRDefault="00000000">
      <w:pPr>
        <w:spacing w:after="200" w:line="276" w:lineRule="auto"/>
        <w:jc w:val="both"/>
      </w:pPr>
      <w:r>
        <w:rPr>
          <w:rFonts w:cs="Calibri"/>
        </w:rPr>
        <w:t xml:space="preserve">This lesson gives the </w:t>
      </w:r>
      <w:r>
        <w:rPr>
          <w:rFonts w:cs="Calibri"/>
          <w:b/>
          <w:bCs/>
        </w:rPr>
        <w:t>general design</w:t>
      </w:r>
      <w:r>
        <w:rPr>
          <w:rFonts w:cs="Calibri"/>
        </w:rPr>
        <w:t xml:space="preserve"> of the nervous system: how it is divided into the </w:t>
      </w:r>
      <w:r>
        <w:rPr>
          <w:rFonts w:cs="Calibri"/>
          <w:b/>
          <w:bCs/>
        </w:rPr>
        <w:t>central</w:t>
      </w:r>
      <w:r>
        <w:rPr>
          <w:rFonts w:cs="Calibri"/>
        </w:rPr>
        <w:t xml:space="preserve"> and </w:t>
      </w:r>
      <w:r>
        <w:rPr>
          <w:rFonts w:cs="Calibri"/>
          <w:b/>
          <w:bCs/>
        </w:rPr>
        <w:t>peripheral</w:t>
      </w:r>
      <w:r>
        <w:rPr>
          <w:rFonts w:cs="Calibri"/>
        </w:rPr>
        <w:t xml:space="preserve"> systems, the structure of the </w:t>
      </w:r>
      <w:r>
        <w:rPr>
          <w:rFonts w:cs="Calibri"/>
          <w:b/>
          <w:bCs/>
        </w:rPr>
        <w:t>neuron</w:t>
      </w:r>
      <w:r>
        <w:rPr>
          <w:rFonts w:cs="Calibri"/>
        </w:rPr>
        <w:t xml:space="preserve">, how neurons signal across </w:t>
      </w:r>
      <w:r>
        <w:rPr>
          <w:rFonts w:cs="Calibri"/>
          <w:b/>
          <w:bCs/>
        </w:rPr>
        <w:t>synapses</w:t>
      </w:r>
      <w:r>
        <w:rPr>
          <w:rFonts w:cs="Calibri"/>
        </w:rPr>
        <w:t xml:space="preserve">, and the three-step pattern of </w:t>
      </w:r>
      <w:r>
        <w:rPr>
          <w:rFonts w:cs="Calibri"/>
          <w:b/>
          <w:bCs/>
        </w:rPr>
        <w:t>sensory input → integration → motor output</w:t>
      </w:r>
      <w:r>
        <w:rPr>
          <w:rFonts w:cs="Calibri"/>
        </w:rPr>
        <w:t xml:space="preserve"> that underlies all nervous activity. It sets the foundation for later lessons on the senses, the brain, and behaviour.</w:t>
      </w:r>
    </w:p>
    <w:p w14:paraId="51160150" w14:textId="77777777" w:rsidR="00D93D38" w:rsidRDefault="00000000">
      <w:pPr>
        <w:keepNext/>
        <w:spacing w:before="220" w:after="90"/>
      </w:pPr>
      <w:r>
        <w:rPr>
          <w:rFonts w:cs="Calibri"/>
          <w:b/>
          <w:bCs/>
          <w:color w:val="1F497D"/>
          <w:sz w:val="28"/>
          <w:szCs w:val="28"/>
        </w:rPr>
        <w:t>Why the Nervous System Matters</w:t>
      </w:r>
    </w:p>
    <w:p w14:paraId="543D3566" w14:textId="77777777" w:rsidR="00D93D38" w:rsidRDefault="00000000">
      <w:pPr>
        <w:pStyle w:val="ListParagraph"/>
        <w:numPr>
          <w:ilvl w:val="0"/>
          <w:numId w:val="2"/>
        </w:numPr>
        <w:spacing w:after="120" w:line="276" w:lineRule="auto"/>
        <w:jc w:val="both"/>
      </w:pPr>
      <w:r>
        <w:t xml:space="preserve">It provides </w:t>
      </w:r>
      <w:r>
        <w:rPr>
          <w:b/>
          <w:bCs/>
        </w:rPr>
        <w:t>fast</w:t>
      </w:r>
      <w:r>
        <w:t xml:space="preserve"> communication and control throughout the body.</w:t>
      </w:r>
    </w:p>
    <w:p w14:paraId="4B367401" w14:textId="77777777" w:rsidR="00D93D38" w:rsidRDefault="00000000">
      <w:pPr>
        <w:pStyle w:val="ListParagraph"/>
        <w:numPr>
          <w:ilvl w:val="0"/>
          <w:numId w:val="2"/>
        </w:numPr>
        <w:spacing w:after="120" w:line="276" w:lineRule="auto"/>
        <w:jc w:val="both"/>
      </w:pPr>
      <w:r>
        <w:t xml:space="preserve">It lets the body </w:t>
      </w:r>
      <w:r>
        <w:rPr>
          <w:b/>
          <w:bCs/>
        </w:rPr>
        <w:t>detect and respond</w:t>
      </w:r>
      <w:r>
        <w:t xml:space="preserve"> to changes (stimuli).</w:t>
      </w:r>
    </w:p>
    <w:p w14:paraId="030D1E10" w14:textId="77777777" w:rsidR="00D93D38" w:rsidRDefault="00000000">
      <w:pPr>
        <w:pStyle w:val="ListParagraph"/>
        <w:numPr>
          <w:ilvl w:val="0"/>
          <w:numId w:val="2"/>
        </w:numPr>
        <w:spacing w:after="120" w:line="276" w:lineRule="auto"/>
        <w:jc w:val="both"/>
      </w:pPr>
      <w:r>
        <w:t xml:space="preserve">It coordinates </w:t>
      </w:r>
      <w:r>
        <w:rPr>
          <w:b/>
          <w:bCs/>
        </w:rPr>
        <w:t>movement, senses, thought and emotion</w:t>
      </w:r>
      <w:r>
        <w:t>.</w:t>
      </w:r>
    </w:p>
    <w:p w14:paraId="2946FB2B" w14:textId="77777777" w:rsidR="00D93D38" w:rsidRDefault="00000000">
      <w:pPr>
        <w:pStyle w:val="ListParagraph"/>
        <w:numPr>
          <w:ilvl w:val="0"/>
          <w:numId w:val="2"/>
        </w:numPr>
        <w:spacing w:after="120" w:line="276" w:lineRule="auto"/>
        <w:jc w:val="both"/>
      </w:pPr>
      <w:r>
        <w:t xml:space="preserve">It keeps internal conditions stable, working with </w:t>
      </w:r>
      <w:r>
        <w:rPr>
          <w:b/>
          <w:bCs/>
        </w:rPr>
        <w:t>homeostasis</w:t>
      </w:r>
      <w:r>
        <w:t>.</w:t>
      </w:r>
    </w:p>
    <w:p w14:paraId="231E72AC" w14:textId="77777777" w:rsidR="00D93D38" w:rsidRPr="00C3647A" w:rsidRDefault="00000000">
      <w:pPr>
        <w:keepNext/>
        <w:spacing w:before="300" w:after="140"/>
        <w:rPr>
          <w:sz w:val="20"/>
          <w:szCs w:val="20"/>
        </w:rPr>
      </w:pPr>
      <w:r w:rsidRPr="00C3647A">
        <w:rPr>
          <w:rFonts w:cs="Calibri"/>
          <w:b/>
          <w:bCs/>
          <w:color w:val="1F497D"/>
          <w:sz w:val="32"/>
          <w:szCs w:val="32"/>
        </w:rPr>
        <w:t>General Design of the Nervous System</w:t>
      </w:r>
    </w:p>
    <w:p w14:paraId="6221F6FD" w14:textId="77777777" w:rsidR="00D93D38" w:rsidRDefault="00000000">
      <w:pPr>
        <w:keepNext/>
        <w:spacing w:before="220" w:after="90"/>
      </w:pPr>
      <w:r>
        <w:rPr>
          <w:rFonts w:cs="Calibri"/>
          <w:b/>
          <w:bCs/>
          <w:color w:val="1F497D"/>
          <w:sz w:val="28"/>
          <w:szCs w:val="28"/>
        </w:rPr>
        <w:t>Key Learning Outcomes</w:t>
      </w:r>
    </w:p>
    <w:p w14:paraId="4C0D4531" w14:textId="77777777" w:rsidR="00D93D38" w:rsidRDefault="00000000">
      <w:pPr>
        <w:spacing w:after="200" w:line="276" w:lineRule="auto"/>
        <w:jc w:val="both"/>
      </w:pPr>
      <w:r>
        <w:rPr>
          <w:rFonts w:cs="Calibri"/>
        </w:rPr>
        <w:t>By the end of this lesson, students should be able to:</w:t>
      </w:r>
    </w:p>
    <w:p w14:paraId="34243740" w14:textId="77777777" w:rsidR="00D93D38" w:rsidRDefault="00000000">
      <w:pPr>
        <w:pStyle w:val="ListParagraph"/>
        <w:numPr>
          <w:ilvl w:val="0"/>
          <w:numId w:val="3"/>
        </w:numPr>
        <w:spacing w:after="130" w:line="276" w:lineRule="auto"/>
        <w:jc w:val="both"/>
      </w:pPr>
      <w:r>
        <w:t xml:space="preserve">Describe the </w:t>
      </w:r>
      <w:r>
        <w:rPr>
          <w:b/>
          <w:bCs/>
        </w:rPr>
        <w:t>divisions</w:t>
      </w:r>
      <w:r>
        <w:t xml:space="preserve"> of the nervous system (CNS and PNS).</w:t>
      </w:r>
    </w:p>
    <w:p w14:paraId="6C6872E8" w14:textId="77777777" w:rsidR="00D93D38" w:rsidRDefault="00000000">
      <w:pPr>
        <w:pStyle w:val="ListParagraph"/>
        <w:numPr>
          <w:ilvl w:val="0"/>
          <w:numId w:val="3"/>
        </w:numPr>
        <w:spacing w:after="130" w:line="276" w:lineRule="auto"/>
        <w:jc w:val="both"/>
      </w:pPr>
      <w:r>
        <w:t xml:space="preserve">Describe the </w:t>
      </w:r>
      <w:r>
        <w:rPr>
          <w:b/>
          <w:bCs/>
        </w:rPr>
        <w:t>structure of a neuron</w:t>
      </w:r>
      <w:r>
        <w:t xml:space="preserve"> and the three neuron types.</w:t>
      </w:r>
    </w:p>
    <w:p w14:paraId="7E0D1441" w14:textId="77777777" w:rsidR="00D93D38" w:rsidRDefault="00000000">
      <w:pPr>
        <w:pStyle w:val="ListParagraph"/>
        <w:numPr>
          <w:ilvl w:val="0"/>
          <w:numId w:val="3"/>
        </w:numPr>
        <w:spacing w:after="130" w:line="276" w:lineRule="auto"/>
        <w:jc w:val="both"/>
      </w:pPr>
      <w:r>
        <w:t xml:space="preserve">Explain how a </w:t>
      </w:r>
      <w:r>
        <w:rPr>
          <w:b/>
          <w:bCs/>
        </w:rPr>
        <w:t>nerve impulse</w:t>
      </w:r>
      <w:r>
        <w:t xml:space="preserve"> travels and crosses a </w:t>
      </w:r>
      <w:r>
        <w:rPr>
          <w:b/>
          <w:bCs/>
        </w:rPr>
        <w:t>synapse</w:t>
      </w:r>
      <w:r>
        <w:t>.</w:t>
      </w:r>
    </w:p>
    <w:p w14:paraId="56CF0A0E" w14:textId="77777777" w:rsidR="00D93D38" w:rsidRDefault="00000000">
      <w:pPr>
        <w:pStyle w:val="ListParagraph"/>
        <w:numPr>
          <w:ilvl w:val="0"/>
          <w:numId w:val="3"/>
        </w:numPr>
        <w:spacing w:after="130" w:line="276" w:lineRule="auto"/>
        <w:jc w:val="both"/>
      </w:pPr>
      <w:r>
        <w:t xml:space="preserve">Explain the </w:t>
      </w:r>
      <w:r>
        <w:rPr>
          <w:b/>
          <w:bCs/>
        </w:rPr>
        <w:t>sensory → integration → motor</w:t>
      </w:r>
      <w:r>
        <w:t xml:space="preserve"> pattern of nervous activity.</w:t>
      </w:r>
    </w:p>
    <w:p w14:paraId="5FC1B272" w14:textId="77777777" w:rsidR="00D93D38" w:rsidRDefault="00000000">
      <w:pPr>
        <w:pStyle w:val="ListParagraph"/>
        <w:numPr>
          <w:ilvl w:val="0"/>
          <w:numId w:val="3"/>
        </w:numPr>
        <w:spacing w:after="130" w:line="276" w:lineRule="auto"/>
        <w:jc w:val="both"/>
      </w:pPr>
      <w:r>
        <w:t xml:space="preserve">Distinguish the </w:t>
      </w:r>
      <w:r>
        <w:rPr>
          <w:b/>
          <w:bCs/>
        </w:rPr>
        <w:t>somatic</w:t>
      </w:r>
      <w:r>
        <w:t xml:space="preserve"> and </w:t>
      </w:r>
      <w:r>
        <w:rPr>
          <w:b/>
          <w:bCs/>
        </w:rPr>
        <w:t>autonomic</w:t>
      </w:r>
      <w:r>
        <w:t xml:space="preserve"> systems, including </w:t>
      </w:r>
      <w:r>
        <w:rPr>
          <w:b/>
          <w:bCs/>
        </w:rPr>
        <w:t>sympathetic</w:t>
      </w:r>
      <w:r>
        <w:t xml:space="preserve"> vs </w:t>
      </w:r>
      <w:r>
        <w:rPr>
          <w:b/>
          <w:bCs/>
        </w:rPr>
        <w:t>parasympathetic</w:t>
      </w:r>
      <w:r>
        <w:t>.</w:t>
      </w:r>
    </w:p>
    <w:p w14:paraId="24E7A6D1" w14:textId="77777777" w:rsidR="00D93D38" w:rsidRPr="00C3647A" w:rsidRDefault="00000000">
      <w:pPr>
        <w:keepNext/>
        <w:spacing w:before="300" w:after="140"/>
        <w:rPr>
          <w:sz w:val="20"/>
          <w:szCs w:val="20"/>
        </w:rPr>
      </w:pPr>
      <w:r w:rsidRPr="00C3647A">
        <w:rPr>
          <w:rFonts w:cs="Calibri"/>
          <w:b/>
          <w:bCs/>
          <w:color w:val="1F497D"/>
          <w:sz w:val="32"/>
          <w:szCs w:val="32"/>
        </w:rPr>
        <w:t>The Divisions of the Nervous System</w:t>
      </w:r>
    </w:p>
    <w:p w14:paraId="65F76CE0" w14:textId="1E668EDF" w:rsidR="00D93D38" w:rsidRDefault="00000000">
      <w:pPr>
        <w:spacing w:after="200" w:line="276" w:lineRule="auto"/>
        <w:jc w:val="both"/>
      </w:pPr>
      <w:r>
        <w:rPr>
          <w:rFonts w:cs="Calibri"/>
        </w:rPr>
        <w:t xml:space="preserve">The nervous system has two main divisions. The </w:t>
      </w:r>
      <w:r>
        <w:rPr>
          <w:rFonts w:cs="Calibri"/>
          <w:b/>
          <w:bCs/>
        </w:rPr>
        <w:t>central nervous system (CNS)</w:t>
      </w:r>
      <w:r>
        <w:rPr>
          <w:rFonts w:cs="Calibri"/>
        </w:rPr>
        <w:t xml:space="preserve"> </w:t>
      </w:r>
      <w:r w:rsidR="00C3647A">
        <w:rPr>
          <w:rFonts w:cs="Calibri"/>
          <w:lang w:val="en-US"/>
        </w:rPr>
        <w:t>-</w:t>
      </w:r>
      <w:r>
        <w:rPr>
          <w:rFonts w:cs="Calibri"/>
        </w:rPr>
        <w:t xml:space="preserve"> the </w:t>
      </w:r>
      <w:r>
        <w:rPr>
          <w:rFonts w:cs="Calibri"/>
          <w:b/>
          <w:bCs/>
        </w:rPr>
        <w:t>brain and spinal cord</w:t>
      </w:r>
      <w:r>
        <w:rPr>
          <w:rFonts w:cs="Calibri"/>
        </w:rPr>
        <w:t xml:space="preserve"> </w:t>
      </w:r>
      <w:r w:rsidR="00C3647A">
        <w:rPr>
          <w:rFonts w:cs="Calibri"/>
          <w:lang w:val="en-US"/>
        </w:rPr>
        <w:t>-</w:t>
      </w:r>
      <w:r>
        <w:rPr>
          <w:rFonts w:cs="Calibri"/>
        </w:rPr>
        <w:t xml:space="preserve"> is the control centre that processes information and makes decisions. The </w:t>
      </w:r>
      <w:r>
        <w:rPr>
          <w:rFonts w:cs="Calibri"/>
          <w:b/>
          <w:bCs/>
        </w:rPr>
        <w:t>peripheral nervous system (PNS)</w:t>
      </w:r>
      <w:r>
        <w:rPr>
          <w:rFonts w:cs="Calibri"/>
        </w:rPr>
        <w:t xml:space="preserve"> is the network of </w:t>
      </w:r>
      <w:r>
        <w:rPr>
          <w:rFonts w:cs="Calibri"/>
          <w:b/>
          <w:bCs/>
        </w:rPr>
        <w:t>nerves</w:t>
      </w:r>
      <w:r>
        <w:rPr>
          <w:rFonts w:cs="Calibri"/>
        </w:rPr>
        <w:t xml:space="preserve"> connecting the CNS to the rest of the body. The PNS is further divided into the </w:t>
      </w:r>
      <w:r>
        <w:rPr>
          <w:rFonts w:cs="Calibri"/>
          <w:b/>
          <w:bCs/>
        </w:rPr>
        <w:t>somatic</w:t>
      </w:r>
      <w:r>
        <w:rPr>
          <w:rFonts w:cs="Calibri"/>
        </w:rPr>
        <w:t xml:space="preserve"> system (</w:t>
      </w:r>
      <w:r>
        <w:rPr>
          <w:rFonts w:cs="Calibri"/>
          <w:b/>
          <w:bCs/>
        </w:rPr>
        <w:t>voluntary</w:t>
      </w:r>
      <w:r>
        <w:rPr>
          <w:rFonts w:cs="Calibri"/>
        </w:rPr>
        <w:t xml:space="preserve"> control of skeletal muscles and the sense organs) and the </w:t>
      </w:r>
      <w:r>
        <w:rPr>
          <w:rFonts w:cs="Calibri"/>
          <w:b/>
          <w:bCs/>
        </w:rPr>
        <w:t>autonomic</w:t>
      </w:r>
      <w:r>
        <w:rPr>
          <w:rFonts w:cs="Calibri"/>
        </w:rPr>
        <w:t xml:space="preserve"> system (</w:t>
      </w:r>
      <w:r>
        <w:rPr>
          <w:rFonts w:cs="Calibri"/>
          <w:b/>
          <w:bCs/>
        </w:rPr>
        <w:t>automatic</w:t>
      </w:r>
      <w:r>
        <w:rPr>
          <w:rFonts w:cs="Calibri"/>
        </w:rPr>
        <w:t xml:space="preserve"> control of organs and glands). The autonomic system itself has two opposing parts: the </w:t>
      </w:r>
      <w:r>
        <w:rPr>
          <w:rFonts w:cs="Calibri"/>
          <w:b/>
          <w:bCs/>
        </w:rPr>
        <w:t>sympathetic</w:t>
      </w:r>
      <w:r>
        <w:rPr>
          <w:rFonts w:cs="Calibri"/>
        </w:rPr>
        <w:t xml:space="preserve"> ('fight or flight') and the </w:t>
      </w:r>
      <w:r>
        <w:rPr>
          <w:rFonts w:cs="Calibri"/>
          <w:b/>
          <w:bCs/>
        </w:rPr>
        <w:t>parasympathetic</w:t>
      </w:r>
      <w:r>
        <w:rPr>
          <w:rFonts w:cs="Calibri"/>
        </w:rPr>
        <w:t xml:space="preserve"> ('rest and digest').</w:t>
      </w:r>
    </w:p>
    <w:p w14:paraId="6018BC1E" w14:textId="173B5883" w:rsidR="00D93D38" w:rsidRDefault="002B7E70">
      <w:pPr>
        <w:spacing w:before="140" w:after="40"/>
        <w:jc w:val="center"/>
      </w:pPr>
      <w:r>
        <w:rPr>
          <w:noProof/>
        </w:rPr>
        <w:lastRenderedPageBreak/>
        <w:drawing>
          <wp:inline distT="0" distB="0" distL="0" distR="0" wp14:anchorId="5ABF499E" wp14:editId="57928938">
            <wp:extent cx="4319337" cy="2879558"/>
            <wp:effectExtent l="0" t="0" r="0" b="3810"/>
            <wp:docPr id="185254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40245" name="Picture 18525402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56789" cy="2904526"/>
                    </a:xfrm>
                    <a:prstGeom prst="rect">
                      <a:avLst/>
                    </a:prstGeom>
                  </pic:spPr>
                </pic:pic>
              </a:graphicData>
            </a:graphic>
          </wp:inline>
        </w:drawing>
      </w:r>
    </w:p>
    <w:p w14:paraId="2FF5B692" w14:textId="77777777" w:rsidR="00D93D38" w:rsidRPr="00C3647A" w:rsidRDefault="00000000">
      <w:pPr>
        <w:spacing w:before="60" w:after="220"/>
        <w:jc w:val="center"/>
      </w:pPr>
      <w:r w:rsidRPr="00C3647A">
        <w:rPr>
          <w:rFonts w:cs="Calibri"/>
          <w:color w:val="595959"/>
          <w:sz w:val="20"/>
          <w:szCs w:val="20"/>
        </w:rPr>
        <w:t>Figure 1: The organisation of the nervous system into central and peripheral divisions.</w:t>
      </w:r>
    </w:p>
    <w:p w14:paraId="0069D98F" w14:textId="263698F5" w:rsidR="00D93D38" w:rsidRDefault="002B7E70">
      <w:pPr>
        <w:keepNext/>
        <w:spacing w:before="280" w:after="130"/>
      </w:pPr>
      <w:r>
        <w:rPr>
          <w:rFonts w:cs="Calibri"/>
          <w:b/>
          <w:bCs/>
          <w:color w:val="1F497D"/>
          <w:sz w:val="32"/>
          <w:szCs w:val="32"/>
        </w:rPr>
        <w:br/>
      </w:r>
      <w:r w:rsidR="00000000">
        <w:rPr>
          <w:rFonts w:cs="Calibri"/>
          <w:b/>
          <w:bCs/>
          <w:color w:val="1F497D"/>
          <w:sz w:val="32"/>
          <w:szCs w:val="32"/>
        </w:rPr>
        <w:t>Terminologies and Concepts</w:t>
      </w:r>
    </w:p>
    <w:p w14:paraId="77CBE03E" w14:textId="77777777" w:rsidR="00D93D38" w:rsidRDefault="00000000">
      <w:pPr>
        <w:spacing w:after="200" w:line="276" w:lineRule="auto"/>
        <w:jc w:val="both"/>
      </w:pPr>
      <w:r>
        <w:rPr>
          <w:rFonts w:cs="Calibri"/>
        </w:rPr>
        <w:t>Useful terms for this topic:</w:t>
      </w:r>
    </w:p>
    <w:p w14:paraId="6366AB8D" w14:textId="77777777" w:rsidR="00D93D38" w:rsidRDefault="00000000">
      <w:pPr>
        <w:pStyle w:val="ListParagraph"/>
        <w:numPr>
          <w:ilvl w:val="0"/>
          <w:numId w:val="2"/>
        </w:numPr>
        <w:spacing w:after="120" w:line="276" w:lineRule="auto"/>
        <w:jc w:val="both"/>
      </w:pPr>
      <w:r>
        <w:rPr>
          <w:b/>
          <w:bCs/>
        </w:rPr>
        <w:t>Neuron:</w:t>
      </w:r>
      <w:r>
        <w:t xml:space="preserve"> a nerve cell that carries electrical impulses.</w:t>
      </w:r>
    </w:p>
    <w:p w14:paraId="74D02034" w14:textId="76E75D23" w:rsidR="00D93D38" w:rsidRDefault="00000000">
      <w:pPr>
        <w:pStyle w:val="ListParagraph"/>
        <w:numPr>
          <w:ilvl w:val="0"/>
          <w:numId w:val="2"/>
        </w:numPr>
        <w:spacing w:after="120" w:line="276" w:lineRule="auto"/>
        <w:jc w:val="both"/>
      </w:pPr>
      <w:r>
        <w:rPr>
          <w:b/>
          <w:bCs/>
        </w:rPr>
        <w:t>CNS:</w:t>
      </w:r>
      <w:r>
        <w:t xml:space="preserve"> the central nervous system </w:t>
      </w:r>
      <w:r w:rsidR="00C3647A">
        <w:rPr>
          <w:lang w:val="en-US"/>
        </w:rPr>
        <w:t>-</w:t>
      </w:r>
      <w:r>
        <w:t xml:space="preserve"> the brain and spinal cord.</w:t>
      </w:r>
    </w:p>
    <w:p w14:paraId="6F705EE1" w14:textId="3175B53A" w:rsidR="00D93D38" w:rsidRDefault="00000000">
      <w:pPr>
        <w:pStyle w:val="ListParagraph"/>
        <w:numPr>
          <w:ilvl w:val="0"/>
          <w:numId w:val="2"/>
        </w:numPr>
        <w:spacing w:after="120" w:line="276" w:lineRule="auto"/>
        <w:jc w:val="both"/>
      </w:pPr>
      <w:r>
        <w:rPr>
          <w:b/>
          <w:bCs/>
        </w:rPr>
        <w:t>PNS:</w:t>
      </w:r>
      <w:r>
        <w:t xml:space="preserve"> the peripheral nervous system </w:t>
      </w:r>
      <w:r w:rsidR="00C3647A">
        <w:rPr>
          <w:lang w:val="en-US"/>
        </w:rPr>
        <w:t>-</w:t>
      </w:r>
      <w:r>
        <w:t xml:space="preserve"> the nerves outside the CNS.</w:t>
      </w:r>
    </w:p>
    <w:p w14:paraId="44F4BE79" w14:textId="77777777" w:rsidR="00D93D38" w:rsidRDefault="00000000">
      <w:pPr>
        <w:pStyle w:val="ListParagraph"/>
        <w:numPr>
          <w:ilvl w:val="0"/>
          <w:numId w:val="2"/>
        </w:numPr>
        <w:spacing w:after="120" w:line="276" w:lineRule="auto"/>
        <w:jc w:val="both"/>
      </w:pPr>
      <w:r>
        <w:rPr>
          <w:b/>
          <w:bCs/>
        </w:rPr>
        <w:t>Stimulus:</w:t>
      </w:r>
      <w:r>
        <w:t xml:space="preserve"> a change in the environment that a receptor can detect.</w:t>
      </w:r>
    </w:p>
    <w:p w14:paraId="7C3BEE9C" w14:textId="77777777" w:rsidR="00D93D38" w:rsidRDefault="00000000">
      <w:pPr>
        <w:pStyle w:val="ListParagraph"/>
        <w:numPr>
          <w:ilvl w:val="0"/>
          <w:numId w:val="2"/>
        </w:numPr>
        <w:spacing w:after="120" w:line="276" w:lineRule="auto"/>
        <w:jc w:val="both"/>
      </w:pPr>
      <w:r>
        <w:rPr>
          <w:b/>
          <w:bCs/>
        </w:rPr>
        <w:t>Synapse:</w:t>
      </w:r>
      <w:r>
        <w:t xml:space="preserve"> the junction between two neurons where a signal is passed on.</w:t>
      </w:r>
    </w:p>
    <w:p w14:paraId="223DE1E4" w14:textId="77777777" w:rsidR="00D93D38" w:rsidRDefault="00000000">
      <w:pPr>
        <w:pStyle w:val="ListParagraph"/>
        <w:numPr>
          <w:ilvl w:val="0"/>
          <w:numId w:val="2"/>
        </w:numPr>
        <w:spacing w:after="120" w:line="276" w:lineRule="auto"/>
        <w:jc w:val="both"/>
      </w:pPr>
      <w:r>
        <w:rPr>
          <w:b/>
          <w:bCs/>
        </w:rPr>
        <w:t>Neurotransmitter:</w:t>
      </w:r>
      <w:r>
        <w:t xml:space="preserve"> a chemical that carries the signal across a synapse.</w:t>
      </w:r>
    </w:p>
    <w:p w14:paraId="3B0FAE09" w14:textId="77777777" w:rsidR="00D93D38" w:rsidRDefault="00000000">
      <w:pPr>
        <w:pStyle w:val="ListParagraph"/>
        <w:numPr>
          <w:ilvl w:val="0"/>
          <w:numId w:val="2"/>
        </w:numPr>
        <w:spacing w:after="120" w:line="276" w:lineRule="auto"/>
        <w:jc w:val="both"/>
      </w:pPr>
      <w:r>
        <w:rPr>
          <w:b/>
          <w:bCs/>
        </w:rPr>
        <w:t>Effector:</w:t>
      </w:r>
      <w:r>
        <w:t xml:space="preserve"> a muscle or gland that produces the response.</w:t>
      </w:r>
    </w:p>
    <w:p w14:paraId="639470AD" w14:textId="69A5312C" w:rsidR="00D93D38" w:rsidRPr="00C3647A" w:rsidRDefault="00000000">
      <w:pPr>
        <w:keepNext/>
        <w:spacing w:before="300" w:after="140"/>
        <w:rPr>
          <w:sz w:val="20"/>
          <w:szCs w:val="20"/>
        </w:rPr>
      </w:pPr>
      <w:r w:rsidRPr="00C3647A">
        <w:rPr>
          <w:rFonts w:cs="Calibri"/>
          <w:b/>
          <w:bCs/>
          <w:color w:val="1F497D"/>
          <w:sz w:val="32"/>
          <w:szCs w:val="32"/>
        </w:rPr>
        <w:t xml:space="preserve">The Neuron </w:t>
      </w:r>
      <w:r w:rsidR="00C3647A" w:rsidRPr="00C3647A">
        <w:rPr>
          <w:rFonts w:cs="Calibri"/>
          <w:b/>
          <w:bCs/>
          <w:color w:val="1F497D"/>
          <w:sz w:val="32"/>
          <w:szCs w:val="32"/>
          <w:lang w:val="en-US"/>
        </w:rPr>
        <w:t>-</w:t>
      </w:r>
      <w:r w:rsidRPr="00C3647A">
        <w:rPr>
          <w:rFonts w:cs="Calibri"/>
          <w:b/>
          <w:bCs/>
          <w:color w:val="1F497D"/>
          <w:sz w:val="32"/>
          <w:szCs w:val="32"/>
        </w:rPr>
        <w:t xml:space="preserve"> The Building Block</w:t>
      </w:r>
    </w:p>
    <w:p w14:paraId="50B37BC8" w14:textId="77777777" w:rsidR="00D93D38" w:rsidRDefault="00000000">
      <w:pPr>
        <w:spacing w:after="200" w:line="276" w:lineRule="auto"/>
        <w:jc w:val="both"/>
        <w:rPr>
          <w:rFonts w:cs="Calibri"/>
        </w:rPr>
      </w:pPr>
      <w:r>
        <w:rPr>
          <w:rFonts w:cs="Calibri"/>
        </w:rPr>
        <w:t xml:space="preserve">The nervous system is built from billions of </w:t>
      </w:r>
      <w:r>
        <w:rPr>
          <w:rFonts w:cs="Calibri"/>
          <w:b/>
          <w:bCs/>
        </w:rPr>
        <w:t>neurons</w:t>
      </w:r>
      <w:r>
        <w:rPr>
          <w:rFonts w:cs="Calibri"/>
        </w:rPr>
        <w:t xml:space="preserve">. A typical neuron has three main parts. </w:t>
      </w:r>
      <w:r>
        <w:rPr>
          <w:rFonts w:cs="Calibri"/>
          <w:b/>
          <w:bCs/>
        </w:rPr>
        <w:t>Dendrites</w:t>
      </w:r>
      <w:r>
        <w:rPr>
          <w:rFonts w:cs="Calibri"/>
        </w:rPr>
        <w:t xml:space="preserve"> are branched fibres that </w:t>
      </w:r>
      <w:r>
        <w:rPr>
          <w:rFonts w:cs="Calibri"/>
          <w:b/>
          <w:bCs/>
        </w:rPr>
        <w:t>receive</w:t>
      </w:r>
      <w:r>
        <w:rPr>
          <w:rFonts w:cs="Calibri"/>
        </w:rPr>
        <w:t xml:space="preserve"> signals from other neurons. The </w:t>
      </w:r>
      <w:r>
        <w:rPr>
          <w:rFonts w:cs="Calibri"/>
          <w:b/>
          <w:bCs/>
        </w:rPr>
        <w:t>cell body</w:t>
      </w:r>
      <w:r>
        <w:rPr>
          <w:rFonts w:cs="Calibri"/>
        </w:rPr>
        <w:t xml:space="preserve"> contains the nucleus and keeps the cell alive. The </w:t>
      </w:r>
      <w:r>
        <w:rPr>
          <w:rFonts w:cs="Calibri"/>
          <w:b/>
          <w:bCs/>
        </w:rPr>
        <w:t>axon</w:t>
      </w:r>
      <w:r>
        <w:rPr>
          <w:rFonts w:cs="Calibri"/>
        </w:rPr>
        <w:t xml:space="preserve"> is a long fibre that </w:t>
      </w:r>
      <w:r>
        <w:rPr>
          <w:rFonts w:cs="Calibri"/>
          <w:b/>
          <w:bCs/>
        </w:rPr>
        <w:t>carries the impulse away</w:t>
      </w:r>
      <w:r>
        <w:rPr>
          <w:rFonts w:cs="Calibri"/>
        </w:rPr>
        <w:t xml:space="preserve"> to the </w:t>
      </w:r>
      <w:r>
        <w:rPr>
          <w:rFonts w:cs="Calibri"/>
          <w:b/>
          <w:bCs/>
        </w:rPr>
        <w:t>axon terminals</w:t>
      </w:r>
      <w:r>
        <w:rPr>
          <w:rFonts w:cs="Calibri"/>
        </w:rPr>
        <w:t xml:space="preserve">, which pass the signal on. Many axons are wrapped in a fatty </w:t>
      </w:r>
      <w:r>
        <w:rPr>
          <w:rFonts w:cs="Calibri"/>
          <w:b/>
          <w:bCs/>
        </w:rPr>
        <w:t>myelin sheath</w:t>
      </w:r>
      <w:r>
        <w:rPr>
          <w:rFonts w:cs="Calibri"/>
        </w:rPr>
        <w:t xml:space="preserve"> that greatly </w:t>
      </w:r>
      <w:r>
        <w:rPr>
          <w:rFonts w:cs="Calibri"/>
          <w:b/>
          <w:bCs/>
        </w:rPr>
        <w:t>speeds up</w:t>
      </w:r>
      <w:r>
        <w:rPr>
          <w:rFonts w:cs="Calibri"/>
        </w:rPr>
        <w:t xml:space="preserve"> the impulse. There are three functional types: </w:t>
      </w:r>
      <w:r>
        <w:rPr>
          <w:rFonts w:cs="Calibri"/>
          <w:b/>
          <w:bCs/>
        </w:rPr>
        <w:t>sensory neurons</w:t>
      </w:r>
      <w:r>
        <w:rPr>
          <w:rFonts w:cs="Calibri"/>
        </w:rPr>
        <w:t xml:space="preserve"> (carry signals to the CNS), </w:t>
      </w:r>
      <w:r>
        <w:rPr>
          <w:rFonts w:cs="Calibri"/>
          <w:b/>
          <w:bCs/>
        </w:rPr>
        <w:t>motor neurons</w:t>
      </w:r>
      <w:r>
        <w:rPr>
          <w:rFonts w:cs="Calibri"/>
        </w:rPr>
        <w:t xml:space="preserve"> (carry signals from the CNS), and </w:t>
      </w:r>
      <w:r>
        <w:rPr>
          <w:rFonts w:cs="Calibri"/>
          <w:b/>
          <w:bCs/>
        </w:rPr>
        <w:t>interneurons</w:t>
      </w:r>
      <w:r>
        <w:rPr>
          <w:rFonts w:cs="Calibri"/>
        </w:rPr>
        <w:t xml:space="preserve"> (connect neurons within the CNS).</w:t>
      </w:r>
    </w:p>
    <w:p w14:paraId="3B6A25B5" w14:textId="77777777" w:rsidR="002B7E70" w:rsidRDefault="002B7E70">
      <w:pPr>
        <w:spacing w:after="200" w:line="276" w:lineRule="auto"/>
        <w:jc w:val="both"/>
      </w:pPr>
    </w:p>
    <w:p w14:paraId="10A086D2" w14:textId="08345C84" w:rsidR="00D93D38" w:rsidRDefault="002B7E70">
      <w:pPr>
        <w:spacing w:before="140" w:after="40"/>
        <w:jc w:val="center"/>
      </w:pPr>
      <w:r>
        <w:rPr>
          <w:noProof/>
        </w:rPr>
        <w:drawing>
          <wp:inline distT="0" distB="0" distL="0" distR="0" wp14:anchorId="5BCDE75A" wp14:editId="3473BFD1">
            <wp:extent cx="4415589" cy="2141395"/>
            <wp:effectExtent l="0" t="0" r="4445" b="5080"/>
            <wp:docPr id="833849043" name="Picture 2" descr="A diagram of a neur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49043" name="Picture 2" descr="A diagram of a neuron&#10;&#10;AI-generated content may be incorrect."/>
                    <pic:cNvPicPr/>
                  </pic:nvPicPr>
                  <pic:blipFill rotWithShape="1">
                    <a:blip r:embed="rId9" cstate="print">
                      <a:extLst>
                        <a:ext uri="{28A0092B-C50C-407E-A947-70E740481C1C}">
                          <a14:useLocalDpi xmlns:a14="http://schemas.microsoft.com/office/drawing/2010/main" val="0"/>
                        </a:ext>
                      </a:extLst>
                    </a:blip>
                    <a:srcRect t="2049" b="9824"/>
                    <a:stretch>
                      <a:fillRect/>
                    </a:stretch>
                  </pic:blipFill>
                  <pic:spPr bwMode="auto">
                    <a:xfrm>
                      <a:off x="0" y="0"/>
                      <a:ext cx="4415589" cy="2141395"/>
                    </a:xfrm>
                    <a:prstGeom prst="rect">
                      <a:avLst/>
                    </a:prstGeom>
                    <a:ln>
                      <a:noFill/>
                    </a:ln>
                    <a:extLst>
                      <a:ext uri="{53640926-AAD7-44D8-BBD7-CCE9431645EC}">
                        <a14:shadowObscured xmlns:a14="http://schemas.microsoft.com/office/drawing/2010/main"/>
                      </a:ext>
                    </a:extLst>
                  </pic:spPr>
                </pic:pic>
              </a:graphicData>
            </a:graphic>
          </wp:inline>
        </w:drawing>
      </w:r>
    </w:p>
    <w:p w14:paraId="7960CDA0" w14:textId="634F3E52" w:rsidR="00D93D38" w:rsidRPr="00C3647A" w:rsidRDefault="002B7E70">
      <w:pPr>
        <w:spacing w:before="60" w:after="220"/>
        <w:jc w:val="center"/>
      </w:pPr>
      <w:r>
        <w:rPr>
          <w:rFonts w:cs="Calibri"/>
          <w:color w:val="595959"/>
          <w:sz w:val="20"/>
          <w:szCs w:val="20"/>
        </w:rPr>
        <w:br/>
      </w:r>
      <w:r>
        <w:rPr>
          <w:rFonts w:cs="Calibri"/>
          <w:color w:val="595959"/>
          <w:sz w:val="20"/>
          <w:szCs w:val="20"/>
        </w:rPr>
        <w:br/>
      </w:r>
      <w:r w:rsidR="00000000" w:rsidRPr="00C3647A">
        <w:rPr>
          <w:rFonts w:cs="Calibri"/>
          <w:color w:val="595959"/>
          <w:sz w:val="20"/>
          <w:szCs w:val="20"/>
        </w:rPr>
        <w:t xml:space="preserve">Figure 2: The structure of a neuron </w:t>
      </w:r>
      <w:r w:rsidR="00C3647A" w:rsidRPr="00C3647A">
        <w:rPr>
          <w:rFonts w:cs="Calibri"/>
          <w:color w:val="595959"/>
          <w:sz w:val="20"/>
          <w:szCs w:val="20"/>
          <w:lang w:val="en-US"/>
        </w:rPr>
        <w:t>-</w:t>
      </w:r>
      <w:r w:rsidR="00000000" w:rsidRPr="00C3647A">
        <w:rPr>
          <w:rFonts w:cs="Calibri"/>
          <w:color w:val="595959"/>
          <w:sz w:val="20"/>
          <w:szCs w:val="20"/>
        </w:rPr>
        <w:t xml:space="preserve"> dendrites receive, the axon carries the impulse, and terminals pass it on.</w:t>
      </w:r>
    </w:p>
    <w:p w14:paraId="11BD5AD4" w14:textId="0ABB37FE" w:rsidR="00D93D38" w:rsidRPr="00C3647A" w:rsidRDefault="00000000">
      <w:pPr>
        <w:keepNext/>
        <w:spacing w:before="300" w:after="140"/>
        <w:rPr>
          <w:sz w:val="20"/>
          <w:szCs w:val="20"/>
        </w:rPr>
      </w:pPr>
      <w:r w:rsidRPr="00C3647A">
        <w:rPr>
          <w:rFonts w:cs="Calibri"/>
          <w:b/>
          <w:bCs/>
          <w:color w:val="1F497D"/>
          <w:sz w:val="32"/>
          <w:szCs w:val="32"/>
        </w:rPr>
        <w:t xml:space="preserve">How Neurons Signal </w:t>
      </w:r>
      <w:r w:rsidR="00C3647A" w:rsidRPr="00C3647A">
        <w:rPr>
          <w:rFonts w:cs="Calibri"/>
          <w:b/>
          <w:bCs/>
          <w:color w:val="1F497D"/>
          <w:sz w:val="32"/>
          <w:szCs w:val="32"/>
          <w:lang w:val="en-US"/>
        </w:rPr>
        <w:t>-</w:t>
      </w:r>
      <w:r w:rsidRPr="00C3647A">
        <w:rPr>
          <w:rFonts w:cs="Calibri"/>
          <w:b/>
          <w:bCs/>
          <w:color w:val="1F497D"/>
          <w:sz w:val="32"/>
          <w:szCs w:val="32"/>
        </w:rPr>
        <w:t xml:space="preserve"> Impulses and Synapses</w:t>
      </w:r>
    </w:p>
    <w:p w14:paraId="2852397B" w14:textId="31932F87" w:rsidR="00D93D38" w:rsidRDefault="00000000">
      <w:pPr>
        <w:spacing w:after="200" w:line="276" w:lineRule="auto"/>
        <w:jc w:val="both"/>
      </w:pPr>
      <w:r>
        <w:rPr>
          <w:rFonts w:cs="Calibri"/>
        </w:rPr>
        <w:t xml:space="preserve">A nerve impulse is an </w:t>
      </w:r>
      <w:r>
        <w:rPr>
          <w:rFonts w:cs="Calibri"/>
          <w:b/>
          <w:bCs/>
        </w:rPr>
        <w:t>electrical signal</w:t>
      </w:r>
      <w:r>
        <w:rPr>
          <w:rFonts w:cs="Calibri"/>
        </w:rPr>
        <w:t xml:space="preserve"> that travels along the axon as a wave of changing charge (an </w:t>
      </w:r>
      <w:r>
        <w:rPr>
          <w:rFonts w:cs="Calibri"/>
          <w:b/>
          <w:bCs/>
        </w:rPr>
        <w:t>action potential</w:t>
      </w:r>
      <w:r>
        <w:rPr>
          <w:rFonts w:cs="Calibri"/>
        </w:rPr>
        <w:t xml:space="preserve">), driven by the movement of ions across the membrane. When the impulse reaches the end of the axon, it must cross a tiny gap to the next neuron </w:t>
      </w:r>
      <w:r w:rsidR="00C3647A">
        <w:rPr>
          <w:rFonts w:cs="Calibri"/>
          <w:lang w:val="en-US"/>
        </w:rPr>
        <w:t>-</w:t>
      </w:r>
      <w:r>
        <w:rPr>
          <w:rFonts w:cs="Calibri"/>
        </w:rPr>
        <w:t xml:space="preserve"> the </w:t>
      </w:r>
      <w:r>
        <w:rPr>
          <w:rFonts w:cs="Calibri"/>
          <w:b/>
          <w:bCs/>
        </w:rPr>
        <w:t>synapse</w:t>
      </w:r>
      <w:r>
        <w:rPr>
          <w:rFonts w:cs="Calibri"/>
        </w:rPr>
        <w:t xml:space="preserve">. Here the electrical signal triggers the release of </w:t>
      </w:r>
      <w:r>
        <w:rPr>
          <w:rFonts w:cs="Calibri"/>
          <w:b/>
          <w:bCs/>
        </w:rPr>
        <w:t>neurotransmitter</w:t>
      </w:r>
      <w:r>
        <w:rPr>
          <w:rFonts w:cs="Calibri"/>
        </w:rPr>
        <w:t xml:space="preserve"> chemicals, which cross the gap and pass the signal to the next cell. In this way signals travel quickly along neurons and are relayed precisely from one neuron to the next, building the pathways that control the whole body.</w:t>
      </w:r>
    </w:p>
    <w:p w14:paraId="7573DB94" w14:textId="77777777" w:rsidR="00D93D38" w:rsidRPr="00C3647A" w:rsidRDefault="00000000">
      <w:pPr>
        <w:keepNext/>
        <w:spacing w:before="300" w:after="140"/>
        <w:rPr>
          <w:sz w:val="20"/>
          <w:szCs w:val="20"/>
        </w:rPr>
      </w:pPr>
      <w:r w:rsidRPr="00C3647A">
        <w:rPr>
          <w:rFonts w:cs="Calibri"/>
          <w:b/>
          <w:bCs/>
          <w:color w:val="1F497D"/>
          <w:sz w:val="32"/>
          <w:szCs w:val="32"/>
        </w:rPr>
        <w:t>The Three Jobs of the Nervous System</w:t>
      </w:r>
    </w:p>
    <w:p w14:paraId="78BBA9EF" w14:textId="43A7F5DA" w:rsidR="00D93D38" w:rsidRDefault="00000000">
      <w:pPr>
        <w:spacing w:after="200" w:line="276" w:lineRule="auto"/>
        <w:jc w:val="both"/>
      </w:pPr>
      <w:r>
        <w:rPr>
          <w:rFonts w:cs="Calibri"/>
        </w:rPr>
        <w:t xml:space="preserve">All nervous activity follows the same three-step pattern. First, </w:t>
      </w:r>
      <w:r>
        <w:rPr>
          <w:rFonts w:cs="Calibri"/>
          <w:b/>
          <w:bCs/>
        </w:rPr>
        <w:t>sensory input</w:t>
      </w:r>
      <w:r>
        <w:rPr>
          <w:rFonts w:cs="Calibri"/>
        </w:rPr>
        <w:t xml:space="preserve">: </w:t>
      </w:r>
      <w:r>
        <w:rPr>
          <w:rFonts w:cs="Calibri"/>
          <w:b/>
          <w:bCs/>
        </w:rPr>
        <w:t>receptors</w:t>
      </w:r>
      <w:r>
        <w:rPr>
          <w:rFonts w:cs="Calibri"/>
        </w:rPr>
        <w:t xml:space="preserve"> detect a </w:t>
      </w:r>
      <w:r>
        <w:rPr>
          <w:rFonts w:cs="Calibri"/>
          <w:b/>
          <w:bCs/>
        </w:rPr>
        <w:t>stimulus</w:t>
      </w:r>
      <w:r>
        <w:rPr>
          <w:rFonts w:cs="Calibri"/>
        </w:rPr>
        <w:t xml:space="preserve"> (light, sound, touch, temperature) and send signals to the CNS. Second, </w:t>
      </w:r>
      <w:r>
        <w:rPr>
          <w:rFonts w:cs="Calibri"/>
          <w:b/>
          <w:bCs/>
        </w:rPr>
        <w:t>integration</w:t>
      </w:r>
      <w:r>
        <w:rPr>
          <w:rFonts w:cs="Calibri"/>
        </w:rPr>
        <w:t xml:space="preserve">: the CNS </w:t>
      </w:r>
      <w:r>
        <w:rPr>
          <w:rFonts w:cs="Calibri"/>
          <w:b/>
          <w:bCs/>
        </w:rPr>
        <w:t>processes</w:t>
      </w:r>
      <w:r>
        <w:rPr>
          <w:rFonts w:cs="Calibri"/>
        </w:rPr>
        <w:t xml:space="preserve"> the information and </w:t>
      </w:r>
      <w:r>
        <w:rPr>
          <w:rFonts w:cs="Calibri"/>
          <w:b/>
          <w:bCs/>
        </w:rPr>
        <w:t>decides</w:t>
      </w:r>
      <w:r>
        <w:rPr>
          <w:rFonts w:cs="Calibri"/>
        </w:rPr>
        <w:t xml:space="preserve"> on a response. Third, </w:t>
      </w:r>
      <w:r>
        <w:rPr>
          <w:rFonts w:cs="Calibri"/>
          <w:b/>
          <w:bCs/>
        </w:rPr>
        <w:t>motor output</w:t>
      </w:r>
      <w:r>
        <w:rPr>
          <w:rFonts w:cs="Calibri"/>
        </w:rPr>
        <w:t xml:space="preserve">: signals travel to </w:t>
      </w:r>
      <w:r>
        <w:rPr>
          <w:rFonts w:cs="Calibri"/>
          <w:b/>
          <w:bCs/>
        </w:rPr>
        <w:t>effectors</w:t>
      </w:r>
      <w:r>
        <w:rPr>
          <w:rFonts w:cs="Calibri"/>
        </w:rPr>
        <w:t xml:space="preserve"> </w:t>
      </w:r>
      <w:r w:rsidR="00C3647A">
        <w:rPr>
          <w:rFonts w:cs="Calibri"/>
          <w:lang w:val="en-US"/>
        </w:rPr>
        <w:t>-</w:t>
      </w:r>
      <w:r>
        <w:rPr>
          <w:rFonts w:cs="Calibri"/>
        </w:rPr>
        <w:t xml:space="preserve"> muscles or glands </w:t>
      </w:r>
      <w:r w:rsidR="00C3647A">
        <w:rPr>
          <w:rFonts w:cs="Calibri"/>
          <w:lang w:val="en-US"/>
        </w:rPr>
        <w:t>-</w:t>
      </w:r>
      <w:r>
        <w:rPr>
          <w:rFonts w:cs="Calibri"/>
        </w:rPr>
        <w:t xml:space="preserve"> which carry out the </w:t>
      </w:r>
      <w:r>
        <w:rPr>
          <w:rFonts w:cs="Calibri"/>
          <w:b/>
          <w:bCs/>
        </w:rPr>
        <w:t>response</w:t>
      </w:r>
      <w:r>
        <w:rPr>
          <w:rFonts w:cs="Calibri"/>
        </w:rPr>
        <w:t xml:space="preserve">. A </w:t>
      </w:r>
      <w:r>
        <w:rPr>
          <w:rFonts w:cs="Calibri"/>
          <w:b/>
          <w:bCs/>
        </w:rPr>
        <w:t>reflex arc</w:t>
      </w:r>
      <w:r>
        <w:rPr>
          <w:rFonts w:cs="Calibri"/>
        </w:rPr>
        <w:t>, such as pulling your hand off something hot, is the fastest example of this pattern.</w:t>
      </w:r>
    </w:p>
    <w:p w14:paraId="527328B0" w14:textId="2B4CB1F5" w:rsidR="00D93D38" w:rsidRDefault="002B7E70">
      <w:pPr>
        <w:spacing w:before="140" w:after="40"/>
        <w:jc w:val="center"/>
      </w:pPr>
      <w:r>
        <w:rPr>
          <w:noProof/>
        </w:rPr>
        <w:lastRenderedPageBreak/>
        <w:drawing>
          <wp:inline distT="0" distB="0" distL="0" distR="0" wp14:anchorId="3853DCA5" wp14:editId="7E4EE9FE">
            <wp:extent cx="4007820" cy="1894172"/>
            <wp:effectExtent l="0" t="0" r="0" b="0"/>
            <wp:docPr id="2021835179" name="Picture 3" descr="A diagram of a nervous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35179" name="Picture 3" descr="A diagram of a nervous syste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47897" cy="1913113"/>
                    </a:xfrm>
                    <a:prstGeom prst="rect">
                      <a:avLst/>
                    </a:prstGeom>
                  </pic:spPr>
                </pic:pic>
              </a:graphicData>
            </a:graphic>
          </wp:inline>
        </w:drawing>
      </w:r>
    </w:p>
    <w:p w14:paraId="26ECD350" w14:textId="281581EC" w:rsidR="00D93D38" w:rsidRPr="00C3647A" w:rsidRDefault="00000000">
      <w:pPr>
        <w:spacing w:before="60" w:after="220"/>
        <w:jc w:val="center"/>
      </w:pPr>
      <w:r w:rsidRPr="00C3647A">
        <w:rPr>
          <w:rFonts w:cs="Calibri"/>
          <w:color w:val="595959"/>
          <w:sz w:val="20"/>
          <w:szCs w:val="20"/>
        </w:rPr>
        <w:t xml:space="preserve">Figure 3: The three jobs of the nervous system </w:t>
      </w:r>
      <w:r w:rsidR="00C3647A">
        <w:rPr>
          <w:rFonts w:cs="Calibri"/>
          <w:color w:val="595959"/>
          <w:sz w:val="20"/>
          <w:szCs w:val="20"/>
          <w:lang w:val="en-US"/>
        </w:rPr>
        <w:t>-</w:t>
      </w:r>
      <w:r w:rsidRPr="00C3647A">
        <w:rPr>
          <w:rFonts w:cs="Calibri"/>
          <w:color w:val="595959"/>
          <w:sz w:val="20"/>
          <w:szCs w:val="20"/>
        </w:rPr>
        <w:t xml:space="preserve"> sensory input, integration, and motor output.</w:t>
      </w:r>
    </w:p>
    <w:p w14:paraId="667362B3" w14:textId="77777777" w:rsidR="00D93D38" w:rsidRPr="00C3647A" w:rsidRDefault="00000000">
      <w:pPr>
        <w:keepNext/>
        <w:spacing w:before="300" w:after="140"/>
        <w:rPr>
          <w:sz w:val="20"/>
          <w:szCs w:val="20"/>
        </w:rPr>
      </w:pPr>
      <w:r w:rsidRPr="00C3647A">
        <w:rPr>
          <w:rFonts w:cs="Calibri"/>
          <w:b/>
          <w:bCs/>
          <w:color w:val="1F497D"/>
          <w:sz w:val="32"/>
          <w:szCs w:val="32"/>
        </w:rPr>
        <w:t>Somatic and Autonomic Control</w:t>
      </w:r>
    </w:p>
    <w:p w14:paraId="739E6788" w14:textId="0DBF4BB2" w:rsidR="00D93D38" w:rsidRDefault="00000000">
      <w:pPr>
        <w:spacing w:after="200" w:line="276" w:lineRule="auto"/>
        <w:jc w:val="both"/>
      </w:pPr>
      <w:r>
        <w:rPr>
          <w:rFonts w:cs="Calibri"/>
        </w:rPr>
        <w:t xml:space="preserve">The </w:t>
      </w:r>
      <w:r>
        <w:rPr>
          <w:rFonts w:cs="Calibri"/>
          <w:b/>
          <w:bCs/>
        </w:rPr>
        <w:t>somatic</w:t>
      </w:r>
      <w:r>
        <w:rPr>
          <w:rFonts w:cs="Calibri"/>
        </w:rPr>
        <w:t xml:space="preserve"> system controls </w:t>
      </w:r>
      <w:r>
        <w:rPr>
          <w:rFonts w:cs="Calibri"/>
          <w:b/>
          <w:bCs/>
        </w:rPr>
        <w:t>voluntary</w:t>
      </w:r>
      <w:r>
        <w:rPr>
          <w:rFonts w:cs="Calibri"/>
        </w:rPr>
        <w:t xml:space="preserve"> actions </w:t>
      </w:r>
      <w:r w:rsidR="00C3647A">
        <w:rPr>
          <w:rFonts w:cs="Calibri"/>
          <w:lang w:val="en-US"/>
        </w:rPr>
        <w:t>-</w:t>
      </w:r>
      <w:r>
        <w:rPr>
          <w:rFonts w:cs="Calibri"/>
        </w:rPr>
        <w:t xml:space="preserve"> the skeletal muscles you move on purpose </w:t>
      </w:r>
      <w:r w:rsidR="00C3647A">
        <w:rPr>
          <w:rFonts w:cs="Calibri"/>
          <w:lang w:val="en-US"/>
        </w:rPr>
        <w:t>-</w:t>
      </w:r>
      <w:r>
        <w:rPr>
          <w:rFonts w:cs="Calibri"/>
        </w:rPr>
        <w:t xml:space="preserve"> and carries information from the sense organs. The </w:t>
      </w:r>
      <w:r>
        <w:rPr>
          <w:rFonts w:cs="Calibri"/>
          <w:b/>
          <w:bCs/>
        </w:rPr>
        <w:t>autonomic</w:t>
      </w:r>
      <w:r>
        <w:rPr>
          <w:rFonts w:cs="Calibri"/>
        </w:rPr>
        <w:t xml:space="preserve"> system runs the body </w:t>
      </w:r>
      <w:r>
        <w:rPr>
          <w:rFonts w:cs="Calibri"/>
          <w:b/>
          <w:bCs/>
        </w:rPr>
        <w:t>automatically</w:t>
      </w:r>
      <w:r>
        <w:rPr>
          <w:rFonts w:cs="Calibri"/>
        </w:rPr>
        <w:t xml:space="preserve">, without conscious thought, controlling the heart, gut, glands and other organs. Its two branches are opposites that keep the body balanced: the </w:t>
      </w:r>
      <w:r>
        <w:rPr>
          <w:rFonts w:cs="Calibri"/>
          <w:b/>
          <w:bCs/>
        </w:rPr>
        <w:t>sympathetic</w:t>
      </w:r>
      <w:r>
        <w:rPr>
          <w:rFonts w:cs="Calibri"/>
        </w:rPr>
        <w:t xml:space="preserve"> branch prepares the body for action ('</w:t>
      </w:r>
      <w:r>
        <w:rPr>
          <w:rFonts w:cs="Calibri"/>
          <w:b/>
          <w:bCs/>
        </w:rPr>
        <w:t>fight or flight</w:t>
      </w:r>
      <w:r>
        <w:rPr>
          <w:rFonts w:cs="Calibri"/>
        </w:rPr>
        <w:t xml:space="preserve">' </w:t>
      </w:r>
      <w:r w:rsidR="00C3647A">
        <w:rPr>
          <w:rFonts w:cs="Calibri"/>
          <w:lang w:val="en-US"/>
        </w:rPr>
        <w:t>-</w:t>
      </w:r>
      <w:r>
        <w:rPr>
          <w:rFonts w:cs="Calibri"/>
        </w:rPr>
        <w:t xml:space="preserve"> heart rate up, pupils wide), while the </w:t>
      </w:r>
      <w:r>
        <w:rPr>
          <w:rFonts w:cs="Calibri"/>
          <w:b/>
          <w:bCs/>
        </w:rPr>
        <w:t>parasympathetic</w:t>
      </w:r>
      <w:r>
        <w:rPr>
          <w:rFonts w:cs="Calibri"/>
        </w:rPr>
        <w:t xml:space="preserve"> branch calms it down ('</w:t>
      </w:r>
      <w:r>
        <w:rPr>
          <w:rFonts w:cs="Calibri"/>
          <w:b/>
          <w:bCs/>
        </w:rPr>
        <w:t>rest and digest</w:t>
      </w:r>
      <w:r>
        <w:rPr>
          <w:rFonts w:cs="Calibri"/>
        </w:rPr>
        <w:t xml:space="preserve">' </w:t>
      </w:r>
      <w:r w:rsidR="00C3647A">
        <w:rPr>
          <w:rFonts w:cs="Calibri"/>
          <w:lang w:val="en-US"/>
        </w:rPr>
        <w:t>-</w:t>
      </w:r>
      <w:r>
        <w:rPr>
          <w:rFonts w:cs="Calibri"/>
        </w:rPr>
        <w:t xml:space="preserve"> heart rate down, digestion active).</w:t>
      </w:r>
    </w:p>
    <w:p w14:paraId="1EF6CBF0" w14:textId="77777777" w:rsidR="00D93D38" w:rsidRPr="00C3647A" w:rsidRDefault="00000000">
      <w:pPr>
        <w:keepNext/>
        <w:spacing w:before="300" w:after="140"/>
        <w:rPr>
          <w:sz w:val="20"/>
          <w:szCs w:val="20"/>
        </w:rPr>
      </w:pPr>
      <w:r w:rsidRPr="00C3647A">
        <w:rPr>
          <w:rFonts w:cs="Calibri"/>
          <w:b/>
          <w:bCs/>
          <w:color w:val="1F497D"/>
          <w:sz w:val="32"/>
          <w:szCs w:val="32"/>
        </w:rPr>
        <w:t>Why This Matters</w:t>
      </w:r>
    </w:p>
    <w:p w14:paraId="7CFA6F81" w14:textId="4E1C5820" w:rsidR="00D93D38" w:rsidRDefault="00000000">
      <w:pPr>
        <w:pStyle w:val="ListParagraph"/>
        <w:numPr>
          <w:ilvl w:val="0"/>
          <w:numId w:val="2"/>
        </w:numPr>
        <w:spacing w:after="120" w:line="276" w:lineRule="auto"/>
        <w:jc w:val="both"/>
      </w:pPr>
      <w:r>
        <w:rPr>
          <w:b/>
          <w:bCs/>
        </w:rPr>
        <w:t>Foundation</w:t>
      </w:r>
      <w:r>
        <w:t xml:space="preserve"> </w:t>
      </w:r>
      <w:r w:rsidR="00C3647A">
        <w:rPr>
          <w:lang w:val="en-US"/>
        </w:rPr>
        <w:t>-</w:t>
      </w:r>
      <w:r>
        <w:t xml:space="preserve"> this design underlies every later topic on the senses, brain and behaviour.</w:t>
      </w:r>
    </w:p>
    <w:p w14:paraId="2E94A658" w14:textId="789AABC3" w:rsidR="00D93D38" w:rsidRDefault="00000000">
      <w:pPr>
        <w:pStyle w:val="ListParagraph"/>
        <w:numPr>
          <w:ilvl w:val="0"/>
          <w:numId w:val="2"/>
        </w:numPr>
        <w:spacing w:after="120" w:line="276" w:lineRule="auto"/>
        <w:jc w:val="both"/>
      </w:pPr>
      <w:r>
        <w:rPr>
          <w:b/>
          <w:bCs/>
        </w:rPr>
        <w:t>Health</w:t>
      </w:r>
      <w:r>
        <w:t xml:space="preserve"> </w:t>
      </w:r>
      <w:r w:rsidR="00C3647A">
        <w:rPr>
          <w:lang w:val="en-US"/>
        </w:rPr>
        <w:t>-</w:t>
      </w:r>
      <w:r>
        <w:t xml:space="preserve"> understanding neurons helps explain disorders like epilepsy and MS.</w:t>
      </w:r>
    </w:p>
    <w:p w14:paraId="17BE48D3" w14:textId="31F54D7D" w:rsidR="00D93D38" w:rsidRDefault="00000000">
      <w:pPr>
        <w:pStyle w:val="ListParagraph"/>
        <w:numPr>
          <w:ilvl w:val="0"/>
          <w:numId w:val="2"/>
        </w:numPr>
        <w:spacing w:after="120" w:line="276" w:lineRule="auto"/>
        <w:jc w:val="both"/>
      </w:pPr>
      <w:r>
        <w:rPr>
          <w:b/>
          <w:bCs/>
        </w:rPr>
        <w:t>Reflexes and safety</w:t>
      </w:r>
      <w:r>
        <w:t xml:space="preserve"> </w:t>
      </w:r>
      <w:r w:rsidR="00C3647A">
        <w:rPr>
          <w:lang w:val="en-US"/>
        </w:rPr>
        <w:t>-</w:t>
      </w:r>
      <w:r>
        <w:t xml:space="preserve"> the sensory–motor pathway protects the body from harm.</w:t>
      </w:r>
    </w:p>
    <w:p w14:paraId="79FC8BBC" w14:textId="6B6AE711" w:rsidR="00D93D38" w:rsidRDefault="00000000">
      <w:pPr>
        <w:pStyle w:val="ListParagraph"/>
        <w:numPr>
          <w:ilvl w:val="0"/>
          <w:numId w:val="2"/>
        </w:numPr>
        <w:spacing w:after="120" w:line="276" w:lineRule="auto"/>
        <w:jc w:val="both"/>
      </w:pPr>
      <w:r>
        <w:rPr>
          <w:b/>
          <w:bCs/>
        </w:rPr>
        <w:t>Technology</w:t>
      </w:r>
      <w:r>
        <w:t xml:space="preserve"> </w:t>
      </w:r>
      <w:r w:rsidR="00C3647A">
        <w:rPr>
          <w:lang w:val="en-US"/>
        </w:rPr>
        <w:t>-</w:t>
      </w:r>
      <w:r>
        <w:t xml:space="preserve"> neuron signalling inspires robotics, sensors and brain–machine links.</w:t>
      </w:r>
    </w:p>
    <w:p w14:paraId="68899744" w14:textId="77777777" w:rsidR="00D93D38" w:rsidRPr="00C3647A" w:rsidRDefault="00000000">
      <w:pPr>
        <w:keepNext/>
        <w:spacing w:before="300" w:after="140"/>
        <w:rPr>
          <w:sz w:val="20"/>
          <w:szCs w:val="20"/>
        </w:rPr>
      </w:pPr>
      <w:r w:rsidRPr="00C3647A">
        <w:rPr>
          <w:rFonts w:cs="Calibri"/>
          <w:b/>
          <w:bCs/>
          <w:color w:val="1F497D"/>
          <w:sz w:val="32"/>
          <w:szCs w:val="32"/>
        </w:rPr>
        <w:t>PNG Context Example</w:t>
      </w:r>
    </w:p>
    <w:p w14:paraId="017D022B" w14:textId="73860970" w:rsidR="00D93D38" w:rsidRDefault="00000000">
      <w:pPr>
        <w:spacing w:after="200" w:line="276" w:lineRule="auto"/>
        <w:jc w:val="both"/>
      </w:pPr>
      <w:r>
        <w:rPr>
          <w:rFonts w:cs="Calibri"/>
        </w:rPr>
        <w:t xml:space="preserve">Understanding the nervous system is important for health in </w:t>
      </w:r>
      <w:r>
        <w:rPr>
          <w:rFonts w:cs="Calibri"/>
          <w:b/>
          <w:bCs/>
        </w:rPr>
        <w:t>Papua New Guinea</w:t>
      </w:r>
      <w:r>
        <w:rPr>
          <w:rFonts w:cs="Calibri"/>
        </w:rPr>
        <w:t xml:space="preserve">. Conditions that affect the nerves and brain </w:t>
      </w:r>
      <w:r w:rsidR="00C3647A">
        <w:rPr>
          <w:rFonts w:cs="Calibri"/>
          <w:lang w:val="en-US"/>
        </w:rPr>
        <w:t>-</w:t>
      </w:r>
      <w:r>
        <w:rPr>
          <w:rFonts w:cs="Calibri"/>
        </w:rPr>
        <w:t xml:space="preserve"> such as </w:t>
      </w:r>
      <w:r>
        <w:rPr>
          <w:rFonts w:cs="Calibri"/>
          <w:b/>
          <w:bCs/>
        </w:rPr>
        <w:t>cerebral malaria, meningitis, epilepsy, stroke</w:t>
      </w:r>
      <w:r>
        <w:rPr>
          <w:rFonts w:cs="Calibri"/>
        </w:rPr>
        <w:t xml:space="preserve"> and </w:t>
      </w:r>
      <w:r>
        <w:rPr>
          <w:rFonts w:cs="Calibri"/>
          <w:b/>
          <w:bCs/>
        </w:rPr>
        <w:t>snakebite</w:t>
      </w:r>
      <w:r>
        <w:rPr>
          <w:rFonts w:cs="Calibri"/>
        </w:rPr>
        <w:t xml:space="preserve"> (some PNG snakes have venom that attacks the nervous system) </w:t>
      </w:r>
      <w:r w:rsidR="00C3647A">
        <w:rPr>
          <w:rFonts w:cs="Calibri"/>
          <w:lang w:val="en-US"/>
        </w:rPr>
        <w:t>-</w:t>
      </w:r>
      <w:r>
        <w:rPr>
          <w:rFonts w:cs="Calibri"/>
        </w:rPr>
        <w:t xml:space="preserve"> are serious health concerns. Knowing how neurons carry signals and how the CNS and PNS work helps students understand how these conditions cause </w:t>
      </w:r>
      <w:r>
        <w:rPr>
          <w:rFonts w:cs="Calibri"/>
          <w:b/>
          <w:bCs/>
        </w:rPr>
        <w:t>paralysis, seizures or loss of sensation</w:t>
      </w:r>
      <w:r>
        <w:rPr>
          <w:rFonts w:cs="Calibri"/>
        </w:rPr>
        <w:t xml:space="preserve">, and why fast treatment matters </w:t>
      </w:r>
      <w:r w:rsidR="00C3647A">
        <w:rPr>
          <w:rFonts w:cs="Calibri"/>
          <w:lang w:val="en-US"/>
        </w:rPr>
        <w:t>-</w:t>
      </w:r>
      <w:r>
        <w:rPr>
          <w:rFonts w:cs="Calibri"/>
        </w:rPr>
        <w:t xml:space="preserve"> building a foundation for careers in </w:t>
      </w:r>
      <w:r>
        <w:rPr>
          <w:rFonts w:cs="Calibri"/>
          <w:b/>
          <w:bCs/>
        </w:rPr>
        <w:t>medicine, nursing and health science</w:t>
      </w:r>
      <w:r>
        <w:rPr>
          <w:rFonts w:cs="Calibri"/>
        </w:rPr>
        <w:t>.</w:t>
      </w:r>
    </w:p>
    <w:p w14:paraId="33C8E5C4" w14:textId="78250A97" w:rsidR="00D93D38" w:rsidRDefault="00C3647A">
      <w:pPr>
        <w:keepNext/>
        <w:spacing w:before="300" w:after="140"/>
      </w:pPr>
      <w:r>
        <w:rPr>
          <w:rFonts w:cs="Calibri"/>
          <w:b/>
          <w:bCs/>
          <w:color w:val="1F497D"/>
          <w:sz w:val="40"/>
          <w:szCs w:val="40"/>
        </w:rPr>
        <w:br w:type="column"/>
      </w:r>
      <w:r w:rsidRPr="00C3647A">
        <w:rPr>
          <w:rFonts w:cs="Calibri"/>
          <w:b/>
          <w:bCs/>
          <w:color w:val="1F497D"/>
          <w:sz w:val="32"/>
          <w:szCs w:val="32"/>
        </w:rPr>
        <w:lastRenderedPageBreak/>
        <w:t>References &amp; Related Documents</w:t>
      </w:r>
    </w:p>
    <w:p w14:paraId="3D23683F" w14:textId="77777777" w:rsidR="00D93D38" w:rsidRDefault="00000000">
      <w:pPr>
        <w:keepNext/>
        <w:spacing w:before="220" w:after="90"/>
      </w:pPr>
      <w:r>
        <w:rPr>
          <w:rFonts w:cs="Calibri"/>
          <w:b/>
          <w:bCs/>
          <w:color w:val="1F497D"/>
          <w:sz w:val="28"/>
          <w:szCs w:val="28"/>
        </w:rPr>
        <w:t>Source Documents</w:t>
      </w:r>
    </w:p>
    <w:p w14:paraId="12630847" w14:textId="7B9917B1" w:rsidR="00D93D38" w:rsidRDefault="00000000">
      <w:pPr>
        <w:pStyle w:val="ListParagraph"/>
        <w:numPr>
          <w:ilvl w:val="0"/>
          <w:numId w:val="2"/>
        </w:numPr>
        <w:spacing w:after="120" w:line="276" w:lineRule="auto"/>
        <w:jc w:val="both"/>
      </w:pPr>
      <w:r>
        <w:t xml:space="preserve">STEM Biology Syllabus </w:t>
      </w:r>
      <w:r w:rsidR="00C3647A">
        <w:rPr>
          <w:lang w:val="en-US"/>
        </w:rPr>
        <w:t>-</w:t>
      </w:r>
      <w:r>
        <w:t xml:space="preserve"> Grade 12. Thema: Neurophysiology; Module: General Design of the Nervous System (advanced). Department of Education, PNG.</w:t>
      </w:r>
    </w:p>
    <w:p w14:paraId="7C413D51" w14:textId="11A4B6FE" w:rsidR="00D93D38" w:rsidRDefault="00000000">
      <w:pPr>
        <w:pStyle w:val="ListParagraph"/>
        <w:numPr>
          <w:ilvl w:val="0"/>
          <w:numId w:val="2"/>
        </w:numPr>
        <w:spacing w:after="120" w:line="276" w:lineRule="auto"/>
        <w:jc w:val="both"/>
      </w:pPr>
      <w:r>
        <w:t xml:space="preserve">Biology Standards-Based Syllabus, Grades 11 &amp; 12 (PNG SBC 2020) </w:t>
      </w:r>
      <w:r w:rsidR="00C3647A">
        <w:rPr>
          <w:lang w:val="en-US"/>
        </w:rPr>
        <w:t>-</w:t>
      </w:r>
      <w:r>
        <w:t xml:space="preserve"> Strand 2: Life; investigate how the nervous system detects stimuli and coordinates responses to maintain homeostasis.</w:t>
      </w:r>
    </w:p>
    <w:p w14:paraId="6DDA4F19" w14:textId="77777777" w:rsidR="00D93D38" w:rsidRDefault="00000000">
      <w:pPr>
        <w:keepNext/>
        <w:spacing w:before="220" w:after="90"/>
      </w:pPr>
      <w:r>
        <w:rPr>
          <w:rFonts w:cs="Calibri"/>
          <w:b/>
          <w:bCs/>
          <w:color w:val="1F497D"/>
          <w:sz w:val="28"/>
          <w:szCs w:val="28"/>
        </w:rPr>
        <w:t>Further Reading &amp; References</w:t>
      </w:r>
    </w:p>
    <w:p w14:paraId="6B1969E4" w14:textId="0ACDAF3B" w:rsidR="00D93D38" w:rsidRDefault="00000000">
      <w:pPr>
        <w:pStyle w:val="ListParagraph"/>
        <w:numPr>
          <w:ilvl w:val="0"/>
          <w:numId w:val="2"/>
        </w:numPr>
        <w:spacing w:after="120" w:line="276" w:lineRule="auto"/>
        <w:jc w:val="both"/>
      </w:pPr>
      <w:r>
        <w:t xml:space="preserve">OpenStax Biology </w:t>
      </w:r>
      <w:r w:rsidR="00C3647A">
        <w:rPr>
          <w:lang w:val="en-US"/>
        </w:rPr>
        <w:t>-</w:t>
      </w:r>
      <w:r>
        <w:t xml:space="preserve"> </w:t>
      </w:r>
      <w:r>
        <w:rPr>
          <w:i/>
          <w:iCs/>
        </w:rPr>
        <w:t>The Nervous System; Neurons and Glial Cells; Nerve Impulse Transmission.</w:t>
      </w:r>
      <w:r>
        <w:t xml:space="preserve"> https://openstax.org/books/biology</w:t>
      </w:r>
    </w:p>
    <w:p w14:paraId="49003AC0" w14:textId="4781CECA" w:rsidR="00D93D38" w:rsidRDefault="00000000" w:rsidP="00C3647A">
      <w:pPr>
        <w:pStyle w:val="ListParagraph"/>
        <w:numPr>
          <w:ilvl w:val="0"/>
          <w:numId w:val="2"/>
        </w:numPr>
        <w:spacing w:after="120" w:line="276" w:lineRule="auto"/>
      </w:pPr>
      <w:r>
        <w:t xml:space="preserve">Khan Academy </w:t>
      </w:r>
      <w:r w:rsidR="00C3647A">
        <w:rPr>
          <w:lang w:val="en-US"/>
        </w:rPr>
        <w:t>-</w:t>
      </w:r>
      <w:r>
        <w:t xml:space="preserve"> </w:t>
      </w:r>
      <w:r>
        <w:rPr>
          <w:i/>
          <w:iCs/>
        </w:rPr>
        <w:t>The nervous system and neurons.</w:t>
      </w:r>
      <w:r>
        <w:t xml:space="preserve"> https://www.khanacademy.org/science/biology/human-biology</w:t>
      </w:r>
    </w:p>
    <w:sectPr w:rsidR="00D93D38" w:rsidSect="00C3647A">
      <w:headerReference w:type="default" r:id="rId11"/>
      <w:footerReference w:type="default" r:id="rId12"/>
      <w:footerReference w:type="first" r:id="rId13"/>
      <w:pgSz w:w="12240" w:h="15840"/>
      <w:pgMar w:top="1440" w:right="1080" w:bottom="144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3989" w14:textId="77777777" w:rsidR="00255F72" w:rsidRDefault="00255F72">
      <w:r>
        <w:separator/>
      </w:r>
    </w:p>
  </w:endnote>
  <w:endnote w:type="continuationSeparator" w:id="0">
    <w:p w14:paraId="1AFA5CE4" w14:textId="77777777" w:rsidR="00255F72" w:rsidRDefault="00255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50443" w14:textId="77777777" w:rsidR="00D93D38" w:rsidRDefault="00000000" w:rsidP="00C3647A">
    <w:pPr>
      <w:tabs>
        <w:tab w:val="right" w:pos="9990"/>
      </w:tabs>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EduNeX Initiative</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361EF1">
      <w:rPr>
        <w:rFonts w:ascii="Times New Roman" w:eastAsia="Times New Roman" w:hAnsi="Times New Roman" w:cs="Times New Roman"/>
        <w:noProof/>
        <w:sz w:val="20"/>
        <w:szCs w:val="20"/>
      </w:rPr>
      <w:t>2</w:t>
    </w:r>
    <w:r>
      <w:rPr>
        <w:rFonts w:ascii="Times New Roman" w:eastAsia="Times New Roman" w:hAnsi="Times New Roman"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F301E" w14:textId="77777777" w:rsidR="00D93D38" w:rsidRDefault="00000000">
    <w:pPr>
      <w:jc w:val="center"/>
    </w:pPr>
    <w:r>
      <w:rPr>
        <w:rFonts w:ascii="Times New Roman" w:eastAsia="Times New Roman" w:hAnsi="Times New Roman" w:cs="Times New Roman"/>
        <w:i/>
        <w:iCs/>
        <w:sz w:val="20"/>
        <w:szCs w:val="20"/>
      </w:rPr>
      <w:t xml:space="preserve">© </w:t>
    </w:r>
    <w:r>
      <w:rPr>
        <w:rFonts w:ascii="Times New Roman" w:eastAsia="Times New Roman" w:hAnsi="Times New Roman" w:cs="Times New Roman"/>
        <w:i/>
        <w:iCs/>
        <w:sz w:val="20"/>
        <w:szCs w:val="20"/>
      </w:rPr>
      <w:t>National Department of Education (NDoE), Papua New Guinea –</w:t>
    </w:r>
  </w:p>
  <w:p w14:paraId="2FC594AA" w14:textId="77777777" w:rsidR="00D93D38" w:rsidRDefault="00000000">
    <w:pPr>
      <w:jc w:val="center"/>
    </w:pPr>
    <w:r>
      <w:rPr>
        <w:rFonts w:ascii="Times New Roman" w:eastAsia="Times New Roman" w:hAnsi="Times New Roman" w:cs="Times New Roman"/>
        <w:i/>
        <w:iCs/>
        <w:sz w:val="20"/>
        <w:szCs w:val="20"/>
      </w:rPr>
      <w:t>EduNeX Digital Learning Initiative.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8911D" w14:textId="77777777" w:rsidR="00255F72" w:rsidRDefault="00255F72">
      <w:r>
        <w:separator/>
      </w:r>
    </w:p>
  </w:footnote>
  <w:footnote w:type="continuationSeparator" w:id="0">
    <w:p w14:paraId="7D28C16E" w14:textId="77777777" w:rsidR="00255F72" w:rsidRDefault="00255F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52ECC" w14:textId="77777777" w:rsidR="00D93D38" w:rsidRDefault="00000000" w:rsidP="00C3647A">
    <w:pPr>
      <w:tabs>
        <w:tab w:val="right" w:pos="9990"/>
      </w:tabs>
      <w:spacing w:after="200"/>
    </w:pPr>
    <w:r>
      <w:rPr>
        <w:noProof/>
      </w:rPr>
      <w:drawing>
        <wp:inline distT="0" distB="0" distL="0" distR="0" wp14:anchorId="2577125F" wp14:editId="64088A9F">
          <wp:extent cx="876300" cy="238125"/>
          <wp:effectExtent l="0" t="0" r="0" b="0"/>
          <wp:docPr id="1788623635" name="logo" descr="EduNeX" title="Edu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76300" cy="238125"/>
                  </a:xfrm>
                  <a:prstGeom prst="rect">
                    <a:avLst/>
                  </a:prstGeom>
                </pic:spPr>
              </pic:pic>
            </a:graphicData>
          </a:graphic>
        </wp:inline>
      </w:drawing>
    </w:r>
    <w:r>
      <w:rPr>
        <w:rFonts w:ascii="Times New Roman" w:eastAsia="Times New Roman" w:hAnsi="Times New Roman" w:cs="Times New Roman"/>
        <w:b/>
        <w:bCs/>
        <w:sz w:val="19"/>
        <w:szCs w:val="19"/>
      </w:rPr>
      <w:tab/>
      <w:t>Grade 12 | Biology | General Design of the Nervous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A7042"/>
    <w:multiLevelType w:val="hybridMultilevel"/>
    <w:tmpl w:val="EBF01436"/>
    <w:lvl w:ilvl="0" w:tplc="C1FC960E">
      <w:start w:val="1"/>
      <w:numFmt w:val="bullet"/>
      <w:lvlText w:val="●"/>
      <w:lvlJc w:val="left"/>
      <w:pPr>
        <w:ind w:left="720" w:hanging="360"/>
      </w:pPr>
    </w:lvl>
    <w:lvl w:ilvl="1" w:tplc="1D9071F4">
      <w:start w:val="1"/>
      <w:numFmt w:val="bullet"/>
      <w:lvlText w:val="○"/>
      <w:lvlJc w:val="left"/>
      <w:pPr>
        <w:ind w:left="1440" w:hanging="360"/>
      </w:pPr>
    </w:lvl>
    <w:lvl w:ilvl="2" w:tplc="2AE4D1DA">
      <w:start w:val="1"/>
      <w:numFmt w:val="bullet"/>
      <w:lvlText w:val="■"/>
      <w:lvlJc w:val="left"/>
      <w:pPr>
        <w:ind w:left="2160" w:hanging="360"/>
      </w:pPr>
    </w:lvl>
    <w:lvl w:ilvl="3" w:tplc="211CB598">
      <w:start w:val="1"/>
      <w:numFmt w:val="bullet"/>
      <w:lvlText w:val="●"/>
      <w:lvlJc w:val="left"/>
      <w:pPr>
        <w:ind w:left="2880" w:hanging="360"/>
      </w:pPr>
    </w:lvl>
    <w:lvl w:ilvl="4" w:tplc="0B78474A">
      <w:start w:val="1"/>
      <w:numFmt w:val="bullet"/>
      <w:lvlText w:val="○"/>
      <w:lvlJc w:val="left"/>
      <w:pPr>
        <w:ind w:left="3600" w:hanging="360"/>
      </w:pPr>
    </w:lvl>
    <w:lvl w:ilvl="5" w:tplc="36BC2446">
      <w:start w:val="1"/>
      <w:numFmt w:val="bullet"/>
      <w:lvlText w:val="■"/>
      <w:lvlJc w:val="left"/>
      <w:pPr>
        <w:ind w:left="4320" w:hanging="360"/>
      </w:pPr>
    </w:lvl>
    <w:lvl w:ilvl="6" w:tplc="F0D01AE2">
      <w:start w:val="1"/>
      <w:numFmt w:val="bullet"/>
      <w:lvlText w:val="●"/>
      <w:lvlJc w:val="left"/>
      <w:pPr>
        <w:ind w:left="5040" w:hanging="360"/>
      </w:pPr>
    </w:lvl>
    <w:lvl w:ilvl="7" w:tplc="A256512E">
      <w:start w:val="1"/>
      <w:numFmt w:val="bullet"/>
      <w:lvlText w:val="●"/>
      <w:lvlJc w:val="left"/>
      <w:pPr>
        <w:ind w:left="5760" w:hanging="360"/>
      </w:pPr>
    </w:lvl>
    <w:lvl w:ilvl="8" w:tplc="D0224C3E">
      <w:start w:val="1"/>
      <w:numFmt w:val="bullet"/>
      <w:lvlText w:val="●"/>
      <w:lvlJc w:val="left"/>
      <w:pPr>
        <w:ind w:left="6480" w:hanging="360"/>
      </w:pPr>
    </w:lvl>
  </w:abstractNum>
  <w:abstractNum w:abstractNumId="1" w15:restartNumberingAfterBreak="0">
    <w:nsid w:val="4047354E"/>
    <w:multiLevelType w:val="hybridMultilevel"/>
    <w:tmpl w:val="3BE88F6A"/>
    <w:lvl w:ilvl="0" w:tplc="5E9031BE">
      <w:start w:val="1"/>
      <w:numFmt w:val="bullet"/>
      <w:lvlText w:val="•"/>
      <w:lvlJc w:val="left"/>
      <w:pPr>
        <w:ind w:left="720" w:hanging="300"/>
      </w:pPr>
    </w:lvl>
    <w:lvl w:ilvl="1" w:tplc="9ACE5F24">
      <w:numFmt w:val="decimal"/>
      <w:lvlText w:val=""/>
      <w:lvlJc w:val="left"/>
    </w:lvl>
    <w:lvl w:ilvl="2" w:tplc="7F9CEE3C">
      <w:numFmt w:val="decimal"/>
      <w:lvlText w:val=""/>
      <w:lvlJc w:val="left"/>
    </w:lvl>
    <w:lvl w:ilvl="3" w:tplc="3D321618">
      <w:numFmt w:val="decimal"/>
      <w:lvlText w:val=""/>
      <w:lvlJc w:val="left"/>
    </w:lvl>
    <w:lvl w:ilvl="4" w:tplc="F68844E0">
      <w:numFmt w:val="decimal"/>
      <w:lvlText w:val=""/>
      <w:lvlJc w:val="left"/>
    </w:lvl>
    <w:lvl w:ilvl="5" w:tplc="AA88B31E">
      <w:numFmt w:val="decimal"/>
      <w:lvlText w:val=""/>
      <w:lvlJc w:val="left"/>
    </w:lvl>
    <w:lvl w:ilvl="6" w:tplc="297C0532">
      <w:numFmt w:val="decimal"/>
      <w:lvlText w:val=""/>
      <w:lvlJc w:val="left"/>
    </w:lvl>
    <w:lvl w:ilvl="7" w:tplc="C692451A">
      <w:numFmt w:val="decimal"/>
      <w:lvlText w:val=""/>
      <w:lvlJc w:val="left"/>
    </w:lvl>
    <w:lvl w:ilvl="8" w:tplc="58FAD34C">
      <w:numFmt w:val="decimal"/>
      <w:lvlText w:val=""/>
      <w:lvlJc w:val="left"/>
    </w:lvl>
  </w:abstractNum>
  <w:abstractNum w:abstractNumId="2" w15:restartNumberingAfterBreak="0">
    <w:nsid w:val="4BDD32F5"/>
    <w:multiLevelType w:val="hybridMultilevel"/>
    <w:tmpl w:val="2A42805C"/>
    <w:lvl w:ilvl="0" w:tplc="E000163C">
      <w:start w:val="1"/>
      <w:numFmt w:val="decimal"/>
      <w:lvlText w:val="%1."/>
      <w:lvlJc w:val="left"/>
      <w:pPr>
        <w:ind w:left="680" w:hanging="360"/>
      </w:pPr>
    </w:lvl>
    <w:lvl w:ilvl="1" w:tplc="6E72775C">
      <w:numFmt w:val="decimal"/>
      <w:lvlText w:val=""/>
      <w:lvlJc w:val="left"/>
    </w:lvl>
    <w:lvl w:ilvl="2" w:tplc="8278BCFC">
      <w:numFmt w:val="decimal"/>
      <w:lvlText w:val=""/>
      <w:lvlJc w:val="left"/>
    </w:lvl>
    <w:lvl w:ilvl="3" w:tplc="86583E5A">
      <w:numFmt w:val="decimal"/>
      <w:lvlText w:val=""/>
      <w:lvlJc w:val="left"/>
    </w:lvl>
    <w:lvl w:ilvl="4" w:tplc="946EA350">
      <w:numFmt w:val="decimal"/>
      <w:lvlText w:val=""/>
      <w:lvlJc w:val="left"/>
    </w:lvl>
    <w:lvl w:ilvl="5" w:tplc="9BB4EA8A">
      <w:numFmt w:val="decimal"/>
      <w:lvlText w:val=""/>
      <w:lvlJc w:val="left"/>
    </w:lvl>
    <w:lvl w:ilvl="6" w:tplc="6480FC46">
      <w:numFmt w:val="decimal"/>
      <w:lvlText w:val=""/>
      <w:lvlJc w:val="left"/>
    </w:lvl>
    <w:lvl w:ilvl="7" w:tplc="A39AD0D8">
      <w:numFmt w:val="decimal"/>
      <w:lvlText w:val=""/>
      <w:lvlJc w:val="left"/>
    </w:lvl>
    <w:lvl w:ilvl="8" w:tplc="9168B9F6">
      <w:numFmt w:val="decimal"/>
      <w:lvlText w:val=""/>
      <w:lvlJc w:val="left"/>
    </w:lvl>
  </w:abstractNum>
  <w:abstractNum w:abstractNumId="3" w15:restartNumberingAfterBreak="0">
    <w:nsid w:val="625F310C"/>
    <w:multiLevelType w:val="hybridMultilevel"/>
    <w:tmpl w:val="D0BC70EC"/>
    <w:lvl w:ilvl="0" w:tplc="9E326D94">
      <w:start w:val="1"/>
      <w:numFmt w:val="decimal"/>
      <w:lvlText w:val="%1."/>
      <w:lvlJc w:val="left"/>
      <w:pPr>
        <w:ind w:left="680" w:hanging="360"/>
      </w:pPr>
    </w:lvl>
    <w:lvl w:ilvl="1" w:tplc="235E2848">
      <w:numFmt w:val="decimal"/>
      <w:lvlText w:val=""/>
      <w:lvlJc w:val="left"/>
    </w:lvl>
    <w:lvl w:ilvl="2" w:tplc="AAC4AD20">
      <w:numFmt w:val="decimal"/>
      <w:lvlText w:val=""/>
      <w:lvlJc w:val="left"/>
    </w:lvl>
    <w:lvl w:ilvl="3" w:tplc="2E086660">
      <w:numFmt w:val="decimal"/>
      <w:lvlText w:val=""/>
      <w:lvlJc w:val="left"/>
    </w:lvl>
    <w:lvl w:ilvl="4" w:tplc="D4904AB2">
      <w:numFmt w:val="decimal"/>
      <w:lvlText w:val=""/>
      <w:lvlJc w:val="left"/>
    </w:lvl>
    <w:lvl w:ilvl="5" w:tplc="25605AFE">
      <w:numFmt w:val="decimal"/>
      <w:lvlText w:val=""/>
      <w:lvlJc w:val="left"/>
    </w:lvl>
    <w:lvl w:ilvl="6" w:tplc="1F4AC312">
      <w:numFmt w:val="decimal"/>
      <w:lvlText w:val=""/>
      <w:lvlJc w:val="left"/>
    </w:lvl>
    <w:lvl w:ilvl="7" w:tplc="2B7E0F5A">
      <w:numFmt w:val="decimal"/>
      <w:lvlText w:val=""/>
      <w:lvlJc w:val="left"/>
    </w:lvl>
    <w:lvl w:ilvl="8" w:tplc="2FF065B4">
      <w:numFmt w:val="decimal"/>
      <w:lvlText w:val=""/>
      <w:lvlJc w:val="left"/>
    </w:lvl>
  </w:abstractNum>
  <w:num w:numId="1" w16cid:durableId="47068536">
    <w:abstractNumId w:val="0"/>
    <w:lvlOverride w:ilvl="0">
      <w:startOverride w:val="1"/>
    </w:lvlOverride>
  </w:num>
  <w:num w:numId="2" w16cid:durableId="1838424576">
    <w:abstractNumId w:val="1"/>
    <w:lvlOverride w:ilvl="0">
      <w:startOverride w:val="1"/>
    </w:lvlOverride>
  </w:num>
  <w:num w:numId="3" w16cid:durableId="600636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D38"/>
    <w:rsid w:val="00255F72"/>
    <w:rsid w:val="002B7E70"/>
    <w:rsid w:val="00361EF1"/>
    <w:rsid w:val="0044582F"/>
    <w:rsid w:val="00892460"/>
    <w:rsid w:val="00903C8B"/>
    <w:rsid w:val="009B793C"/>
    <w:rsid w:val="00C3647A"/>
    <w:rsid w:val="00D93D38"/>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EF13F"/>
  <w15:docId w15:val="{6AF8D174-1DBC-864F-83AE-9FFF0979B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4"/>
        <w:szCs w:val="24"/>
        <w:lang w:val="en-LK"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3647A"/>
    <w:pPr>
      <w:tabs>
        <w:tab w:val="center" w:pos="4680"/>
        <w:tab w:val="right" w:pos="9360"/>
      </w:tabs>
    </w:pPr>
  </w:style>
  <w:style w:type="character" w:customStyle="1" w:styleId="HeaderChar">
    <w:name w:val="Header Char"/>
    <w:basedOn w:val="DefaultParagraphFont"/>
    <w:link w:val="Header"/>
    <w:uiPriority w:val="99"/>
    <w:rsid w:val="00C3647A"/>
    <w:rPr>
      <w:rFonts w:cs="Arial Unicode MS"/>
    </w:rPr>
  </w:style>
  <w:style w:type="paragraph" w:styleId="Footer">
    <w:name w:val="footer"/>
    <w:basedOn w:val="Normal"/>
    <w:link w:val="FooterChar"/>
    <w:uiPriority w:val="99"/>
    <w:unhideWhenUsed/>
    <w:rsid w:val="00C3647A"/>
    <w:pPr>
      <w:tabs>
        <w:tab w:val="center" w:pos="4680"/>
        <w:tab w:val="right" w:pos="9360"/>
      </w:tabs>
    </w:pPr>
  </w:style>
  <w:style w:type="character" w:customStyle="1" w:styleId="FooterChar">
    <w:name w:val="Footer Char"/>
    <w:basedOn w:val="DefaultParagraphFont"/>
    <w:link w:val="Footer"/>
    <w:uiPriority w:val="99"/>
    <w:rsid w:val="00C3647A"/>
    <w:rPr>
      <w:rFont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1034</Words>
  <Characters>5900</Characters>
  <Application>Microsoft Office Word</Application>
  <DocSecurity>0</DocSecurity>
  <Lines>49</Lines>
  <Paragraphs>13</Paragraphs>
  <ScaleCrop>false</ScaleCrop>
  <Company/>
  <LinksUpToDate>false</LinksUpToDate>
  <CharactersWithSpaces>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Manjula P Roshan</cp:lastModifiedBy>
  <cp:revision>3</cp:revision>
  <dcterms:created xsi:type="dcterms:W3CDTF">2026-07-06T11:55:00Z</dcterms:created>
  <dcterms:modified xsi:type="dcterms:W3CDTF">2026-07-08T18:25:00Z</dcterms:modified>
</cp:coreProperties>
</file>