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F174" w14:textId="77777777" w:rsidR="00BA2B50" w:rsidRDefault="00BA2B50">
      <w:pPr>
        <w:spacing w:after="260"/>
      </w:pPr>
    </w:p>
    <w:p w14:paraId="3186A431" w14:textId="77777777" w:rsidR="00BA2B50" w:rsidRDefault="00000000" w:rsidP="00F0479B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023A1C68" wp14:editId="0A6070B1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B65B" w14:textId="77777777" w:rsidR="00BA2B50" w:rsidRDefault="00000000" w:rsidP="00F0479B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144190A3" w14:textId="77777777" w:rsidR="00BA2B50" w:rsidRDefault="00000000" w:rsidP="00F0479B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BIONICS &amp; ROBOTICS</w:t>
      </w:r>
    </w:p>
    <w:p w14:paraId="32566CF2" w14:textId="77777777" w:rsidR="00BA2B50" w:rsidRDefault="00000000" w:rsidP="00F0479B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SENSORY SYSTEMS (FOR ROBOTICS)</w:t>
      </w:r>
    </w:p>
    <w:p w14:paraId="46A9EC17" w14:textId="77777777" w:rsidR="006E26F1" w:rsidRDefault="006E26F1" w:rsidP="00F0479B">
      <w:pPr>
        <w:spacing w:after="200" w:line="360" w:lineRule="auto"/>
        <w:jc w:val="center"/>
        <w:rPr>
          <w:rFonts w:cs="Calibri"/>
          <w:sz w:val="28"/>
          <w:szCs w:val="28"/>
        </w:rPr>
      </w:pPr>
    </w:p>
    <w:p w14:paraId="30EF7907" w14:textId="77777777" w:rsidR="006E26F1" w:rsidRDefault="006E26F1" w:rsidP="00F0479B">
      <w:pPr>
        <w:spacing w:after="200" w:line="360" w:lineRule="auto"/>
        <w:jc w:val="center"/>
        <w:rPr>
          <w:rFonts w:cs="Calibri"/>
          <w:sz w:val="28"/>
          <w:szCs w:val="28"/>
        </w:rPr>
      </w:pPr>
    </w:p>
    <w:p w14:paraId="389E4E71" w14:textId="01BFAA28" w:rsidR="00BA2B50" w:rsidRDefault="00000000" w:rsidP="00F0479B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2C340651" w14:textId="77777777" w:rsidR="00BA2B50" w:rsidRDefault="00000000" w:rsidP="00F0479B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62E30CEB" w14:textId="77777777" w:rsidR="00BA2B50" w:rsidRDefault="00000000">
      <w:r>
        <w:br w:type="page"/>
      </w:r>
    </w:p>
    <w:p w14:paraId="3B7375C1" w14:textId="77777777" w:rsidR="00BA2B50" w:rsidRPr="00D76888" w:rsidRDefault="00000000">
      <w:pPr>
        <w:keepNext/>
        <w:spacing w:before="300" w:after="140"/>
        <w:rPr>
          <w:sz w:val="20"/>
          <w:szCs w:val="20"/>
        </w:rPr>
      </w:pPr>
      <w:r w:rsidRPr="00D76888">
        <w:rPr>
          <w:rFonts w:cs="Calibri"/>
          <w:b/>
          <w:bCs/>
          <w:color w:val="1F497D"/>
          <w:sz w:val="32"/>
          <w:szCs w:val="32"/>
        </w:rPr>
        <w:lastRenderedPageBreak/>
        <w:t>From Biology to Robots</w:t>
      </w:r>
    </w:p>
    <w:p w14:paraId="5779338B" w14:textId="2955C0E4" w:rsidR="00BA2B50" w:rsidRDefault="00000000">
      <w:pPr>
        <w:spacing w:after="200" w:line="276" w:lineRule="auto"/>
        <w:jc w:val="both"/>
      </w:pPr>
      <w:r>
        <w:rPr>
          <w:rFonts w:cs="Calibri"/>
        </w:rPr>
        <w:t xml:space="preserve">For a robot to act intelligently, it must first </w:t>
      </w:r>
      <w:r>
        <w:rPr>
          <w:rFonts w:cs="Calibri"/>
          <w:b/>
          <w:bCs/>
        </w:rPr>
        <w:t>sense</w:t>
      </w:r>
      <w:r>
        <w:rPr>
          <w:rFonts w:cs="Calibri"/>
        </w:rPr>
        <w:t xml:space="preserve"> its surroundings </w:t>
      </w:r>
      <w:r w:rsidR="00D76888">
        <w:rPr>
          <w:rFonts w:cs="Calibri"/>
          <w:lang w:val="en-US"/>
        </w:rPr>
        <w:t>-</w:t>
      </w:r>
      <w:r>
        <w:rPr>
          <w:rFonts w:cs="Calibri"/>
        </w:rPr>
        <w:t xml:space="preserve"> just as living things do. Engineers have copied the body's </w:t>
      </w:r>
      <w:r>
        <w:rPr>
          <w:rFonts w:cs="Calibri"/>
          <w:b/>
          <w:bCs/>
        </w:rPr>
        <w:t>sensory systems</w:t>
      </w:r>
      <w:r>
        <w:rPr>
          <w:rFonts w:cs="Calibri"/>
        </w:rPr>
        <w:t xml:space="preserve"> to give robots artificial 'senses'. A robot's </w:t>
      </w:r>
      <w:r>
        <w:rPr>
          <w:rFonts w:cs="Calibri"/>
          <w:b/>
          <w:bCs/>
        </w:rPr>
        <w:t>sensors</w:t>
      </w:r>
      <w:r>
        <w:rPr>
          <w:rFonts w:cs="Calibri"/>
        </w:rPr>
        <w:t xml:space="preserve"> detect signals such as light, sound, distance, touch and temperature, convert them into </w:t>
      </w:r>
      <w:r>
        <w:rPr>
          <w:rFonts w:cs="Calibri"/>
          <w:b/>
          <w:bCs/>
        </w:rPr>
        <w:t>data</w:t>
      </w:r>
      <w:r>
        <w:rPr>
          <w:rFonts w:cs="Calibri"/>
        </w:rPr>
        <w:t xml:space="preserve">, and pass them to a processor that decides how to act. This is the same three-step pattern found in biology: </w:t>
      </w:r>
      <w:r>
        <w:rPr>
          <w:rFonts w:cs="Calibri"/>
          <w:b/>
          <w:bCs/>
        </w:rPr>
        <w:t>detect a stimulus, process it, and respond</w:t>
      </w:r>
      <w:r>
        <w:rPr>
          <w:rFonts w:cs="Calibri"/>
        </w:rPr>
        <w:t>.</w:t>
      </w:r>
    </w:p>
    <w:p w14:paraId="5FBB51CE" w14:textId="0AC6D1CD" w:rsidR="00BA2B50" w:rsidRDefault="00000000">
      <w:pPr>
        <w:spacing w:after="200" w:line="276" w:lineRule="auto"/>
        <w:jc w:val="both"/>
      </w:pPr>
      <w:r>
        <w:rPr>
          <w:rFonts w:cs="Calibri"/>
        </w:rPr>
        <w:t xml:space="preserve">This lesson shows how </w:t>
      </w:r>
      <w:r>
        <w:rPr>
          <w:rFonts w:cs="Calibri"/>
          <w:b/>
          <w:bCs/>
        </w:rPr>
        <w:t>biological senses</w:t>
      </w:r>
      <w:r>
        <w:rPr>
          <w:rFonts w:cs="Calibri"/>
        </w:rPr>
        <w:t xml:space="preserve"> map onto </w:t>
      </w:r>
      <w:r>
        <w:rPr>
          <w:rFonts w:cs="Calibri"/>
          <w:b/>
          <w:bCs/>
        </w:rPr>
        <w:t>robotic sensors</w:t>
      </w:r>
      <w:r>
        <w:rPr>
          <w:rFonts w:cs="Calibri"/>
        </w:rPr>
        <w:t xml:space="preserve">, how a robot's </w:t>
      </w:r>
      <w:r>
        <w:rPr>
          <w:rFonts w:cs="Calibri"/>
          <w:b/>
          <w:bCs/>
        </w:rPr>
        <w:t>sensing pipeline</w:t>
      </w:r>
      <w:r>
        <w:rPr>
          <w:rFonts w:cs="Calibri"/>
        </w:rPr>
        <w:t xml:space="preserve"> works, and the main </w:t>
      </w:r>
      <w:r>
        <w:rPr>
          <w:rFonts w:cs="Calibri"/>
          <w:b/>
          <w:bCs/>
        </w:rPr>
        <w:t>types of sensor</w:t>
      </w:r>
      <w:r>
        <w:rPr>
          <w:rFonts w:cs="Calibri"/>
        </w:rPr>
        <w:t xml:space="preserve"> used in robots. It connects the neurophysiology of the earlier lessons </w:t>
      </w:r>
      <w:r w:rsidR="00D76888">
        <w:rPr>
          <w:rFonts w:cs="Calibri"/>
          <w:lang w:val="en-US"/>
        </w:rPr>
        <w:t>-</w:t>
      </w:r>
      <w:r>
        <w:rPr>
          <w:rFonts w:cs="Calibri"/>
        </w:rPr>
        <w:t xml:space="preserve"> receptors, transduction and integration </w:t>
      </w:r>
      <w:r w:rsidR="00D76888">
        <w:rPr>
          <w:rFonts w:cs="Calibri"/>
          <w:lang w:val="en-US"/>
        </w:rPr>
        <w:t>-</w:t>
      </w:r>
      <w:r>
        <w:rPr>
          <w:rFonts w:cs="Calibri"/>
        </w:rPr>
        <w:t xml:space="preserve"> to modern </w:t>
      </w:r>
      <w:r>
        <w:rPr>
          <w:rFonts w:cs="Calibri"/>
          <w:b/>
          <w:bCs/>
        </w:rPr>
        <w:t>robotics and biomimicry</w:t>
      </w:r>
      <w:r>
        <w:rPr>
          <w:rFonts w:cs="Calibri"/>
        </w:rPr>
        <w:t>.</w:t>
      </w:r>
    </w:p>
    <w:p w14:paraId="303E44C6" w14:textId="77777777" w:rsidR="00BA2B5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This Matters</w:t>
      </w:r>
    </w:p>
    <w:p w14:paraId="5FE119D9" w14:textId="77777777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Robots must </w:t>
      </w:r>
      <w:r>
        <w:rPr>
          <w:b/>
          <w:bCs/>
        </w:rPr>
        <w:t>sense</w:t>
      </w:r>
      <w:r>
        <w:t xml:space="preserve"> the world before they can act on it.</w:t>
      </w:r>
    </w:p>
    <w:p w14:paraId="59A98354" w14:textId="77777777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Robotic sensors are </w:t>
      </w:r>
      <w:r>
        <w:rPr>
          <w:b/>
          <w:bCs/>
        </w:rPr>
        <w:t>modelled on</w:t>
      </w:r>
      <w:r>
        <w:t xml:space="preserve"> biological receptors.</w:t>
      </w:r>
    </w:p>
    <w:p w14:paraId="57202420" w14:textId="1A6E065F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Sensing shows </w:t>
      </w:r>
      <w:r>
        <w:rPr>
          <w:b/>
          <w:bCs/>
        </w:rPr>
        <w:t>biomimicry</w:t>
      </w:r>
      <w:r>
        <w:t xml:space="preserve"> </w:t>
      </w:r>
      <w:r w:rsidR="00D76888">
        <w:rPr>
          <w:lang w:val="en-US"/>
        </w:rPr>
        <w:t>-</w:t>
      </w:r>
      <w:r>
        <w:t xml:space="preserve"> copying nature to solve problems.</w:t>
      </w:r>
    </w:p>
    <w:p w14:paraId="0716CE13" w14:textId="77777777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links </w:t>
      </w:r>
      <w:r>
        <w:rPr>
          <w:b/>
          <w:bCs/>
        </w:rPr>
        <w:t>biology</w:t>
      </w:r>
      <w:r>
        <w:t xml:space="preserve"> with </w:t>
      </w:r>
      <w:r>
        <w:rPr>
          <w:b/>
          <w:bCs/>
        </w:rPr>
        <w:t>engineering and technology</w:t>
      </w:r>
      <w:r>
        <w:t>.</w:t>
      </w:r>
    </w:p>
    <w:p w14:paraId="10EC5857" w14:textId="582B3325" w:rsidR="00BA2B50" w:rsidRPr="00D76888" w:rsidRDefault="00000000">
      <w:pPr>
        <w:keepNext/>
        <w:spacing w:before="300" w:after="140"/>
        <w:rPr>
          <w:sz w:val="20"/>
          <w:szCs w:val="20"/>
        </w:rPr>
      </w:pPr>
      <w:r w:rsidRPr="00D76888">
        <w:rPr>
          <w:rFonts w:cs="Calibri"/>
          <w:b/>
          <w:bCs/>
          <w:color w:val="1F497D"/>
          <w:sz w:val="32"/>
          <w:szCs w:val="32"/>
        </w:rPr>
        <w:t>Sensory Systems (</w:t>
      </w:r>
      <w:r w:rsidR="00D76888">
        <w:rPr>
          <w:rFonts w:cs="Calibri"/>
          <w:b/>
          <w:bCs/>
          <w:color w:val="1F497D"/>
          <w:sz w:val="32"/>
          <w:szCs w:val="32"/>
          <w:lang w:val="en-US"/>
        </w:rPr>
        <w:t>F</w:t>
      </w:r>
      <w:r w:rsidRPr="00D76888">
        <w:rPr>
          <w:rFonts w:cs="Calibri"/>
          <w:b/>
          <w:bCs/>
          <w:color w:val="1F497D"/>
          <w:sz w:val="32"/>
          <w:szCs w:val="32"/>
        </w:rPr>
        <w:t>or Robotics)</w:t>
      </w:r>
    </w:p>
    <w:p w14:paraId="5605C63D" w14:textId="77777777" w:rsidR="00BA2B5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3692FAB0" w14:textId="77777777" w:rsidR="00BA2B50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3FA7F453" w14:textId="77777777" w:rsidR="00BA2B5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why robots need </w:t>
      </w:r>
      <w:r>
        <w:rPr>
          <w:b/>
          <w:bCs/>
        </w:rPr>
        <w:t>sensory systems</w:t>
      </w:r>
      <w:r>
        <w:t>.</w:t>
      </w:r>
    </w:p>
    <w:p w14:paraId="2954EB72" w14:textId="77777777" w:rsidR="00BA2B5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Match </w:t>
      </w:r>
      <w:r>
        <w:rPr>
          <w:b/>
          <w:bCs/>
        </w:rPr>
        <w:t>biological senses</w:t>
      </w:r>
      <w:r>
        <w:t xml:space="preserve"> to their </w:t>
      </w:r>
      <w:r>
        <w:rPr>
          <w:b/>
          <w:bCs/>
        </w:rPr>
        <w:t>robotic sensor</w:t>
      </w:r>
      <w:r>
        <w:t xml:space="preserve"> equivalents.</w:t>
      </w:r>
    </w:p>
    <w:p w14:paraId="39D93F58" w14:textId="77777777" w:rsidR="00BA2B5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</w:t>
      </w:r>
      <w:r>
        <w:rPr>
          <w:b/>
          <w:bCs/>
        </w:rPr>
        <w:t>sensing pipeline</w:t>
      </w:r>
      <w:r>
        <w:t>: detect → convert → process → act.</w:t>
      </w:r>
    </w:p>
    <w:p w14:paraId="5E5FDF05" w14:textId="77777777" w:rsidR="00BA2B5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Identify the main </w:t>
      </w:r>
      <w:r>
        <w:rPr>
          <w:b/>
          <w:bCs/>
        </w:rPr>
        <w:t>types of robot sensor</w:t>
      </w:r>
      <w:r>
        <w:t xml:space="preserve"> and what they detect.</w:t>
      </w:r>
    </w:p>
    <w:p w14:paraId="1EFBAAAB" w14:textId="77777777" w:rsidR="00BA2B5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Relate robot sensing to </w:t>
      </w:r>
      <w:r>
        <w:rPr>
          <w:b/>
          <w:bCs/>
        </w:rPr>
        <w:t>transduction and integration</w:t>
      </w:r>
      <w:r>
        <w:t xml:space="preserve"> in biology.</w:t>
      </w:r>
    </w:p>
    <w:p w14:paraId="37CF3285" w14:textId="77777777" w:rsidR="00BA2B50" w:rsidRPr="00D76888" w:rsidRDefault="00000000">
      <w:pPr>
        <w:keepNext/>
        <w:spacing w:before="300" w:after="140"/>
        <w:rPr>
          <w:sz w:val="20"/>
          <w:szCs w:val="20"/>
        </w:rPr>
      </w:pPr>
      <w:r w:rsidRPr="00D76888">
        <w:rPr>
          <w:rFonts w:cs="Calibri"/>
          <w:b/>
          <w:bCs/>
          <w:color w:val="1F497D"/>
          <w:sz w:val="32"/>
          <w:szCs w:val="32"/>
        </w:rPr>
        <w:t>Biological Senses and Their Robotic Sensors</w:t>
      </w:r>
    </w:p>
    <w:p w14:paraId="22D1EE56" w14:textId="591F6344" w:rsidR="00BA2B50" w:rsidRDefault="00000000">
      <w:pPr>
        <w:spacing w:after="200" w:line="276" w:lineRule="auto"/>
        <w:jc w:val="both"/>
      </w:pPr>
      <w:r>
        <w:rPr>
          <w:rFonts w:cs="Calibri"/>
        </w:rPr>
        <w:t xml:space="preserve">Every human sense has a robotic equivalent. The </w:t>
      </w:r>
      <w:r>
        <w:rPr>
          <w:rFonts w:cs="Calibri"/>
          <w:b/>
          <w:bCs/>
        </w:rPr>
        <w:t>eye</w:t>
      </w:r>
      <w:r>
        <w:rPr>
          <w:rFonts w:cs="Calibri"/>
        </w:rPr>
        <w:t xml:space="preserve"> becomes a </w:t>
      </w:r>
      <w:r>
        <w:rPr>
          <w:rFonts w:cs="Calibri"/>
          <w:b/>
          <w:bCs/>
        </w:rPr>
        <w:t>camera</w:t>
      </w:r>
      <w:r>
        <w:rPr>
          <w:rFonts w:cs="Calibri"/>
        </w:rPr>
        <w:t xml:space="preserve"> or </w:t>
      </w:r>
      <w:r>
        <w:rPr>
          <w:rFonts w:cs="Calibri"/>
          <w:b/>
          <w:bCs/>
        </w:rPr>
        <w:t>LiDAR</w:t>
      </w:r>
      <w:r>
        <w:rPr>
          <w:rFonts w:cs="Calibri"/>
        </w:rPr>
        <w:t xml:space="preserve"> (which uses laser light to measure distance); the </w:t>
      </w:r>
      <w:r>
        <w:rPr>
          <w:rFonts w:cs="Calibri"/>
          <w:b/>
          <w:bCs/>
        </w:rPr>
        <w:t>ear</w:t>
      </w:r>
      <w:r>
        <w:rPr>
          <w:rFonts w:cs="Calibri"/>
        </w:rPr>
        <w:t xml:space="preserve"> becomes a </w:t>
      </w:r>
      <w:r>
        <w:rPr>
          <w:rFonts w:cs="Calibri"/>
          <w:b/>
          <w:bCs/>
        </w:rPr>
        <w:t>microphone</w:t>
      </w:r>
      <w:r>
        <w:rPr>
          <w:rFonts w:cs="Calibri"/>
        </w:rPr>
        <w:t xml:space="preserve">; the </w:t>
      </w:r>
      <w:r>
        <w:rPr>
          <w:rFonts w:cs="Calibri"/>
          <w:b/>
          <w:bCs/>
        </w:rPr>
        <w:t>skin's</w:t>
      </w:r>
      <w:r>
        <w:rPr>
          <w:rFonts w:cs="Calibri"/>
        </w:rPr>
        <w:t xml:space="preserve"> touch receptors become </w:t>
      </w:r>
      <w:r>
        <w:rPr>
          <w:rFonts w:cs="Calibri"/>
          <w:b/>
          <w:bCs/>
        </w:rPr>
        <w:t>pressure and force sensors</w:t>
      </w:r>
      <w:r>
        <w:rPr>
          <w:rFonts w:cs="Calibri"/>
        </w:rPr>
        <w:t xml:space="preserve">; the </w:t>
      </w:r>
      <w:r>
        <w:rPr>
          <w:rFonts w:cs="Calibri"/>
          <w:b/>
          <w:bCs/>
        </w:rPr>
        <w:t>nose</w:t>
      </w:r>
      <w:r>
        <w:rPr>
          <w:rFonts w:cs="Calibri"/>
        </w:rPr>
        <w:t xml:space="preserve"> becomes a </w:t>
      </w:r>
      <w:r>
        <w:rPr>
          <w:rFonts w:cs="Calibri"/>
          <w:b/>
          <w:bCs/>
        </w:rPr>
        <w:t>gas or chemical sensor</w:t>
      </w:r>
      <w:r>
        <w:rPr>
          <w:rFonts w:cs="Calibri"/>
        </w:rPr>
        <w:t xml:space="preserve">; and the body's </w:t>
      </w:r>
      <w:r>
        <w:rPr>
          <w:rFonts w:cs="Calibri"/>
          <w:b/>
          <w:bCs/>
        </w:rPr>
        <w:t>balance sense</w:t>
      </w:r>
      <w:r>
        <w:rPr>
          <w:rFonts w:cs="Calibri"/>
        </w:rPr>
        <w:t xml:space="preserve"> becomes a </w:t>
      </w:r>
      <w:r>
        <w:rPr>
          <w:rFonts w:cs="Calibri"/>
          <w:b/>
          <w:bCs/>
        </w:rPr>
        <w:t>gyroscope</w:t>
      </w:r>
      <w:r>
        <w:rPr>
          <w:rFonts w:cs="Calibri"/>
        </w:rPr>
        <w:t xml:space="preserve"> or </w:t>
      </w:r>
      <w:r>
        <w:rPr>
          <w:rFonts w:cs="Calibri"/>
          <w:b/>
          <w:bCs/>
        </w:rPr>
        <w:t>IMU</w:t>
      </w:r>
      <w:r>
        <w:rPr>
          <w:rFonts w:cs="Calibri"/>
        </w:rPr>
        <w:t xml:space="preserve"> (inertial measurement unit). In each case, engineers have studied how a biological receptor detects a stimulus and built a device that does the same job </w:t>
      </w:r>
      <w:r w:rsidR="00D76888">
        <w:rPr>
          <w:rFonts w:cs="Calibri"/>
          <w:lang w:val="en-US"/>
        </w:rPr>
        <w:t>-</w:t>
      </w:r>
      <w:r>
        <w:rPr>
          <w:rFonts w:cs="Calibri"/>
        </w:rPr>
        <w:t xml:space="preserve"> a clear example of </w:t>
      </w:r>
      <w:r>
        <w:rPr>
          <w:rFonts w:cs="Calibri"/>
          <w:b/>
          <w:bCs/>
        </w:rPr>
        <w:t>biomimicry</w:t>
      </w:r>
      <w:r>
        <w:rPr>
          <w:rFonts w:cs="Calibri"/>
        </w:rPr>
        <w:t>, or copying nature.</w:t>
      </w:r>
    </w:p>
    <w:p w14:paraId="6AB120CC" w14:textId="0DF6B07C" w:rsidR="00BA2B50" w:rsidRDefault="006E26F1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4BDD3BBE" wp14:editId="07E6CA0D">
            <wp:extent cx="4221936" cy="3378805"/>
            <wp:effectExtent l="0" t="0" r="0" b="0"/>
            <wp:docPr id="42924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46095" name="Picture 4292460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266" cy="340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1DDC" w14:textId="6030E93F" w:rsidR="00BA2B50" w:rsidRPr="00D76888" w:rsidRDefault="00000000">
      <w:pPr>
        <w:spacing w:before="60" w:after="220"/>
        <w:jc w:val="center"/>
      </w:pPr>
      <w:r w:rsidRPr="00D76888">
        <w:rPr>
          <w:rFonts w:cs="Calibri"/>
          <w:color w:val="595959"/>
          <w:sz w:val="20"/>
          <w:szCs w:val="20"/>
        </w:rPr>
        <w:t xml:space="preserve">Figure 1: Each human sense has a matching robotic sensor </w:t>
      </w:r>
      <w:r w:rsidR="00D76888">
        <w:rPr>
          <w:rFonts w:cs="Calibri"/>
          <w:color w:val="595959"/>
          <w:sz w:val="20"/>
          <w:szCs w:val="20"/>
          <w:lang w:val="en-US"/>
        </w:rPr>
        <w:t>-</w:t>
      </w:r>
      <w:r w:rsidRPr="00D76888">
        <w:rPr>
          <w:rFonts w:cs="Calibri"/>
          <w:color w:val="595959"/>
          <w:sz w:val="20"/>
          <w:szCs w:val="20"/>
        </w:rPr>
        <w:t xml:space="preserve"> a clear example of biomimicry.</w:t>
      </w:r>
    </w:p>
    <w:p w14:paraId="583A3C0A" w14:textId="77777777" w:rsidR="00BA2B50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4D1E3189" w14:textId="77777777" w:rsidR="00BA2B50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1A5F2FCF" w14:textId="77777777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Sensor:</w:t>
      </w:r>
      <w:r>
        <w:t xml:space="preserve"> a device that detects a physical signal and converts it to data.</w:t>
      </w:r>
    </w:p>
    <w:p w14:paraId="50B9E646" w14:textId="77777777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Biomimicry:</w:t>
      </w:r>
      <w:r>
        <w:t xml:space="preserve"> designing technology by copying nature.</w:t>
      </w:r>
    </w:p>
    <w:p w14:paraId="06C3EF9D" w14:textId="77777777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LiDAR:</w:t>
      </w:r>
      <w:r>
        <w:t xml:space="preserve"> a sensor that uses laser light to measure distance and build a 3-D map.</w:t>
      </w:r>
    </w:p>
    <w:p w14:paraId="25CC07E5" w14:textId="77777777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IMU:</w:t>
      </w:r>
      <w:r>
        <w:t xml:space="preserve"> an inertial measurement unit that senses movement and orientation (like balance).</w:t>
      </w:r>
    </w:p>
    <w:p w14:paraId="1F5795F7" w14:textId="3AE021C9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Transduction:</w:t>
      </w:r>
      <w:r>
        <w:t xml:space="preserve"> converting a stimulus into a signal </w:t>
      </w:r>
      <w:r w:rsidR="00D76888">
        <w:rPr>
          <w:lang w:val="en-US"/>
        </w:rPr>
        <w:t>-</w:t>
      </w:r>
      <w:r>
        <w:t xml:space="preserve"> in biology and in sensors.</w:t>
      </w:r>
    </w:p>
    <w:p w14:paraId="7E20D9ED" w14:textId="77777777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Actuator:</w:t>
      </w:r>
      <w:r>
        <w:t xml:space="preserve"> a motor or device that produces the robot's movement (its 'muscle').</w:t>
      </w:r>
    </w:p>
    <w:p w14:paraId="4D5557F3" w14:textId="77777777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Processor:</w:t>
      </w:r>
      <w:r>
        <w:t xml:space="preserve"> the robot's 'brain' that interprets data and decides.</w:t>
      </w:r>
    </w:p>
    <w:p w14:paraId="5E1BF30C" w14:textId="77777777" w:rsidR="00BA2B50" w:rsidRPr="00D76888" w:rsidRDefault="00000000">
      <w:pPr>
        <w:keepNext/>
        <w:spacing w:before="300" w:after="140"/>
        <w:rPr>
          <w:sz w:val="20"/>
          <w:szCs w:val="20"/>
        </w:rPr>
      </w:pPr>
      <w:r w:rsidRPr="00D76888">
        <w:rPr>
          <w:rFonts w:cs="Calibri"/>
          <w:b/>
          <w:bCs/>
          <w:color w:val="1F497D"/>
          <w:sz w:val="32"/>
          <w:szCs w:val="32"/>
        </w:rPr>
        <w:t>How a Robot Senses and Responds</w:t>
      </w:r>
    </w:p>
    <w:p w14:paraId="7147F12B" w14:textId="62F9736C" w:rsidR="00BA2B50" w:rsidRDefault="00000000">
      <w:pPr>
        <w:spacing w:after="200" w:line="276" w:lineRule="auto"/>
        <w:jc w:val="both"/>
      </w:pPr>
      <w:r>
        <w:rPr>
          <w:rFonts w:cs="Calibri"/>
        </w:rPr>
        <w:t xml:space="preserve">A robot's sensory system follows a </w:t>
      </w:r>
      <w:r>
        <w:rPr>
          <w:rFonts w:cs="Calibri"/>
          <w:b/>
          <w:bCs/>
        </w:rPr>
        <w:t>pipeline</w:t>
      </w:r>
      <w:r>
        <w:rPr>
          <w:rFonts w:cs="Calibri"/>
        </w:rPr>
        <w:t xml:space="preserve"> that mirrors biology. First, a </w:t>
      </w:r>
      <w:r>
        <w:rPr>
          <w:rFonts w:cs="Calibri"/>
          <w:b/>
          <w:bCs/>
        </w:rPr>
        <w:t>sensor</w:t>
      </w:r>
      <w:r>
        <w:rPr>
          <w:rFonts w:cs="Calibri"/>
        </w:rPr>
        <w:t xml:space="preserve"> detects a signal from the environment. Second, the signal is </w:t>
      </w:r>
      <w:r>
        <w:rPr>
          <w:rFonts w:cs="Calibri"/>
          <w:b/>
          <w:bCs/>
        </w:rPr>
        <w:t>converted</w:t>
      </w:r>
      <w:r>
        <w:rPr>
          <w:rFonts w:cs="Calibri"/>
        </w:rPr>
        <w:t xml:space="preserve"> into digital data the computer can use (an analogue-to-digital step, like </w:t>
      </w:r>
      <w:r>
        <w:rPr>
          <w:rFonts w:cs="Calibri"/>
          <w:b/>
          <w:bCs/>
        </w:rPr>
        <w:t>transduction</w:t>
      </w:r>
      <w:r>
        <w:rPr>
          <w:rFonts w:cs="Calibri"/>
        </w:rPr>
        <w:t xml:space="preserve"> in a receptor). Third, the </w:t>
      </w:r>
      <w:r>
        <w:rPr>
          <w:rFonts w:cs="Calibri"/>
          <w:b/>
          <w:bCs/>
        </w:rPr>
        <w:t>processor</w:t>
      </w:r>
      <w:r>
        <w:rPr>
          <w:rFonts w:cs="Calibri"/>
        </w:rPr>
        <w:t xml:space="preserve"> </w:t>
      </w:r>
      <w:r w:rsidR="00D76888">
        <w:rPr>
          <w:rFonts w:cs="Calibri"/>
          <w:lang w:val="en-US"/>
        </w:rPr>
        <w:t>-</w:t>
      </w:r>
      <w:r>
        <w:rPr>
          <w:rFonts w:cs="Calibri"/>
        </w:rPr>
        <w:t xml:space="preserve"> the robot's 'brain' </w:t>
      </w:r>
      <w:r w:rsidR="00D76888">
        <w:rPr>
          <w:rFonts w:cs="Calibri"/>
          <w:lang w:val="en-US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interprets</w:t>
      </w:r>
      <w:r>
        <w:rPr>
          <w:rFonts w:cs="Calibri"/>
        </w:rPr>
        <w:t xml:space="preserve"> the data and </w:t>
      </w:r>
      <w:r>
        <w:rPr>
          <w:rFonts w:cs="Calibri"/>
          <w:b/>
          <w:bCs/>
        </w:rPr>
        <w:t>decides</w:t>
      </w:r>
      <w:r>
        <w:rPr>
          <w:rFonts w:cs="Calibri"/>
        </w:rPr>
        <w:t xml:space="preserve"> what to do (like </w:t>
      </w:r>
      <w:r>
        <w:rPr>
          <w:rFonts w:cs="Calibri"/>
          <w:b/>
          <w:bCs/>
        </w:rPr>
        <w:t>integration</w:t>
      </w:r>
      <w:r>
        <w:rPr>
          <w:rFonts w:cs="Calibri"/>
        </w:rPr>
        <w:t xml:space="preserve"> in the CNS). Finally, an </w:t>
      </w:r>
      <w:r>
        <w:rPr>
          <w:rFonts w:cs="Calibri"/>
          <w:b/>
          <w:bCs/>
        </w:rPr>
        <w:t>actuator</w:t>
      </w:r>
      <w:r>
        <w:rPr>
          <w:rFonts w:cs="Calibri"/>
        </w:rPr>
        <w:t xml:space="preserve"> (a motor) produces the </w:t>
      </w:r>
      <w:r>
        <w:rPr>
          <w:rFonts w:cs="Calibri"/>
          <w:b/>
          <w:bCs/>
        </w:rPr>
        <w:t>response</w:t>
      </w:r>
      <w:r>
        <w:rPr>
          <w:rFonts w:cs="Calibri"/>
        </w:rPr>
        <w:t xml:space="preserve"> (like a muscle). So a robot senses, processes and acts using exactly the same logic as a nervous system.</w:t>
      </w:r>
    </w:p>
    <w:p w14:paraId="6FFBE858" w14:textId="6473742D" w:rsidR="00BA2B50" w:rsidRDefault="006E26F1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3C3CBDD6" wp14:editId="5420C307">
            <wp:extent cx="4403558" cy="2168670"/>
            <wp:effectExtent l="0" t="0" r="3810" b="3175"/>
            <wp:docPr id="758174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74585" name="Picture 75817458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970" cy="2211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D5D33" w14:textId="3267FFAE" w:rsidR="00BA2B50" w:rsidRPr="00D76888" w:rsidRDefault="00000000">
      <w:pPr>
        <w:spacing w:before="60" w:after="220"/>
        <w:jc w:val="center"/>
      </w:pPr>
      <w:r w:rsidRPr="00D76888">
        <w:rPr>
          <w:rFonts w:cs="Calibri"/>
          <w:color w:val="595959"/>
          <w:sz w:val="20"/>
          <w:szCs w:val="20"/>
        </w:rPr>
        <w:t xml:space="preserve">Figure 2: A robot's sensing pipeline </w:t>
      </w:r>
      <w:r w:rsidR="00D76888">
        <w:rPr>
          <w:rFonts w:cs="Calibri"/>
          <w:color w:val="595959"/>
          <w:sz w:val="20"/>
          <w:szCs w:val="20"/>
          <w:lang w:val="en-US"/>
        </w:rPr>
        <w:t>-</w:t>
      </w:r>
      <w:r w:rsidRPr="00D76888">
        <w:rPr>
          <w:rFonts w:cs="Calibri"/>
          <w:color w:val="595959"/>
          <w:sz w:val="20"/>
          <w:szCs w:val="20"/>
        </w:rPr>
        <w:t xml:space="preserve"> detect, convert, process and act </w:t>
      </w:r>
      <w:r w:rsidR="00D76888">
        <w:rPr>
          <w:rFonts w:cs="Calibri"/>
          <w:color w:val="595959"/>
          <w:sz w:val="20"/>
          <w:szCs w:val="20"/>
          <w:lang w:val="en-US"/>
        </w:rPr>
        <w:t>-</w:t>
      </w:r>
      <w:r w:rsidRPr="00D76888">
        <w:rPr>
          <w:rFonts w:cs="Calibri"/>
          <w:color w:val="595959"/>
          <w:sz w:val="20"/>
          <w:szCs w:val="20"/>
        </w:rPr>
        <w:t xml:space="preserve"> mirrors the nervous system.</w:t>
      </w:r>
    </w:p>
    <w:p w14:paraId="51BD304A" w14:textId="77777777" w:rsidR="00BA2B50" w:rsidRPr="00D76888" w:rsidRDefault="00000000">
      <w:pPr>
        <w:keepNext/>
        <w:spacing w:before="300" w:after="140"/>
        <w:rPr>
          <w:sz w:val="20"/>
          <w:szCs w:val="20"/>
        </w:rPr>
      </w:pPr>
      <w:r w:rsidRPr="00D76888">
        <w:rPr>
          <w:rFonts w:cs="Calibri"/>
          <w:b/>
          <w:bCs/>
          <w:color w:val="1F497D"/>
          <w:sz w:val="32"/>
          <w:szCs w:val="32"/>
        </w:rPr>
        <w:t>Types of Robot Sensors</w:t>
      </w:r>
    </w:p>
    <w:p w14:paraId="61F25AA7" w14:textId="77777777" w:rsidR="00BA2B50" w:rsidRDefault="00000000">
      <w:pPr>
        <w:spacing w:after="200" w:line="276" w:lineRule="auto"/>
        <w:jc w:val="both"/>
      </w:pPr>
      <w:r>
        <w:rPr>
          <w:rFonts w:cs="Calibri"/>
        </w:rPr>
        <w:t>Robots use many kinds of sensor, each detecting a particular signal:</w:t>
      </w:r>
    </w:p>
    <w:p w14:paraId="298C955B" w14:textId="59EF440B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Vision sensors</w:t>
      </w:r>
      <w:r>
        <w:t xml:space="preserve"> </w:t>
      </w:r>
      <w:r w:rsidR="00D76888">
        <w:rPr>
          <w:lang w:val="en-US"/>
        </w:rPr>
        <w:t>-</w:t>
      </w:r>
      <w:r>
        <w:t xml:space="preserve"> </w:t>
      </w:r>
      <w:r>
        <w:rPr>
          <w:b/>
          <w:bCs/>
        </w:rPr>
        <w:t>cameras</w:t>
      </w:r>
      <w:r>
        <w:t xml:space="preserve"> and </w:t>
      </w:r>
      <w:r>
        <w:rPr>
          <w:b/>
          <w:bCs/>
        </w:rPr>
        <w:t>LiDAR</w:t>
      </w:r>
      <w:r>
        <w:t xml:space="preserve"> let a robot 'see' shapes, colours and distances.</w:t>
      </w:r>
    </w:p>
    <w:p w14:paraId="114A91FD" w14:textId="14474B53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Touch and force sensors</w:t>
      </w:r>
      <w:r>
        <w:t xml:space="preserve"> </w:t>
      </w:r>
      <w:r w:rsidR="00D76888">
        <w:rPr>
          <w:lang w:val="en-US"/>
        </w:rPr>
        <w:t>-</w:t>
      </w:r>
      <w:r>
        <w:t xml:space="preserve"> detect </w:t>
      </w:r>
      <w:r>
        <w:rPr>
          <w:b/>
          <w:bCs/>
        </w:rPr>
        <w:t>contact, pressure and grip</w:t>
      </w:r>
      <w:r>
        <w:t>, so a robot can hold objects gently.</w:t>
      </w:r>
    </w:p>
    <w:p w14:paraId="74CF46C9" w14:textId="30533D5D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Proximity sensors</w:t>
      </w:r>
      <w:r>
        <w:t xml:space="preserve"> </w:t>
      </w:r>
      <w:r w:rsidR="00D76888">
        <w:rPr>
          <w:lang w:val="en-US"/>
        </w:rPr>
        <w:t>-</w:t>
      </w:r>
      <w:r>
        <w:t xml:space="preserve"> </w:t>
      </w:r>
      <w:r>
        <w:rPr>
          <w:b/>
          <w:bCs/>
        </w:rPr>
        <w:t>ultrasonic</w:t>
      </w:r>
      <w:r>
        <w:t xml:space="preserve"> or </w:t>
      </w:r>
      <w:r>
        <w:rPr>
          <w:b/>
          <w:bCs/>
        </w:rPr>
        <w:t>infrared</w:t>
      </w:r>
      <w:r>
        <w:t xml:space="preserve"> sensors measure </w:t>
      </w:r>
      <w:r>
        <w:rPr>
          <w:b/>
          <w:bCs/>
        </w:rPr>
        <w:t>distance</w:t>
      </w:r>
      <w:r>
        <w:t xml:space="preserve"> to avoid obstacles.</w:t>
      </w:r>
    </w:p>
    <w:p w14:paraId="4EDB8FD8" w14:textId="51EF45C7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Temperature sensors</w:t>
      </w:r>
      <w:r>
        <w:t xml:space="preserve"> </w:t>
      </w:r>
      <w:r w:rsidR="00D76888">
        <w:rPr>
          <w:lang w:val="en-US"/>
        </w:rPr>
        <w:t>-</w:t>
      </w:r>
      <w:r>
        <w:t xml:space="preserve"> detect </w:t>
      </w:r>
      <w:r>
        <w:rPr>
          <w:b/>
          <w:bCs/>
        </w:rPr>
        <w:t>heat</w:t>
      </w:r>
      <w:r>
        <w:t>, for safety and monitoring.</w:t>
      </w:r>
    </w:p>
    <w:p w14:paraId="582A30DA" w14:textId="43FFBD80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Motion sensors (IMU)</w:t>
      </w:r>
      <w:r>
        <w:t xml:space="preserve"> </w:t>
      </w:r>
      <w:r w:rsidR="00D76888">
        <w:rPr>
          <w:lang w:val="en-US"/>
        </w:rPr>
        <w:t>-</w:t>
      </w:r>
      <w:r>
        <w:t xml:space="preserve"> </w:t>
      </w:r>
      <w:r>
        <w:rPr>
          <w:b/>
          <w:bCs/>
        </w:rPr>
        <w:t>gyroscopes</w:t>
      </w:r>
      <w:r>
        <w:t xml:space="preserve"> and </w:t>
      </w:r>
      <w:r>
        <w:rPr>
          <w:b/>
          <w:bCs/>
        </w:rPr>
        <w:t>accelerometers</w:t>
      </w:r>
      <w:r>
        <w:t xml:space="preserve"> track </w:t>
      </w:r>
      <w:r>
        <w:rPr>
          <w:b/>
          <w:bCs/>
        </w:rPr>
        <w:t>movement and balance</w:t>
      </w:r>
      <w:r>
        <w:t>.</w:t>
      </w:r>
    </w:p>
    <w:p w14:paraId="65A0FDCD" w14:textId="5C673A92" w:rsidR="00BA2B50" w:rsidRDefault="003359DB">
      <w:pPr>
        <w:spacing w:before="140" w:after="40"/>
        <w:jc w:val="center"/>
      </w:pPr>
      <w:r>
        <w:rPr>
          <w:noProof/>
        </w:rPr>
        <w:drawing>
          <wp:inline distT="0" distB="0" distL="0" distR="0" wp14:anchorId="7F3EEA2C" wp14:editId="64B96260">
            <wp:extent cx="3694340" cy="2462893"/>
            <wp:effectExtent l="0" t="0" r="1905" b="1270"/>
            <wp:docPr id="1331619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9843" name="Picture 13316198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473" cy="247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7CCF" w14:textId="77777777" w:rsidR="00BA2B50" w:rsidRPr="00D76888" w:rsidRDefault="00000000">
      <w:pPr>
        <w:spacing w:before="60" w:after="220"/>
        <w:jc w:val="center"/>
      </w:pPr>
      <w:r w:rsidRPr="00D76888">
        <w:rPr>
          <w:rFonts w:cs="Calibri"/>
          <w:color w:val="595959"/>
          <w:sz w:val="20"/>
          <w:szCs w:val="20"/>
        </w:rPr>
        <w:t>Figure 3: Common types of robot sensor, each copying one of the body's ways of detecting the world.</w:t>
      </w:r>
    </w:p>
    <w:p w14:paraId="5B01FB26" w14:textId="6A781CD6" w:rsidR="00BA2B50" w:rsidRPr="00D76888" w:rsidRDefault="00000000">
      <w:pPr>
        <w:keepNext/>
        <w:spacing w:before="300" w:after="140"/>
        <w:rPr>
          <w:sz w:val="20"/>
          <w:szCs w:val="20"/>
        </w:rPr>
      </w:pPr>
      <w:r w:rsidRPr="00D76888">
        <w:rPr>
          <w:rFonts w:cs="Calibri"/>
          <w:b/>
          <w:bCs/>
          <w:color w:val="1F497D"/>
          <w:sz w:val="32"/>
          <w:szCs w:val="32"/>
        </w:rPr>
        <w:lastRenderedPageBreak/>
        <w:t xml:space="preserve">Sensing Meets Processing </w:t>
      </w:r>
      <w:r w:rsidR="00D76888" w:rsidRPr="00D76888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D76888">
        <w:rPr>
          <w:rFonts w:cs="Calibri"/>
          <w:b/>
          <w:bCs/>
          <w:color w:val="1F497D"/>
          <w:sz w:val="32"/>
          <w:szCs w:val="32"/>
        </w:rPr>
        <w:t xml:space="preserve"> Integration in Robots</w:t>
      </w:r>
    </w:p>
    <w:p w14:paraId="760CB47F" w14:textId="5474DA0F" w:rsidR="00BA2B50" w:rsidRDefault="00000000">
      <w:pPr>
        <w:spacing w:after="200" w:line="276" w:lineRule="auto"/>
        <w:jc w:val="both"/>
      </w:pPr>
      <w:r>
        <w:rPr>
          <w:rFonts w:cs="Calibri"/>
        </w:rPr>
        <w:t xml:space="preserve">Just like the nervous system, a robot must </w:t>
      </w:r>
      <w:r>
        <w:rPr>
          <w:rFonts w:cs="Calibri"/>
          <w:b/>
          <w:bCs/>
        </w:rPr>
        <w:t>integrate</w:t>
      </w:r>
      <w:r>
        <w:rPr>
          <w:rFonts w:cs="Calibri"/>
        </w:rPr>
        <w:t xml:space="preserve"> information from </w:t>
      </w:r>
      <w:r>
        <w:rPr>
          <w:rFonts w:cs="Calibri"/>
          <w:b/>
          <w:bCs/>
        </w:rPr>
        <w:t>many sensors at once</w:t>
      </w:r>
      <w:r>
        <w:rPr>
          <w:rFonts w:cs="Calibri"/>
        </w:rPr>
        <w:t xml:space="preserve">. A self-driving vehicle, for example, combines </w:t>
      </w:r>
      <w:r>
        <w:rPr>
          <w:rFonts w:cs="Calibri"/>
          <w:b/>
          <w:bCs/>
        </w:rPr>
        <w:t>camera, LiDAR, proximity and motion</w:t>
      </w:r>
      <w:r>
        <w:rPr>
          <w:rFonts w:cs="Calibri"/>
        </w:rPr>
        <w:t xml:space="preserve"> data to build a single picture of the road and decide how to steer </w:t>
      </w:r>
      <w:r w:rsidR="00D76888">
        <w:rPr>
          <w:rFonts w:cs="Calibri"/>
          <w:lang w:val="en-US"/>
        </w:rPr>
        <w:t>-</w:t>
      </w:r>
      <w:r>
        <w:rPr>
          <w:rFonts w:cs="Calibri"/>
        </w:rPr>
        <w:t xml:space="preserve"> a process called </w:t>
      </w:r>
      <w:r>
        <w:rPr>
          <w:rFonts w:cs="Calibri"/>
          <w:b/>
          <w:bCs/>
        </w:rPr>
        <w:t>sensor fusion</w:t>
      </w:r>
      <w:r>
        <w:rPr>
          <w:rFonts w:cs="Calibri"/>
        </w:rPr>
        <w:t xml:space="preserve">. This is the engineering version of </w:t>
      </w:r>
      <w:r>
        <w:rPr>
          <w:rFonts w:cs="Calibri"/>
          <w:b/>
          <w:bCs/>
        </w:rPr>
        <w:t>sensory integration</w:t>
      </w:r>
      <w:r>
        <w:rPr>
          <w:rFonts w:cs="Calibri"/>
        </w:rPr>
        <w:t xml:space="preserve"> in the brain, where signals from the eyes, ears and body are combined into one understanding of the world. The better a robot integrates its senses, the more safely and intelligently it can act.</w:t>
      </w:r>
    </w:p>
    <w:p w14:paraId="60756837" w14:textId="77777777" w:rsidR="00BA2B50" w:rsidRPr="00D76888" w:rsidRDefault="00000000">
      <w:pPr>
        <w:keepNext/>
        <w:spacing w:before="300" w:after="140"/>
        <w:rPr>
          <w:sz w:val="20"/>
          <w:szCs w:val="20"/>
        </w:rPr>
      </w:pPr>
      <w:r w:rsidRPr="00D76888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132BFE65" w14:textId="694B786C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Robotics</w:t>
      </w:r>
      <w:r>
        <w:t xml:space="preserve"> </w:t>
      </w:r>
      <w:r w:rsidR="00D76888">
        <w:rPr>
          <w:lang w:val="en-US"/>
        </w:rPr>
        <w:t>-</w:t>
      </w:r>
      <w:r>
        <w:t xml:space="preserve"> sensing is the first step in every intelligent machine.</w:t>
      </w:r>
    </w:p>
    <w:p w14:paraId="19CB1833" w14:textId="32352BC5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Biomimicry</w:t>
      </w:r>
      <w:r>
        <w:t xml:space="preserve"> </w:t>
      </w:r>
      <w:r w:rsidR="00D76888">
        <w:rPr>
          <w:lang w:val="en-US"/>
        </w:rPr>
        <w:t>-</w:t>
      </w:r>
      <w:r>
        <w:t xml:space="preserve"> it shows how studying biology drives new technology.</w:t>
      </w:r>
    </w:p>
    <w:p w14:paraId="1F6C1626" w14:textId="047A9492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Everyday tech</w:t>
      </w:r>
      <w:r>
        <w:t xml:space="preserve"> </w:t>
      </w:r>
      <w:r w:rsidR="00D76888">
        <w:rPr>
          <w:lang w:val="en-US"/>
        </w:rPr>
        <w:t>-</w:t>
      </w:r>
      <w:r>
        <w:t xml:space="preserve"> phones, cars and appliances use these same sensors.</w:t>
      </w:r>
    </w:p>
    <w:p w14:paraId="109A7D6F" w14:textId="0792387C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Careers</w:t>
      </w:r>
      <w:r>
        <w:t xml:space="preserve"> </w:t>
      </w:r>
      <w:r w:rsidR="00D76888">
        <w:rPr>
          <w:lang w:val="en-US"/>
        </w:rPr>
        <w:t>-</w:t>
      </w:r>
      <w:r>
        <w:t xml:space="preserve"> it links biology to engineering, computing and design.</w:t>
      </w:r>
    </w:p>
    <w:p w14:paraId="11CAC5B2" w14:textId="77777777" w:rsidR="00BA2B50" w:rsidRPr="00D76888" w:rsidRDefault="00000000">
      <w:pPr>
        <w:keepNext/>
        <w:spacing w:before="300" w:after="140"/>
        <w:rPr>
          <w:sz w:val="20"/>
          <w:szCs w:val="20"/>
        </w:rPr>
      </w:pPr>
      <w:r w:rsidRPr="00D76888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2B0F0440" w14:textId="45825B4D" w:rsidR="00BA2B50" w:rsidRDefault="00000000">
      <w:pPr>
        <w:spacing w:after="200" w:line="276" w:lineRule="auto"/>
        <w:jc w:val="both"/>
      </w:pPr>
      <w:r>
        <w:rPr>
          <w:rFonts w:cs="Calibri"/>
        </w:rPr>
        <w:t xml:space="preserve">Sensor technology is increasingly useful in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. </w:t>
      </w:r>
      <w:r>
        <w:rPr>
          <w:rFonts w:cs="Calibri"/>
          <w:b/>
          <w:bCs/>
        </w:rPr>
        <w:t>Drones</w:t>
      </w:r>
      <w:r>
        <w:rPr>
          <w:rFonts w:cs="Calibri"/>
        </w:rPr>
        <w:t xml:space="preserve"> with cameras and GPS can survey remote terrain, monitor crops, forests and coastlines, and help in </w:t>
      </w:r>
      <w:r>
        <w:rPr>
          <w:rFonts w:cs="Calibri"/>
          <w:b/>
          <w:bCs/>
        </w:rPr>
        <w:t>disaster response</w:t>
      </w:r>
      <w:r>
        <w:rPr>
          <w:rFonts w:cs="Calibri"/>
        </w:rPr>
        <w:t xml:space="preserve"> after floods or landslides. </w:t>
      </w:r>
      <w:r>
        <w:rPr>
          <w:rFonts w:cs="Calibri"/>
          <w:b/>
          <w:bCs/>
        </w:rPr>
        <w:t>Environmental sensors</w:t>
      </w:r>
      <w:r>
        <w:rPr>
          <w:rFonts w:cs="Calibri"/>
        </w:rPr>
        <w:t xml:space="preserve"> can monitor water quality, volcanic activity and weather. Simple </w:t>
      </w:r>
      <w:r>
        <w:rPr>
          <w:rFonts w:cs="Calibri"/>
          <w:b/>
          <w:bCs/>
        </w:rPr>
        <w:t>robotics kits</w:t>
      </w:r>
      <w:r>
        <w:rPr>
          <w:rFonts w:cs="Calibri"/>
        </w:rPr>
        <w:t xml:space="preserve"> with distance and light sensors are also an engaging way for PNG students to learn how </w:t>
      </w:r>
      <w:r>
        <w:rPr>
          <w:rFonts w:cs="Calibri"/>
          <w:b/>
          <w:bCs/>
        </w:rPr>
        <w:t>biological senses inspire technology</w:t>
      </w:r>
      <w:r>
        <w:rPr>
          <w:rFonts w:cs="Calibri"/>
        </w:rPr>
        <w:t xml:space="preserve"> </w:t>
      </w:r>
      <w:r w:rsidR="00D76888">
        <w:rPr>
          <w:rFonts w:cs="Calibri"/>
          <w:lang w:val="en-US"/>
        </w:rPr>
        <w:t>-</w:t>
      </w:r>
      <w:r>
        <w:rPr>
          <w:rFonts w:cs="Calibri"/>
        </w:rPr>
        <w:t xml:space="preserve"> connecting the biology of receptors to real engineering skills and future careers.</w:t>
      </w:r>
    </w:p>
    <w:p w14:paraId="7A22C2C5" w14:textId="34F581CC" w:rsidR="00BA2B50" w:rsidRDefault="00D76888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D76888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2296F043" w14:textId="77777777" w:rsidR="00BA2B5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138BF503" w14:textId="0081FC53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D76888">
        <w:rPr>
          <w:lang w:val="en-US"/>
        </w:rPr>
        <w:t>-</w:t>
      </w:r>
      <w:r>
        <w:t xml:space="preserve"> Grade 12. Thema: Bionics &amp; Robotics; Module: Sensory Systems (for robotics). Department of Education, PNG.</w:t>
      </w:r>
    </w:p>
    <w:p w14:paraId="7B43302E" w14:textId="0D90FC50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D76888">
        <w:rPr>
          <w:lang w:val="en-US"/>
        </w:rPr>
        <w:t>-</w:t>
      </w:r>
      <w:r>
        <w:t xml:space="preserve"> Strand 2: Life; investigate how sensory systems detect stimuli, and relate biological design to technology.</w:t>
      </w:r>
    </w:p>
    <w:p w14:paraId="5B9C4879" w14:textId="77777777" w:rsidR="00BA2B5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15953C3A" w14:textId="55139999" w:rsidR="00BA2B5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D76888">
        <w:rPr>
          <w:lang w:val="en-US"/>
        </w:rPr>
        <w:t>-</w:t>
      </w:r>
      <w:r>
        <w:t xml:space="preserve"> </w:t>
      </w:r>
      <w:r>
        <w:rPr>
          <w:i/>
          <w:iCs/>
        </w:rPr>
        <w:t>Sensory Systems; Types of Receptors (as a model for sensors).</w:t>
      </w:r>
      <w:r>
        <w:t xml:space="preserve"> https://openstax.org/books/biology</w:t>
      </w:r>
    </w:p>
    <w:p w14:paraId="193430A0" w14:textId="20810B7A" w:rsidR="00BA2B50" w:rsidRDefault="00000000" w:rsidP="00D76888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Khan Academy </w:t>
      </w:r>
      <w:r w:rsidR="00D76888">
        <w:rPr>
          <w:lang w:val="en-US"/>
        </w:rPr>
        <w:t>-</w:t>
      </w:r>
      <w:r>
        <w:t xml:space="preserve"> </w:t>
      </w:r>
      <w:r>
        <w:rPr>
          <w:i/>
          <w:iCs/>
        </w:rPr>
        <w:t>Sensors and how machines perceive.</w:t>
      </w:r>
      <w:r>
        <w:t xml:space="preserve"> https://www.khanacademy.org/computing</w:t>
      </w:r>
    </w:p>
    <w:sectPr w:rsidR="00BA2B50" w:rsidSect="00F0479B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6DB28" w14:textId="77777777" w:rsidR="00D6640C" w:rsidRDefault="00D6640C">
      <w:r>
        <w:separator/>
      </w:r>
    </w:p>
  </w:endnote>
  <w:endnote w:type="continuationSeparator" w:id="0">
    <w:p w14:paraId="42F55D23" w14:textId="77777777" w:rsidR="00D6640C" w:rsidRDefault="00D66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4433" w14:textId="77777777" w:rsidR="00BA2B50" w:rsidRDefault="00000000" w:rsidP="00D76888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F41FCE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A4C28" w14:textId="77777777" w:rsidR="00BA2B50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47186409" w14:textId="77777777" w:rsidR="00BA2B50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DCD25" w14:textId="77777777" w:rsidR="00D6640C" w:rsidRDefault="00D6640C">
      <w:r>
        <w:separator/>
      </w:r>
    </w:p>
  </w:footnote>
  <w:footnote w:type="continuationSeparator" w:id="0">
    <w:p w14:paraId="646C6838" w14:textId="77777777" w:rsidR="00D6640C" w:rsidRDefault="00D66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D6C6A" w14:textId="74E1E0B1" w:rsidR="00BA2B50" w:rsidRPr="00D76888" w:rsidRDefault="00000000" w:rsidP="00F0479B">
    <w:pPr>
      <w:tabs>
        <w:tab w:val="right" w:pos="9990"/>
      </w:tabs>
      <w:spacing w:after="200"/>
      <w:rPr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3E26D40" wp14:editId="7B0AE3EE">
          <wp:simplePos x="0" y="0"/>
          <wp:positionH relativeFrom="margin">
            <wp:align>left</wp:align>
          </wp:positionH>
          <wp:positionV relativeFrom="paragraph">
            <wp:posOffset>-87630</wp:posOffset>
          </wp:positionV>
          <wp:extent cx="876300" cy="238125"/>
          <wp:effectExtent l="0" t="0" r="0" b="9525"/>
          <wp:wrapSquare wrapText="bothSides"/>
          <wp:docPr id="1374991748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Sensory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305"/>
    <w:multiLevelType w:val="hybridMultilevel"/>
    <w:tmpl w:val="0F1CE26A"/>
    <w:lvl w:ilvl="0" w:tplc="AD7041A4">
      <w:start w:val="1"/>
      <w:numFmt w:val="bullet"/>
      <w:lvlText w:val="●"/>
      <w:lvlJc w:val="left"/>
      <w:pPr>
        <w:ind w:left="720" w:hanging="360"/>
      </w:pPr>
    </w:lvl>
    <w:lvl w:ilvl="1" w:tplc="B53C6E80">
      <w:start w:val="1"/>
      <w:numFmt w:val="bullet"/>
      <w:lvlText w:val="○"/>
      <w:lvlJc w:val="left"/>
      <w:pPr>
        <w:ind w:left="1440" w:hanging="360"/>
      </w:pPr>
    </w:lvl>
    <w:lvl w:ilvl="2" w:tplc="9D4CEF10">
      <w:start w:val="1"/>
      <w:numFmt w:val="bullet"/>
      <w:lvlText w:val="■"/>
      <w:lvlJc w:val="left"/>
      <w:pPr>
        <w:ind w:left="2160" w:hanging="360"/>
      </w:pPr>
    </w:lvl>
    <w:lvl w:ilvl="3" w:tplc="F13056BC">
      <w:start w:val="1"/>
      <w:numFmt w:val="bullet"/>
      <w:lvlText w:val="●"/>
      <w:lvlJc w:val="left"/>
      <w:pPr>
        <w:ind w:left="2880" w:hanging="360"/>
      </w:pPr>
    </w:lvl>
    <w:lvl w:ilvl="4" w:tplc="DE4CC102">
      <w:start w:val="1"/>
      <w:numFmt w:val="bullet"/>
      <w:lvlText w:val="○"/>
      <w:lvlJc w:val="left"/>
      <w:pPr>
        <w:ind w:left="3600" w:hanging="360"/>
      </w:pPr>
    </w:lvl>
    <w:lvl w:ilvl="5" w:tplc="1DE6446A">
      <w:start w:val="1"/>
      <w:numFmt w:val="bullet"/>
      <w:lvlText w:val="■"/>
      <w:lvlJc w:val="left"/>
      <w:pPr>
        <w:ind w:left="4320" w:hanging="360"/>
      </w:pPr>
    </w:lvl>
    <w:lvl w:ilvl="6" w:tplc="FFC4A094">
      <w:start w:val="1"/>
      <w:numFmt w:val="bullet"/>
      <w:lvlText w:val="●"/>
      <w:lvlJc w:val="left"/>
      <w:pPr>
        <w:ind w:left="5040" w:hanging="360"/>
      </w:pPr>
    </w:lvl>
    <w:lvl w:ilvl="7" w:tplc="CCBA90BE">
      <w:start w:val="1"/>
      <w:numFmt w:val="bullet"/>
      <w:lvlText w:val="●"/>
      <w:lvlJc w:val="left"/>
      <w:pPr>
        <w:ind w:left="5760" w:hanging="360"/>
      </w:pPr>
    </w:lvl>
    <w:lvl w:ilvl="8" w:tplc="52E228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52125A"/>
    <w:multiLevelType w:val="hybridMultilevel"/>
    <w:tmpl w:val="80409306"/>
    <w:lvl w:ilvl="0" w:tplc="C4DCE54E">
      <w:start w:val="1"/>
      <w:numFmt w:val="decimal"/>
      <w:lvlText w:val="%1."/>
      <w:lvlJc w:val="left"/>
      <w:pPr>
        <w:ind w:left="680" w:hanging="360"/>
      </w:pPr>
    </w:lvl>
    <w:lvl w:ilvl="1" w:tplc="79A04DCA">
      <w:numFmt w:val="decimal"/>
      <w:lvlText w:val=""/>
      <w:lvlJc w:val="left"/>
    </w:lvl>
    <w:lvl w:ilvl="2" w:tplc="AF421A3E">
      <w:numFmt w:val="decimal"/>
      <w:lvlText w:val=""/>
      <w:lvlJc w:val="left"/>
    </w:lvl>
    <w:lvl w:ilvl="3" w:tplc="22241894">
      <w:numFmt w:val="decimal"/>
      <w:lvlText w:val=""/>
      <w:lvlJc w:val="left"/>
    </w:lvl>
    <w:lvl w:ilvl="4" w:tplc="2A4ACCA0">
      <w:numFmt w:val="decimal"/>
      <w:lvlText w:val=""/>
      <w:lvlJc w:val="left"/>
    </w:lvl>
    <w:lvl w:ilvl="5" w:tplc="CBDC578C">
      <w:numFmt w:val="decimal"/>
      <w:lvlText w:val=""/>
      <w:lvlJc w:val="left"/>
    </w:lvl>
    <w:lvl w:ilvl="6" w:tplc="1924D134">
      <w:numFmt w:val="decimal"/>
      <w:lvlText w:val=""/>
      <w:lvlJc w:val="left"/>
    </w:lvl>
    <w:lvl w:ilvl="7" w:tplc="320EA358">
      <w:numFmt w:val="decimal"/>
      <w:lvlText w:val=""/>
      <w:lvlJc w:val="left"/>
    </w:lvl>
    <w:lvl w:ilvl="8" w:tplc="D056F532">
      <w:numFmt w:val="decimal"/>
      <w:lvlText w:val=""/>
      <w:lvlJc w:val="left"/>
    </w:lvl>
  </w:abstractNum>
  <w:abstractNum w:abstractNumId="2" w15:restartNumberingAfterBreak="0">
    <w:nsid w:val="4DDC3C63"/>
    <w:multiLevelType w:val="hybridMultilevel"/>
    <w:tmpl w:val="A3649EDA"/>
    <w:lvl w:ilvl="0" w:tplc="C35400F4">
      <w:start w:val="1"/>
      <w:numFmt w:val="decimal"/>
      <w:lvlText w:val="%1."/>
      <w:lvlJc w:val="left"/>
      <w:pPr>
        <w:ind w:left="680" w:hanging="360"/>
      </w:pPr>
    </w:lvl>
    <w:lvl w:ilvl="1" w:tplc="126C37C8">
      <w:numFmt w:val="decimal"/>
      <w:lvlText w:val=""/>
      <w:lvlJc w:val="left"/>
    </w:lvl>
    <w:lvl w:ilvl="2" w:tplc="47CA9926">
      <w:numFmt w:val="decimal"/>
      <w:lvlText w:val=""/>
      <w:lvlJc w:val="left"/>
    </w:lvl>
    <w:lvl w:ilvl="3" w:tplc="DA163FEC">
      <w:numFmt w:val="decimal"/>
      <w:lvlText w:val=""/>
      <w:lvlJc w:val="left"/>
    </w:lvl>
    <w:lvl w:ilvl="4" w:tplc="C0643332">
      <w:numFmt w:val="decimal"/>
      <w:lvlText w:val=""/>
      <w:lvlJc w:val="left"/>
    </w:lvl>
    <w:lvl w:ilvl="5" w:tplc="9440DCE6">
      <w:numFmt w:val="decimal"/>
      <w:lvlText w:val=""/>
      <w:lvlJc w:val="left"/>
    </w:lvl>
    <w:lvl w:ilvl="6" w:tplc="25CA2302">
      <w:numFmt w:val="decimal"/>
      <w:lvlText w:val=""/>
      <w:lvlJc w:val="left"/>
    </w:lvl>
    <w:lvl w:ilvl="7" w:tplc="835C08A0">
      <w:numFmt w:val="decimal"/>
      <w:lvlText w:val=""/>
      <w:lvlJc w:val="left"/>
    </w:lvl>
    <w:lvl w:ilvl="8" w:tplc="59AC9CB0">
      <w:numFmt w:val="decimal"/>
      <w:lvlText w:val=""/>
      <w:lvlJc w:val="left"/>
    </w:lvl>
  </w:abstractNum>
  <w:abstractNum w:abstractNumId="3" w15:restartNumberingAfterBreak="0">
    <w:nsid w:val="72531A1F"/>
    <w:multiLevelType w:val="hybridMultilevel"/>
    <w:tmpl w:val="885EDE98"/>
    <w:lvl w:ilvl="0" w:tplc="14FC8D24">
      <w:start w:val="1"/>
      <w:numFmt w:val="bullet"/>
      <w:lvlText w:val="•"/>
      <w:lvlJc w:val="left"/>
      <w:pPr>
        <w:ind w:left="720" w:hanging="300"/>
      </w:pPr>
    </w:lvl>
    <w:lvl w:ilvl="1" w:tplc="395E413E">
      <w:numFmt w:val="decimal"/>
      <w:lvlText w:val=""/>
      <w:lvlJc w:val="left"/>
    </w:lvl>
    <w:lvl w:ilvl="2" w:tplc="7A36F81E">
      <w:numFmt w:val="decimal"/>
      <w:lvlText w:val=""/>
      <w:lvlJc w:val="left"/>
    </w:lvl>
    <w:lvl w:ilvl="3" w:tplc="519E9CA4">
      <w:numFmt w:val="decimal"/>
      <w:lvlText w:val=""/>
      <w:lvlJc w:val="left"/>
    </w:lvl>
    <w:lvl w:ilvl="4" w:tplc="AF8E8490">
      <w:numFmt w:val="decimal"/>
      <w:lvlText w:val=""/>
      <w:lvlJc w:val="left"/>
    </w:lvl>
    <w:lvl w:ilvl="5" w:tplc="1B12096A">
      <w:numFmt w:val="decimal"/>
      <w:lvlText w:val=""/>
      <w:lvlJc w:val="left"/>
    </w:lvl>
    <w:lvl w:ilvl="6" w:tplc="8B2A4130">
      <w:numFmt w:val="decimal"/>
      <w:lvlText w:val=""/>
      <w:lvlJc w:val="left"/>
    </w:lvl>
    <w:lvl w:ilvl="7" w:tplc="3E2221CA">
      <w:numFmt w:val="decimal"/>
      <w:lvlText w:val=""/>
      <w:lvlJc w:val="left"/>
    </w:lvl>
    <w:lvl w:ilvl="8" w:tplc="9BD24586">
      <w:numFmt w:val="decimal"/>
      <w:lvlText w:val=""/>
      <w:lvlJc w:val="left"/>
    </w:lvl>
  </w:abstractNum>
  <w:num w:numId="1" w16cid:durableId="839125089">
    <w:abstractNumId w:val="0"/>
    <w:lvlOverride w:ilvl="0">
      <w:startOverride w:val="1"/>
    </w:lvlOverride>
  </w:num>
  <w:num w:numId="2" w16cid:durableId="1908034005">
    <w:abstractNumId w:val="3"/>
    <w:lvlOverride w:ilvl="0">
      <w:startOverride w:val="1"/>
    </w:lvlOverride>
  </w:num>
  <w:num w:numId="3" w16cid:durableId="19370591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B50"/>
    <w:rsid w:val="003359DB"/>
    <w:rsid w:val="0068325A"/>
    <w:rsid w:val="006E26F1"/>
    <w:rsid w:val="00892460"/>
    <w:rsid w:val="00B80ECA"/>
    <w:rsid w:val="00BA2B50"/>
    <w:rsid w:val="00D6640C"/>
    <w:rsid w:val="00D76888"/>
    <w:rsid w:val="00DD6313"/>
    <w:rsid w:val="00F0479B"/>
    <w:rsid w:val="00F4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2F3DA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47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79B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F047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79B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2026-07-06T12:25:00Z</dcterms:created>
  <dcterms:modified xsi:type="dcterms:W3CDTF">2026-07-09T04:30:00Z</dcterms:modified>
</cp:coreProperties>
</file>