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D057" w14:textId="77777777" w:rsidR="006A5D9A" w:rsidRDefault="006A5D9A" w:rsidP="006A5D9A">
      <w:pPr>
        <w:pStyle w:val="Heading1"/>
        <w:jc w:val="center"/>
      </w:pPr>
      <w:r>
        <w:rPr>
          <w:rFonts w:ascii="Calibri" w:hAnsi="Calibri" w:cs="Calibri"/>
          <w:smallCaps/>
          <w:color w:val="4472C4"/>
        </w:rPr>
        <w:t>ICD10CM Parser</w:t>
      </w:r>
    </w:p>
    <w:p w14:paraId="3A1C84AE" w14:textId="77777777" w:rsidR="006A5D9A" w:rsidRDefault="006A5D9A" w:rsidP="006A5D9A">
      <w:pPr>
        <w:pStyle w:val="NormalWeb"/>
        <w:spacing w:before="0" w:beforeAutospacing="0" w:after="160" w:afterAutospacing="0"/>
      </w:pPr>
      <w:r>
        <w:rPr>
          <w:rFonts w:ascii="Calibri" w:hAnsi="Calibri" w:cs="Calibri"/>
          <w:i/>
          <w:iCs/>
          <w:color w:val="4472C4"/>
          <w:sz w:val="22"/>
          <w:szCs w:val="22"/>
        </w:rPr>
        <w:t>Application in the real world: </w:t>
      </w:r>
    </w:p>
    <w:p w14:paraId="1F30E090" w14:textId="09C9D1A8" w:rsidR="00A2766E" w:rsidRPr="002F2614" w:rsidRDefault="006A5D9A" w:rsidP="002F261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ICD10CM (International Classification of Diseases – Clinical Modification) is a clinical vocabulary that has over 95,000 medical diagnosis codes, and is widely used in health IT. It is used in every healthcare setting ranging from EHRs, Health Insurance companies to IT companies managing healthcare data. ICD10CM vocabulary enables semantic interoperability between two disparate systems for effective and efficient sharing of disease information between health systems. Every October, the latest version of the vocabulary is released which includes the addition of new codes (2022 was all about COVID-19 related codes), and the deprecation of codes that are no longer relevant. </w:t>
      </w:r>
    </w:p>
    <w:p w14:paraId="66BA5E1A" w14:textId="77777777" w:rsidR="006A5D9A" w:rsidRDefault="006A5D9A" w:rsidP="006A5D9A">
      <w:pPr>
        <w:pStyle w:val="NormalWeb"/>
        <w:spacing w:before="0" w:beforeAutospacing="0" w:after="160" w:afterAutospacing="0"/>
      </w:pPr>
      <w:r>
        <w:rPr>
          <w:rFonts w:ascii="Calibri" w:hAnsi="Calibri" w:cs="Calibri"/>
          <w:i/>
          <w:iCs/>
          <w:color w:val="4472C4"/>
          <w:sz w:val="22"/>
          <w:szCs w:val="22"/>
        </w:rPr>
        <w:t>Downloading the ICD10CM current release:</w:t>
      </w:r>
    </w:p>
    <w:p w14:paraId="16B9055B" w14:textId="77777777" w:rsidR="006A5D9A" w:rsidRDefault="006A5D9A" w:rsidP="006A5D9A">
      <w:pPr>
        <w:pStyle w:val="NormalWeb"/>
        <w:spacing w:before="0" w:beforeAutospacing="0" w:after="160" w:afterAutospacing="0"/>
      </w:pPr>
      <w:r>
        <w:rPr>
          <w:rFonts w:ascii="Calibri" w:hAnsi="Calibri" w:cs="Calibri"/>
          <w:color w:val="000000"/>
          <w:sz w:val="22"/>
          <w:szCs w:val="22"/>
        </w:rPr>
        <w:t xml:space="preserve">Refer to this link - </w:t>
      </w:r>
      <w:hyperlink r:id="rId5" w:history="1">
        <w:r>
          <w:rPr>
            <w:rStyle w:val="Hyperlink"/>
            <w:rFonts w:ascii="Calibri" w:hAnsi="Calibri" w:cs="Calibri"/>
            <w:color w:val="0563C1"/>
            <w:sz w:val="22"/>
            <w:szCs w:val="22"/>
          </w:rPr>
          <w:t>https://www.cms.gov/medicare/icd-10/2022-icd-10-cm</w:t>
        </w:r>
      </w:hyperlink>
      <w:r>
        <w:rPr>
          <w:rFonts w:ascii="Calibri" w:hAnsi="Calibri" w:cs="Calibri"/>
          <w:color w:val="000000"/>
          <w:sz w:val="22"/>
          <w:szCs w:val="22"/>
        </w:rPr>
        <w:t>. Download this zip file - 2022 Code Descriptions in Tabular Order - Updated 02/01/2022 (ZIP). Use this file as the input to the program - icd10cm_order_2022.txt. The file has no headers. The maximum length of a line is 400 characters.</w:t>
      </w:r>
    </w:p>
    <w:p w14:paraId="530F3BD7" w14:textId="1E7CE2B7" w:rsidR="006A5D9A" w:rsidRDefault="006A5D9A" w:rsidP="006A5D9A">
      <w:pPr>
        <w:pStyle w:val="NormalWeb"/>
        <w:spacing w:before="0" w:beforeAutospacing="0" w:after="160" w:afterAutospacing="0"/>
        <w:rPr>
          <w:rFonts w:ascii="Calibri" w:hAnsi="Calibri" w:cs="Calibri"/>
          <w:i/>
          <w:iCs/>
          <w:color w:val="4472C4"/>
          <w:sz w:val="22"/>
          <w:szCs w:val="22"/>
        </w:rPr>
      </w:pPr>
      <w:r>
        <w:rPr>
          <w:rFonts w:ascii="Calibri" w:hAnsi="Calibri" w:cs="Calibri"/>
          <w:i/>
          <w:iCs/>
          <w:color w:val="4472C4"/>
          <w:sz w:val="22"/>
          <w:szCs w:val="22"/>
        </w:rPr>
        <w:t>What ICD10CM Parser does:</w:t>
      </w:r>
    </w:p>
    <w:p w14:paraId="3812414D" w14:textId="2F5FF101" w:rsidR="002F2614" w:rsidRDefault="002F2614" w:rsidP="002F2614">
      <w:pPr>
        <w:pStyle w:val="NormalWeb"/>
        <w:spacing w:before="0" w:beforeAutospacing="0" w:after="160" w:afterAutospacing="0"/>
        <w:jc w:val="center"/>
      </w:pPr>
      <w:r>
        <w:rPr>
          <w:noProof/>
        </w:rPr>
        <w:drawing>
          <wp:inline distT="0" distB="0" distL="0" distR="0" wp14:anchorId="0EAD7887" wp14:editId="2FF57942">
            <wp:extent cx="3314700" cy="1427773"/>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9770" cy="1434264"/>
                    </a:xfrm>
                    <a:prstGeom prst="rect">
                      <a:avLst/>
                    </a:prstGeom>
                    <a:noFill/>
                  </pic:spPr>
                </pic:pic>
              </a:graphicData>
            </a:graphic>
          </wp:inline>
        </w:drawing>
      </w:r>
    </w:p>
    <w:p w14:paraId="0A778166" w14:textId="77777777" w:rsidR="006A5D9A" w:rsidRDefault="006A5D9A" w:rsidP="006A5D9A">
      <w:pPr>
        <w:pStyle w:val="NormalWeb"/>
        <w:spacing w:before="0" w:beforeAutospacing="0" w:after="160" w:afterAutospacing="0"/>
      </w:pPr>
      <w:r>
        <w:rPr>
          <w:rFonts w:ascii="Calibri" w:hAnsi="Calibri" w:cs="Calibri"/>
          <w:color w:val="000000"/>
          <w:sz w:val="22"/>
          <w:szCs w:val="22"/>
        </w:rPr>
        <w:t>The ICD10CM release is in the form of a large positional flat file containing positional records. The file has 95,000+ rows and is of the size of about 14 MB. We need to parse the data in the file, clean up and validate it before it is loaded into the database. Here are the potential problems that the data can have, and how the program handles them:</w:t>
      </w:r>
    </w:p>
    <w:tbl>
      <w:tblPr>
        <w:tblW w:w="0" w:type="auto"/>
        <w:tblCellMar>
          <w:top w:w="15" w:type="dxa"/>
          <w:left w:w="15" w:type="dxa"/>
          <w:bottom w:w="15" w:type="dxa"/>
          <w:right w:w="15" w:type="dxa"/>
        </w:tblCellMar>
        <w:tblLook w:val="04A0" w:firstRow="1" w:lastRow="0" w:firstColumn="1" w:lastColumn="0" w:noHBand="0" w:noVBand="1"/>
      </w:tblPr>
      <w:tblGrid>
        <w:gridCol w:w="4491"/>
        <w:gridCol w:w="4859"/>
      </w:tblGrid>
      <w:tr w:rsidR="006A5D9A" w14:paraId="1A7FB18C" w14:textId="77777777" w:rsidTr="006A5D9A">
        <w:tc>
          <w:tcPr>
            <w:tcW w:w="0" w:type="auto"/>
            <w:tcBorders>
              <w:top w:val="single" w:sz="4" w:space="0" w:color="FFFFFF"/>
              <w:left w:val="single" w:sz="4" w:space="0" w:color="FFFFFF"/>
              <w:bottom w:val="single" w:sz="4" w:space="0" w:color="FFFFFF"/>
            </w:tcBorders>
            <w:shd w:val="clear" w:color="auto" w:fill="5B9BD5"/>
            <w:tcMar>
              <w:top w:w="0" w:type="dxa"/>
              <w:left w:w="115" w:type="dxa"/>
              <w:bottom w:w="0" w:type="dxa"/>
              <w:right w:w="115" w:type="dxa"/>
            </w:tcMar>
            <w:hideMark/>
          </w:tcPr>
          <w:p w14:paraId="25ABD4D0" w14:textId="77777777" w:rsidR="006A5D9A" w:rsidRDefault="006A5D9A">
            <w:pPr>
              <w:pStyle w:val="NormalWeb"/>
              <w:spacing w:before="0" w:beforeAutospacing="0" w:after="0" w:afterAutospacing="0"/>
              <w:jc w:val="center"/>
            </w:pPr>
            <w:r>
              <w:rPr>
                <w:rFonts w:ascii="Calibri" w:hAnsi="Calibri" w:cs="Calibri"/>
                <w:b/>
                <w:bCs/>
                <w:color w:val="FFFFFF"/>
                <w:sz w:val="22"/>
                <w:szCs w:val="22"/>
              </w:rPr>
              <w:t>Potential problem</w:t>
            </w:r>
          </w:p>
        </w:tc>
        <w:tc>
          <w:tcPr>
            <w:tcW w:w="0" w:type="auto"/>
            <w:tcBorders>
              <w:top w:val="single" w:sz="4" w:space="0" w:color="FFFFFF"/>
              <w:bottom w:val="single" w:sz="4" w:space="0" w:color="FFFFFF"/>
              <w:right w:val="single" w:sz="4" w:space="0" w:color="FFFFFF"/>
            </w:tcBorders>
            <w:shd w:val="clear" w:color="auto" w:fill="5B9BD5"/>
            <w:tcMar>
              <w:top w:w="0" w:type="dxa"/>
              <w:left w:w="115" w:type="dxa"/>
              <w:bottom w:w="0" w:type="dxa"/>
              <w:right w:w="115" w:type="dxa"/>
            </w:tcMar>
            <w:hideMark/>
          </w:tcPr>
          <w:p w14:paraId="4C0FF03A" w14:textId="77777777" w:rsidR="006A5D9A" w:rsidRDefault="006A5D9A">
            <w:pPr>
              <w:pStyle w:val="NormalWeb"/>
              <w:spacing w:before="0" w:beforeAutospacing="0" w:after="0" w:afterAutospacing="0"/>
              <w:jc w:val="center"/>
            </w:pPr>
            <w:r>
              <w:rPr>
                <w:rFonts w:ascii="Calibri" w:hAnsi="Calibri" w:cs="Calibri"/>
                <w:b/>
                <w:bCs/>
                <w:color w:val="FFFFFF"/>
                <w:sz w:val="22"/>
                <w:szCs w:val="22"/>
              </w:rPr>
              <w:t>How ICD10CM Parser handles the problem</w:t>
            </w:r>
          </w:p>
        </w:tc>
      </w:tr>
      <w:tr w:rsidR="006A5D9A" w14:paraId="0279C0CF" w14:textId="77777777" w:rsidTr="006A5D9A">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2FCAFE7C" w14:textId="77777777" w:rsidR="006A5D9A" w:rsidRDefault="006A5D9A">
            <w:pPr>
              <w:pStyle w:val="NormalWeb"/>
              <w:spacing w:before="0" w:beforeAutospacing="0" w:after="0" w:afterAutospacing="0"/>
            </w:pPr>
            <w:r>
              <w:rPr>
                <w:rFonts w:ascii="Calibri" w:hAnsi="Calibri" w:cs="Calibri"/>
                <w:color w:val="000000"/>
                <w:sz w:val="22"/>
                <w:szCs w:val="22"/>
              </w:rPr>
              <w:t>ICD10CM codes not conforming to the standard format</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19919E7C" w14:textId="77777777" w:rsidR="006A5D9A" w:rsidRDefault="006A5D9A">
            <w:pPr>
              <w:pStyle w:val="NormalWeb"/>
              <w:spacing w:before="0" w:beforeAutospacing="0" w:after="0" w:afterAutospacing="0"/>
            </w:pPr>
            <w:r>
              <w:rPr>
                <w:rFonts w:ascii="Calibri" w:hAnsi="Calibri" w:cs="Calibri"/>
                <w:color w:val="000000"/>
                <w:sz w:val="22"/>
                <w:szCs w:val="22"/>
              </w:rPr>
              <w:t>Using Regular Expressions, such rows are caught as bad data</w:t>
            </w:r>
          </w:p>
        </w:tc>
      </w:tr>
      <w:tr w:rsidR="006A5D9A" w14:paraId="3814DCB2" w14:textId="77777777" w:rsidTr="006A5D9A">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13E67CCD" w14:textId="77777777" w:rsidR="006A5D9A" w:rsidRDefault="006A5D9A">
            <w:pPr>
              <w:pStyle w:val="NormalWeb"/>
              <w:spacing w:before="0" w:beforeAutospacing="0" w:after="0" w:afterAutospacing="0"/>
            </w:pPr>
            <w:r>
              <w:rPr>
                <w:rFonts w:ascii="Calibri" w:hAnsi="Calibri" w:cs="Calibri"/>
                <w:color w:val="000000"/>
                <w:sz w:val="22"/>
                <w:szCs w:val="22"/>
              </w:rPr>
              <w:t>Fields having leading, trailing, or embedded whitespace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0C4E6F6A" w14:textId="77777777" w:rsidR="006A5D9A" w:rsidRDefault="006A5D9A">
            <w:pPr>
              <w:pStyle w:val="NormalWeb"/>
              <w:spacing w:before="0" w:beforeAutospacing="0" w:after="0" w:afterAutospacing="0"/>
            </w:pPr>
            <w:r>
              <w:rPr>
                <w:rFonts w:ascii="Calibri" w:hAnsi="Calibri" w:cs="Calibri"/>
                <w:color w:val="000000"/>
                <w:sz w:val="22"/>
                <w:szCs w:val="22"/>
              </w:rPr>
              <w:t>They are caught and removed as part of clean-up</w:t>
            </w:r>
          </w:p>
        </w:tc>
      </w:tr>
      <w:tr w:rsidR="006A5D9A" w14:paraId="7F6B4744" w14:textId="77777777" w:rsidTr="006A5D9A">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1363726E" w14:textId="77777777" w:rsidR="006A5D9A" w:rsidRDefault="006A5D9A">
            <w:pPr>
              <w:pStyle w:val="NormalWeb"/>
              <w:spacing w:before="0" w:beforeAutospacing="0" w:after="0" w:afterAutospacing="0"/>
            </w:pPr>
            <w:r>
              <w:rPr>
                <w:rFonts w:ascii="Calibri" w:hAnsi="Calibri" w:cs="Calibri"/>
                <w:color w:val="000000"/>
                <w:sz w:val="22"/>
                <w:szCs w:val="22"/>
              </w:rPr>
              <w:t>Some fields enclosed in quotes</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6929B0AA" w14:textId="77777777" w:rsidR="006A5D9A" w:rsidRDefault="006A5D9A">
            <w:pPr>
              <w:pStyle w:val="NormalWeb"/>
              <w:spacing w:before="0" w:beforeAutospacing="0" w:after="0" w:afterAutospacing="0"/>
            </w:pPr>
            <w:r>
              <w:rPr>
                <w:rFonts w:ascii="Calibri" w:hAnsi="Calibri" w:cs="Calibri"/>
                <w:color w:val="000000"/>
                <w:sz w:val="22"/>
                <w:szCs w:val="22"/>
              </w:rPr>
              <w:t>These are caught and removed as part of clean-up</w:t>
            </w:r>
          </w:p>
        </w:tc>
      </w:tr>
      <w:tr w:rsidR="006A5D9A" w14:paraId="24CE4F66" w14:textId="77777777" w:rsidTr="006A5D9A">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5199EFEB" w14:textId="77777777" w:rsidR="006A5D9A" w:rsidRDefault="006A5D9A">
            <w:pPr>
              <w:pStyle w:val="NormalWeb"/>
              <w:spacing w:before="0" w:beforeAutospacing="0" w:after="0" w:afterAutospacing="0"/>
            </w:pPr>
            <w:r>
              <w:rPr>
                <w:rFonts w:ascii="Calibri" w:hAnsi="Calibri" w:cs="Calibri"/>
                <w:color w:val="000000"/>
                <w:sz w:val="22"/>
                <w:szCs w:val="22"/>
              </w:rPr>
              <w:t>Positional file is hard to import into database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1995D9B9" w14:textId="77777777" w:rsidR="006A5D9A" w:rsidRDefault="006A5D9A">
            <w:pPr>
              <w:pStyle w:val="NormalWeb"/>
              <w:spacing w:before="0" w:beforeAutospacing="0" w:after="0" w:afterAutospacing="0"/>
            </w:pPr>
            <w:r>
              <w:rPr>
                <w:rFonts w:ascii="Calibri" w:hAnsi="Calibri" w:cs="Calibri"/>
                <w:color w:val="000000"/>
                <w:sz w:val="22"/>
                <w:szCs w:val="22"/>
              </w:rPr>
              <w:t>Converts positional to comma-delimited file</w:t>
            </w:r>
          </w:p>
        </w:tc>
      </w:tr>
      <w:tr w:rsidR="006A5D9A" w14:paraId="644F911F" w14:textId="77777777" w:rsidTr="006A5D9A">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19C8B095" w14:textId="77777777" w:rsidR="006A5D9A" w:rsidRDefault="006A5D9A">
            <w:pPr>
              <w:pStyle w:val="NormalWeb"/>
              <w:spacing w:before="0" w:beforeAutospacing="0" w:after="0" w:afterAutospacing="0"/>
            </w:pPr>
            <w:r>
              <w:rPr>
                <w:rFonts w:ascii="Calibri" w:hAnsi="Calibri" w:cs="Calibri"/>
                <w:color w:val="000000"/>
                <w:sz w:val="22"/>
                <w:szCs w:val="22"/>
              </w:rPr>
              <w:t>Rows having non-printable characters</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432B0445" w14:textId="77777777" w:rsidR="006A5D9A" w:rsidRDefault="006A5D9A">
            <w:pPr>
              <w:pStyle w:val="NormalWeb"/>
              <w:spacing w:before="0" w:beforeAutospacing="0" w:after="0" w:afterAutospacing="0"/>
            </w:pPr>
            <w:r>
              <w:rPr>
                <w:rFonts w:ascii="Calibri" w:hAnsi="Calibri" w:cs="Calibri"/>
                <w:color w:val="000000"/>
                <w:sz w:val="22"/>
                <w:szCs w:val="22"/>
              </w:rPr>
              <w:t>Using Regular Expressions, such rows are caught as bad data</w:t>
            </w:r>
          </w:p>
        </w:tc>
      </w:tr>
      <w:tr w:rsidR="006A5D9A" w14:paraId="6915FE99" w14:textId="77777777" w:rsidTr="006A5D9A">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5B7F4C18" w14:textId="77777777" w:rsidR="006A5D9A" w:rsidRDefault="006A5D9A">
            <w:pPr>
              <w:pStyle w:val="NormalWeb"/>
              <w:spacing w:before="0" w:beforeAutospacing="0" w:after="0" w:afterAutospacing="0"/>
            </w:pPr>
            <w:r>
              <w:rPr>
                <w:rFonts w:ascii="Calibri" w:hAnsi="Calibri" w:cs="Calibri"/>
                <w:color w:val="000000"/>
                <w:sz w:val="22"/>
                <w:szCs w:val="22"/>
              </w:rPr>
              <w:t>Some rows not conforming to the field positions</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hideMark/>
          </w:tcPr>
          <w:p w14:paraId="3D971BE5" w14:textId="77777777" w:rsidR="006A5D9A" w:rsidRDefault="006A5D9A">
            <w:pPr>
              <w:pStyle w:val="NormalWeb"/>
              <w:spacing w:before="0" w:beforeAutospacing="0" w:after="0" w:afterAutospacing="0"/>
            </w:pPr>
            <w:r>
              <w:rPr>
                <w:rFonts w:ascii="Calibri" w:hAnsi="Calibri" w:cs="Calibri"/>
                <w:color w:val="000000"/>
                <w:sz w:val="22"/>
                <w:szCs w:val="22"/>
              </w:rPr>
              <w:t>Regular expressions catch these as well</w:t>
            </w:r>
          </w:p>
        </w:tc>
      </w:tr>
    </w:tbl>
    <w:p w14:paraId="0BD52EB1" w14:textId="77777777" w:rsidR="006A5D9A" w:rsidRDefault="006A5D9A" w:rsidP="006A5D9A"/>
    <w:p w14:paraId="0C6D007D" w14:textId="77777777" w:rsidR="006A5D9A" w:rsidRDefault="006A5D9A" w:rsidP="006A5D9A">
      <w:pPr>
        <w:pStyle w:val="NormalWeb"/>
        <w:spacing w:before="0" w:beforeAutospacing="0" w:after="160" w:afterAutospacing="0"/>
      </w:pPr>
      <w:r>
        <w:rPr>
          <w:rFonts w:ascii="Calibri" w:hAnsi="Calibri" w:cs="Calibri"/>
          <w:color w:val="000000"/>
          <w:sz w:val="22"/>
          <w:szCs w:val="22"/>
        </w:rPr>
        <w:t xml:space="preserve">In addition to the above, ICD10CM Parser also has the capability to generate the Release notes for the release being parsed. This requires that the previous release (already validated) exists in the directory. </w:t>
      </w:r>
      <w:r>
        <w:rPr>
          <w:rFonts w:ascii="Calibri" w:hAnsi="Calibri" w:cs="Calibri"/>
          <w:color w:val="000000"/>
          <w:sz w:val="22"/>
          <w:szCs w:val="22"/>
        </w:rPr>
        <w:lastRenderedPageBreak/>
        <w:t>The release notes compare the validated current release data with the previous release’s data and publish the list of new codes and deprecated codes of the current release.</w:t>
      </w:r>
    </w:p>
    <w:p w14:paraId="4CB87A20" w14:textId="77777777" w:rsidR="006A5D9A" w:rsidRDefault="006A5D9A" w:rsidP="006A5D9A">
      <w:pPr>
        <w:pStyle w:val="NormalWeb"/>
        <w:spacing w:before="0" w:beforeAutospacing="0" w:after="160" w:afterAutospacing="0"/>
      </w:pPr>
      <w:r>
        <w:rPr>
          <w:rFonts w:ascii="Calibri" w:hAnsi="Calibri" w:cs="Calibri"/>
          <w:i/>
          <w:iCs/>
          <w:color w:val="4472C4"/>
          <w:sz w:val="22"/>
          <w:szCs w:val="22"/>
        </w:rPr>
        <w:t>Instructions to run the program:</w:t>
      </w:r>
    </w:p>
    <w:p w14:paraId="5C31F8BD" w14:textId="77777777" w:rsidR="006A5D9A" w:rsidRDefault="006A5D9A" w:rsidP="006A5D9A">
      <w:pPr>
        <w:pStyle w:val="NormalWeb"/>
        <w:spacing w:before="0" w:beforeAutospacing="0" w:after="160" w:afterAutospacing="0"/>
      </w:pPr>
      <w:r>
        <w:rPr>
          <w:rFonts w:ascii="Calibri" w:hAnsi="Calibri" w:cs="Calibri"/>
          <w:color w:val="000000"/>
          <w:sz w:val="22"/>
          <w:szCs w:val="22"/>
        </w:rPr>
        <w:t>The program, program.py imports the module ICD10CM_Parser.py. Program.py has two unit tests under name==main. The program does not need any user input and is self-sufficient to run and generate output. </w:t>
      </w:r>
    </w:p>
    <w:p w14:paraId="04203FB5" w14:textId="77777777" w:rsidR="006A5D9A" w:rsidRDefault="006A5D9A" w:rsidP="006A5D9A">
      <w:pPr>
        <w:pStyle w:val="NormalWeb"/>
        <w:spacing w:before="0" w:beforeAutospacing="0" w:after="160" w:afterAutospacing="0"/>
      </w:pPr>
      <w:r>
        <w:rPr>
          <w:rFonts w:ascii="Calibri" w:hAnsi="Calibri" w:cs="Calibri"/>
          <w:i/>
          <w:iCs/>
          <w:color w:val="4472C4"/>
          <w:sz w:val="22"/>
          <w:szCs w:val="22"/>
        </w:rPr>
        <w:t>Output:</w:t>
      </w:r>
    </w:p>
    <w:p w14:paraId="6438BC72" w14:textId="77777777" w:rsidR="006A5D9A" w:rsidRDefault="006A5D9A" w:rsidP="006A5D9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Scenario 1 - When there are no validation errors: The output will have two text files (a) Validated, comma-delimited rows in icd10cm_validated.txt (b) ReleaseNotes.txt</w:t>
      </w:r>
    </w:p>
    <w:p w14:paraId="6FA25C5E" w14:textId="77777777" w:rsidR="006A5D9A" w:rsidRDefault="006A5D9A" w:rsidP="006A5D9A">
      <w:pPr>
        <w:pStyle w:val="NormalWeb"/>
        <w:numPr>
          <w:ilvl w:val="0"/>
          <w:numId w:val="6"/>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Scenario 2 – When there is a bad ICD10CM in the current release: The output will have only one text file with the rows having the bad data - icd10cm_error_rows.txt</w:t>
      </w:r>
    </w:p>
    <w:p w14:paraId="42BE8520" w14:textId="77777777" w:rsidR="006A5D9A" w:rsidRDefault="006A5D9A" w:rsidP="006A5D9A">
      <w:pPr>
        <w:pStyle w:val="NormalWeb"/>
        <w:spacing w:before="0" w:beforeAutospacing="0" w:after="160" w:afterAutospacing="0"/>
      </w:pPr>
      <w:r>
        <w:rPr>
          <w:rFonts w:ascii="Calibri" w:hAnsi="Calibri" w:cs="Calibri"/>
          <w:i/>
          <w:iCs/>
          <w:color w:val="4472C4"/>
          <w:sz w:val="22"/>
          <w:szCs w:val="22"/>
        </w:rPr>
        <w:t>Course requirements for the project code:</w:t>
      </w:r>
    </w:p>
    <w:p w14:paraId="2205E396"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4 container types (list, tuple, set AND dictionary): </w:t>
      </w:r>
      <w:r>
        <w:rPr>
          <w:rFonts w:ascii="Calibri" w:hAnsi="Calibri" w:cs="Calibri"/>
          <w:color w:val="000000"/>
          <w:sz w:val="22"/>
          <w:szCs w:val="22"/>
          <w:shd w:val="clear" w:color="auto" w:fill="00FF00"/>
        </w:rPr>
        <w:t>Done</w:t>
      </w:r>
    </w:p>
    <w:p w14:paraId="56F8A57E" w14:textId="77777777" w:rsidR="006A5D9A" w:rsidRDefault="006A5D9A" w:rsidP="006A5D9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List - validated_output_list</w:t>
      </w:r>
    </w:p>
    <w:p w14:paraId="1BF1AEDD" w14:textId="77777777" w:rsidR="006A5D9A" w:rsidRDefault="006A5D9A" w:rsidP="006A5D9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Tuple - list_of_tuples</w:t>
      </w:r>
    </w:p>
    <w:p w14:paraId="21CE10D4" w14:textId="77777777" w:rsidR="006A5D9A" w:rsidRDefault="006A5D9A" w:rsidP="006A5D9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Set - validated_code_set</w:t>
      </w:r>
    </w:p>
    <w:p w14:paraId="796865DC" w14:textId="77777777" w:rsidR="006A5D9A" w:rsidRDefault="006A5D9A" w:rsidP="006A5D9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Dictionary - __ICD10CM_col_pos_dict</w:t>
      </w:r>
    </w:p>
    <w:p w14:paraId="3518A8C0"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1 iteration type (for, while) – program.py – line 32 - </w:t>
      </w:r>
      <w:r>
        <w:rPr>
          <w:rFonts w:ascii="Calibri" w:hAnsi="Calibri" w:cs="Calibri"/>
          <w:color w:val="000000"/>
          <w:sz w:val="22"/>
          <w:szCs w:val="22"/>
          <w:shd w:val="clear" w:color="auto" w:fill="00FF00"/>
        </w:rPr>
        <w:t>Done</w:t>
      </w:r>
    </w:p>
    <w:p w14:paraId="0E0EA319"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1 conditional (if) – program.py – line 145 – </w:t>
      </w:r>
      <w:r>
        <w:rPr>
          <w:rFonts w:ascii="Calibri" w:hAnsi="Calibri" w:cs="Calibri"/>
          <w:color w:val="000000"/>
          <w:sz w:val="22"/>
          <w:szCs w:val="22"/>
          <w:shd w:val="clear" w:color="auto" w:fill="00FF00"/>
        </w:rPr>
        <w:t>Done</w:t>
      </w:r>
    </w:p>
    <w:p w14:paraId="6293A549"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1 try block with an else condition – ICD10CM_Parser.py – line 135 - </w:t>
      </w:r>
      <w:r>
        <w:rPr>
          <w:rFonts w:ascii="Calibri" w:hAnsi="Calibri" w:cs="Calibri"/>
          <w:color w:val="000000"/>
          <w:sz w:val="22"/>
          <w:szCs w:val="22"/>
          <w:shd w:val="clear" w:color="auto" w:fill="00FF00"/>
        </w:rPr>
        <w:t>Done</w:t>
      </w:r>
    </w:p>
    <w:p w14:paraId="5538CBFE"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1 user-defined function that accepts parameters/arguments and/or returns a value – Program.py – line 42 – </w:t>
      </w:r>
      <w:r>
        <w:rPr>
          <w:rFonts w:ascii="Calibri" w:hAnsi="Calibri" w:cs="Calibri"/>
          <w:color w:val="000000"/>
          <w:sz w:val="22"/>
          <w:szCs w:val="22"/>
          <w:shd w:val="clear" w:color="auto" w:fill="00FF00"/>
        </w:rPr>
        <w:t>Done</w:t>
      </w:r>
    </w:p>
    <w:p w14:paraId="7EF6AD61"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1 input and/or output file (include input data with your project) – two input files - icd10cm_order_2022 and icd10cm_order_2021 included in the folder - </w:t>
      </w:r>
      <w:r>
        <w:rPr>
          <w:rFonts w:ascii="Calibri" w:hAnsi="Calibri" w:cs="Calibri"/>
          <w:color w:val="000000"/>
          <w:sz w:val="22"/>
          <w:szCs w:val="22"/>
          <w:shd w:val="clear" w:color="auto" w:fill="00FF00"/>
        </w:rPr>
        <w:t>Done</w:t>
      </w:r>
    </w:p>
    <w:p w14:paraId="586667D6"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1 user-defined class – ICD10CM_Parser.py has 2 classes - </w:t>
      </w:r>
      <w:r>
        <w:rPr>
          <w:rFonts w:ascii="Calibri" w:hAnsi="Calibri" w:cs="Calibri"/>
          <w:color w:val="000000"/>
          <w:sz w:val="22"/>
          <w:szCs w:val="22"/>
          <w:shd w:val="clear" w:color="auto" w:fill="00FF00"/>
        </w:rPr>
        <w:t>Done</w:t>
      </w:r>
    </w:p>
    <w:p w14:paraId="6BAA517C" w14:textId="77777777" w:rsidR="006A5D9A" w:rsidRDefault="006A5D9A" w:rsidP="006A5D9A">
      <w:pPr>
        <w:pStyle w:val="NormalWeb"/>
        <w:spacing w:before="0" w:beforeAutospacing="0" w:after="0" w:afterAutospacing="0"/>
      </w:pPr>
      <w:r>
        <w:rPr>
          <w:rFonts w:ascii="Calibri" w:hAnsi="Calibri" w:cs="Calibri"/>
          <w:color w:val="000000"/>
          <w:sz w:val="22"/>
          <w:szCs w:val="22"/>
        </w:rPr>
        <w:t xml:space="preserve">The class must be imported by your main program from a separate file – Program.py import ICD10CM_Parser – </w:t>
      </w:r>
      <w:r>
        <w:rPr>
          <w:rFonts w:ascii="Calibri" w:hAnsi="Calibri" w:cs="Calibri"/>
          <w:color w:val="000000"/>
          <w:sz w:val="22"/>
          <w:szCs w:val="22"/>
          <w:shd w:val="clear" w:color="auto" w:fill="00FF00"/>
        </w:rPr>
        <w:t>Done</w:t>
      </w:r>
    </w:p>
    <w:p w14:paraId="0004EC99" w14:textId="77777777" w:rsidR="006A5D9A" w:rsidRDefault="006A5D9A" w:rsidP="006A5D9A"/>
    <w:p w14:paraId="57F56872" w14:textId="77777777" w:rsidR="006A5D9A" w:rsidRDefault="006A5D9A" w:rsidP="006A5D9A">
      <w:pPr>
        <w:pStyle w:val="NormalWeb"/>
        <w:spacing w:before="0" w:beforeAutospacing="0" w:after="160" w:afterAutospacing="0"/>
      </w:pPr>
      <w:r>
        <w:rPr>
          <w:rFonts w:ascii="Calibri" w:hAnsi="Calibri" w:cs="Calibri"/>
          <w:color w:val="000000"/>
          <w:sz w:val="22"/>
          <w:szCs w:val="22"/>
        </w:rPr>
        <w:t>The class must have the following required structures (ICD10CM_Parser.py):</w:t>
      </w:r>
    </w:p>
    <w:p w14:paraId="7CB4C676"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at least 1 private attribute - __ICD10CM_headers_tuple. Has get/set methods to access - </w:t>
      </w:r>
      <w:r>
        <w:rPr>
          <w:rFonts w:ascii="Calibri" w:hAnsi="Calibri" w:cs="Calibri"/>
          <w:color w:val="000000"/>
          <w:sz w:val="22"/>
          <w:szCs w:val="22"/>
          <w:shd w:val="clear" w:color="auto" w:fill="00FF00"/>
        </w:rPr>
        <w:t>Done</w:t>
      </w:r>
    </w:p>
    <w:p w14:paraId="3E2E9DE5"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2 public self class attributes - self.file, self.record_list - </w:t>
      </w:r>
      <w:r>
        <w:rPr>
          <w:rFonts w:ascii="Calibri" w:hAnsi="Calibri" w:cs="Calibri"/>
          <w:color w:val="000000"/>
          <w:sz w:val="22"/>
          <w:szCs w:val="22"/>
          <w:shd w:val="clear" w:color="auto" w:fill="00FF00"/>
        </w:rPr>
        <w:t>Done</w:t>
      </w:r>
    </w:p>
    <w:p w14:paraId="1D6C2BF1"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at least 1 private method - __record_cleaner() - </w:t>
      </w:r>
      <w:r>
        <w:rPr>
          <w:rFonts w:ascii="Calibri" w:hAnsi="Calibri" w:cs="Calibri"/>
          <w:color w:val="000000"/>
          <w:sz w:val="22"/>
          <w:szCs w:val="22"/>
          <w:shd w:val="clear" w:color="auto" w:fill="00FF00"/>
        </w:rPr>
        <w:t>Done</w:t>
      </w:r>
    </w:p>
    <w:p w14:paraId="59DE768B"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2 public class methods that take arguments, return values and are used by your program – remove_text, append_text - </w:t>
      </w:r>
      <w:r>
        <w:rPr>
          <w:rFonts w:ascii="Calibri" w:hAnsi="Calibri" w:cs="Calibri"/>
          <w:color w:val="000000"/>
          <w:sz w:val="22"/>
          <w:szCs w:val="22"/>
          <w:shd w:val="clear" w:color="auto" w:fill="00FF00"/>
        </w:rPr>
        <w:t>Done</w:t>
      </w:r>
    </w:p>
    <w:p w14:paraId="4676A2F7"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init() class method that takes at least 1 argument – </w:t>
      </w:r>
      <w:r>
        <w:rPr>
          <w:rFonts w:ascii="Calibri" w:hAnsi="Calibri" w:cs="Calibri"/>
          <w:color w:val="000000"/>
          <w:sz w:val="22"/>
          <w:szCs w:val="22"/>
          <w:shd w:val="clear" w:color="auto" w:fill="00FF00"/>
        </w:rPr>
        <w:t>Done</w:t>
      </w:r>
    </w:p>
    <w:p w14:paraId="5056A9DB"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a repr() or str() class method – __repr__ implemented - </w:t>
      </w:r>
      <w:r>
        <w:rPr>
          <w:rFonts w:ascii="Calibri" w:hAnsi="Calibri" w:cs="Calibri"/>
          <w:color w:val="000000"/>
          <w:sz w:val="22"/>
          <w:szCs w:val="22"/>
          <w:shd w:val="clear" w:color="auto" w:fill="00FF00"/>
        </w:rPr>
        <w:t>Done</w:t>
      </w:r>
    </w:p>
    <w:p w14:paraId="27BF2561" w14:textId="77777777" w:rsidR="006A5D9A" w:rsidRDefault="006A5D9A" w:rsidP="006A5D9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a magic class method (not one of the methods listed above) - __del__() - </w:t>
      </w:r>
      <w:r>
        <w:rPr>
          <w:rFonts w:ascii="Calibri" w:hAnsi="Calibri" w:cs="Calibri"/>
          <w:color w:val="000000"/>
          <w:sz w:val="22"/>
          <w:szCs w:val="22"/>
          <w:shd w:val="clear" w:color="auto" w:fill="00FF00"/>
        </w:rPr>
        <w:t>Done</w:t>
      </w:r>
    </w:p>
    <w:p w14:paraId="6B09C683" w14:textId="77777777" w:rsidR="006A5D9A" w:rsidRDefault="006A5D9A" w:rsidP="006A5D9A">
      <w:pPr>
        <w:pStyle w:val="NormalWeb"/>
        <w:numPr>
          <w:ilvl w:val="0"/>
          <w:numId w:val="8"/>
        </w:numPr>
        <w:spacing w:before="0" w:beforeAutospacing="0" w:after="0" w:afterAutospacing="0"/>
        <w:textAlignment w:val="baseline"/>
        <w:rPr>
          <w:rFonts w:ascii="Calibri" w:hAnsi="Calibri" w:cs="Calibri"/>
          <w:i/>
          <w:iCs/>
          <w:color w:val="4472C4"/>
          <w:sz w:val="22"/>
          <w:szCs w:val="22"/>
        </w:rPr>
      </w:pPr>
      <w:r>
        <w:rPr>
          <w:rFonts w:ascii="Calibri" w:hAnsi="Calibri" w:cs="Calibri"/>
          <w:color w:val="000000"/>
          <w:sz w:val="22"/>
          <w:szCs w:val="22"/>
        </w:rPr>
        <w:t xml:space="preserve">Provide 2 unit tests that prove two of your public class methods work as expected. The tests should evaluate results using assert statements – Unit tests call user-defined functions in Program.py which call the public class methods from ICD10CM_Parser.py - </w:t>
      </w:r>
      <w:r>
        <w:rPr>
          <w:rFonts w:ascii="Calibri" w:hAnsi="Calibri" w:cs="Calibri"/>
          <w:color w:val="000000"/>
          <w:sz w:val="22"/>
          <w:szCs w:val="22"/>
          <w:shd w:val="clear" w:color="auto" w:fill="00FF00"/>
        </w:rPr>
        <w:t>Done</w:t>
      </w:r>
    </w:p>
    <w:p w14:paraId="7FD8468F" w14:textId="65A4865F" w:rsidR="00B44034" w:rsidRPr="006A5D9A" w:rsidRDefault="00B44034" w:rsidP="006A5D9A">
      <w:pPr>
        <w:rPr>
          <w:rStyle w:val="IntenseEmphasis"/>
          <w:i w:val="0"/>
          <w:iCs w:val="0"/>
          <w:color w:val="auto"/>
        </w:rPr>
      </w:pPr>
    </w:p>
    <w:sectPr w:rsidR="00B44034" w:rsidRPr="006A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B1554"/>
    <w:multiLevelType w:val="hybridMultilevel"/>
    <w:tmpl w:val="D040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35EEF"/>
    <w:multiLevelType w:val="hybridMultilevel"/>
    <w:tmpl w:val="A3A6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11A0E"/>
    <w:multiLevelType w:val="hybridMultilevel"/>
    <w:tmpl w:val="DDAEEDE2"/>
    <w:lvl w:ilvl="0" w:tplc="7E7A86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946D8"/>
    <w:multiLevelType w:val="multilevel"/>
    <w:tmpl w:val="3110BE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41D58"/>
    <w:multiLevelType w:val="hybridMultilevel"/>
    <w:tmpl w:val="C170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23E28"/>
    <w:multiLevelType w:val="multilevel"/>
    <w:tmpl w:val="77DA54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B339E"/>
    <w:multiLevelType w:val="hybridMultilevel"/>
    <w:tmpl w:val="D55E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C6EBD"/>
    <w:multiLevelType w:val="multilevel"/>
    <w:tmpl w:val="1A4E8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5"/>
    <w:rsid w:val="000201A5"/>
    <w:rsid w:val="000538A2"/>
    <w:rsid w:val="00067620"/>
    <w:rsid w:val="00085995"/>
    <w:rsid w:val="00093368"/>
    <w:rsid w:val="00093D7E"/>
    <w:rsid w:val="000A07D6"/>
    <w:rsid w:val="000A762D"/>
    <w:rsid w:val="001177DF"/>
    <w:rsid w:val="001C724A"/>
    <w:rsid w:val="002F2614"/>
    <w:rsid w:val="00314116"/>
    <w:rsid w:val="00317592"/>
    <w:rsid w:val="00323246"/>
    <w:rsid w:val="003778FC"/>
    <w:rsid w:val="00404206"/>
    <w:rsid w:val="00412E19"/>
    <w:rsid w:val="0043599F"/>
    <w:rsid w:val="004436A1"/>
    <w:rsid w:val="00493D8E"/>
    <w:rsid w:val="004C4018"/>
    <w:rsid w:val="004E5C43"/>
    <w:rsid w:val="004E7CE4"/>
    <w:rsid w:val="00503288"/>
    <w:rsid w:val="005E387E"/>
    <w:rsid w:val="005E44EB"/>
    <w:rsid w:val="00625E48"/>
    <w:rsid w:val="006437D2"/>
    <w:rsid w:val="006A5D9A"/>
    <w:rsid w:val="00711FDB"/>
    <w:rsid w:val="00723347"/>
    <w:rsid w:val="00777D3A"/>
    <w:rsid w:val="00870F66"/>
    <w:rsid w:val="00882247"/>
    <w:rsid w:val="00997ED7"/>
    <w:rsid w:val="009B5055"/>
    <w:rsid w:val="009D1CE6"/>
    <w:rsid w:val="00A00C56"/>
    <w:rsid w:val="00A13F47"/>
    <w:rsid w:val="00A2766E"/>
    <w:rsid w:val="00AC7685"/>
    <w:rsid w:val="00B07FFC"/>
    <w:rsid w:val="00B14452"/>
    <w:rsid w:val="00B44034"/>
    <w:rsid w:val="00B84D01"/>
    <w:rsid w:val="00B9727A"/>
    <w:rsid w:val="00BD466A"/>
    <w:rsid w:val="00BE1361"/>
    <w:rsid w:val="00C3516C"/>
    <w:rsid w:val="00C9118A"/>
    <w:rsid w:val="00CA5ECE"/>
    <w:rsid w:val="00CD63FD"/>
    <w:rsid w:val="00CD7168"/>
    <w:rsid w:val="00D15119"/>
    <w:rsid w:val="00DD4345"/>
    <w:rsid w:val="00E60012"/>
    <w:rsid w:val="00E83864"/>
    <w:rsid w:val="00EB7C5B"/>
    <w:rsid w:val="00ED1C9A"/>
    <w:rsid w:val="00EE2539"/>
    <w:rsid w:val="00EF3B62"/>
    <w:rsid w:val="00F317E6"/>
    <w:rsid w:val="00FE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8364"/>
  <w15:chartTrackingRefBased/>
  <w15:docId w15:val="{E5999F4B-A837-46FF-93F9-3AB264F6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A5"/>
    <w:pPr>
      <w:ind w:left="720"/>
      <w:contextualSpacing/>
    </w:pPr>
  </w:style>
  <w:style w:type="table" w:styleId="TableGrid">
    <w:name w:val="Table Grid"/>
    <w:basedOn w:val="TableNormal"/>
    <w:uiPriority w:val="39"/>
    <w:rsid w:val="004E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E5C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E600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IntenseReference">
    <w:name w:val="Intense Reference"/>
    <w:basedOn w:val="DefaultParagraphFont"/>
    <w:uiPriority w:val="32"/>
    <w:qFormat/>
    <w:rsid w:val="00E60012"/>
    <w:rPr>
      <w:b/>
      <w:bCs/>
      <w:smallCaps/>
      <w:color w:val="4472C4" w:themeColor="accent1"/>
      <w:spacing w:val="5"/>
    </w:rPr>
  </w:style>
  <w:style w:type="character" w:customStyle="1" w:styleId="Heading1Char">
    <w:name w:val="Heading 1 Char"/>
    <w:basedOn w:val="DefaultParagraphFont"/>
    <w:link w:val="Heading1"/>
    <w:uiPriority w:val="9"/>
    <w:rsid w:val="00E60012"/>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E60012"/>
    <w:rPr>
      <w:i/>
      <w:iCs/>
      <w:color w:val="4472C4" w:themeColor="accent1"/>
    </w:rPr>
  </w:style>
  <w:style w:type="character" w:styleId="Hyperlink">
    <w:name w:val="Hyperlink"/>
    <w:basedOn w:val="DefaultParagraphFont"/>
    <w:uiPriority w:val="99"/>
    <w:unhideWhenUsed/>
    <w:rsid w:val="005E44EB"/>
    <w:rPr>
      <w:color w:val="0563C1" w:themeColor="hyperlink"/>
      <w:u w:val="single"/>
    </w:rPr>
  </w:style>
  <w:style w:type="character" w:styleId="UnresolvedMention">
    <w:name w:val="Unresolved Mention"/>
    <w:basedOn w:val="DefaultParagraphFont"/>
    <w:uiPriority w:val="99"/>
    <w:semiHidden/>
    <w:unhideWhenUsed/>
    <w:rsid w:val="005E44EB"/>
    <w:rPr>
      <w:color w:val="605E5C"/>
      <w:shd w:val="clear" w:color="auto" w:fill="E1DFDD"/>
    </w:rPr>
  </w:style>
  <w:style w:type="character" w:customStyle="1" w:styleId="Heading2Char">
    <w:name w:val="Heading 2 Char"/>
    <w:basedOn w:val="DefaultParagraphFont"/>
    <w:link w:val="Heading2"/>
    <w:uiPriority w:val="9"/>
    <w:rsid w:val="00CD71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A5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53480">
      <w:bodyDiv w:val="1"/>
      <w:marLeft w:val="0"/>
      <w:marRight w:val="0"/>
      <w:marTop w:val="0"/>
      <w:marBottom w:val="0"/>
      <w:divBdr>
        <w:top w:val="none" w:sz="0" w:space="0" w:color="auto"/>
        <w:left w:val="none" w:sz="0" w:space="0" w:color="auto"/>
        <w:bottom w:val="none" w:sz="0" w:space="0" w:color="auto"/>
        <w:right w:val="none" w:sz="0" w:space="0" w:color="auto"/>
      </w:divBdr>
      <w:divsChild>
        <w:div w:id="55551299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ms.gov/medicare/icd-10/2022-icd-10-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3923</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Ambuga, Varsha Sridhara</dc:creator>
  <cp:keywords/>
  <dc:description/>
  <cp:lastModifiedBy>Ambuga, Varsha Sridhara</cp:lastModifiedBy>
  <cp:revision>38</cp:revision>
  <dcterms:created xsi:type="dcterms:W3CDTF">2022-04-05T03:45:00Z</dcterms:created>
  <dcterms:modified xsi:type="dcterms:W3CDTF">2022-04-27T00:44:00Z</dcterms:modified>
</cp:coreProperties>
</file>