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672F" w14:textId="77777777" w:rsidR="00D7353C" w:rsidRDefault="00000000">
      <w:pPr>
        <w:spacing w:after="0" w:line="259" w:lineRule="auto"/>
        <w:ind w:left="-5"/>
      </w:pPr>
      <w:r>
        <w:rPr>
          <w:b/>
          <w:sz w:val="42"/>
        </w:rPr>
        <w:t>Reconstructing 3D Objects from Human Brain</w:t>
      </w:r>
    </w:p>
    <w:p w14:paraId="1BD2371D" w14:textId="77777777" w:rsidR="00D7353C" w:rsidRDefault="00000000">
      <w:pPr>
        <w:spacing w:after="0" w:line="259" w:lineRule="auto"/>
        <w:ind w:left="-5"/>
      </w:pPr>
      <w:r>
        <w:rPr>
          <w:b/>
          <w:sz w:val="42"/>
        </w:rPr>
        <w:t>Activity (fMRI)</w:t>
      </w:r>
    </w:p>
    <w:p w14:paraId="6A99207C" w14:textId="77777777" w:rsidR="00D7353C" w:rsidRDefault="00000000">
      <w:pPr>
        <w:spacing w:after="433" w:line="259" w:lineRule="auto"/>
        <w:ind w:left="0" w:firstLine="0"/>
      </w:pPr>
      <w:r>
        <w:rPr>
          <w:color w:val="555555"/>
          <w:sz w:val="24"/>
        </w:rPr>
        <w:t>Technical Take-Home Assignment Report</w:t>
      </w:r>
    </w:p>
    <w:p w14:paraId="0F8023CB" w14:textId="77777777" w:rsidR="00D7353C" w:rsidRDefault="00000000">
      <w:pPr>
        <w:pStyle w:val="Heading1"/>
        <w:ind w:left="299" w:hanging="314"/>
      </w:pPr>
      <w:r>
        <w:t>Approach and Pipeline Architecture</w:t>
      </w:r>
    </w:p>
    <w:p w14:paraId="41E9E80E" w14:textId="77777777" w:rsidR="00D7353C" w:rsidRDefault="00000000">
      <w:pPr>
        <w:spacing w:after="214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70437A" wp14:editId="48D95F62">
                <wp:extent cx="6264027" cy="9525"/>
                <wp:effectExtent l="0" t="0" r="0" b="0"/>
                <wp:docPr id="4283" name="Group 4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5986" name="Shape 5986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3" style="width:493.23pt;height:0.75pt;mso-position-horizontal-relative:char;mso-position-vertical-relative:line" coordsize="62640,95">
                <v:shape id="Shape 5987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5783B99" w14:textId="77777777" w:rsidR="00D7353C" w:rsidRDefault="00000000">
      <w:pPr>
        <w:spacing w:after="115"/>
        <w:ind w:right="41"/>
      </w:pPr>
      <w:r>
        <w:t>Our reconstruction pipeline decodes complete 3D object shapes (2048 surface points) directly from whole-brain cortical BOLD signals without subject leakage or unordered vertex collapse:</w:t>
      </w:r>
    </w:p>
    <w:p w14:paraId="3093469B" w14:textId="77777777" w:rsidR="00D7353C" w:rsidRDefault="00000000">
      <w:pPr>
        <w:numPr>
          <w:ilvl w:val="0"/>
          <w:numId w:val="1"/>
        </w:numPr>
        <w:spacing w:after="106" w:line="259" w:lineRule="auto"/>
        <w:ind w:hanging="206"/>
      </w:pPr>
      <w:r>
        <w:rPr>
          <w:b/>
        </w:rPr>
        <w:t>Hemodynamic Feature Extraction (W</w:t>
      </w:r>
      <w:r>
        <w:rPr>
          <w:b/>
          <w:sz w:val="26"/>
          <w:vertAlign w:val="subscript"/>
        </w:rPr>
        <w:t>1</w:t>
      </w:r>
      <w:r>
        <w:rPr>
          <w:b/>
        </w:rPr>
        <w:t xml:space="preserve"> + N</w:t>
      </w:r>
      <w:r>
        <w:rPr>
          <w:b/>
          <w:sz w:val="26"/>
          <w:vertAlign w:val="subscript"/>
        </w:rPr>
        <w:t>3</w:t>
      </w:r>
      <w:r>
        <w:rPr>
          <w:b/>
        </w:rPr>
        <w:t>):</w:t>
      </w:r>
    </w:p>
    <w:p w14:paraId="1D0882F9" w14:textId="77777777" w:rsidR="00D7353C" w:rsidRDefault="00000000">
      <w:pPr>
        <w:spacing w:after="141" w:line="216" w:lineRule="auto"/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62D180E" wp14:editId="1B00A8AE">
                <wp:extent cx="47625" cy="47625"/>
                <wp:effectExtent l="0" t="0" r="0" b="0"/>
                <wp:docPr id="4284" name="Group 4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4" style="width:3.75pt;height:3.75pt;mso-position-horizontal-relative:char;mso-position-vertical-relative:line" coordsize="476,476">
                <v:shape id="Shape 19" style="position:absolute;width:476;height:476;left:0;top:0;" coordsize="47625,47625" path="m47625,23813c47625,26970,47021,30007,45812,32925c44604,35842,42883,38417,40651,40650c38418,42883,35842,44604,32925,45812c30008,47021,26970,47625,23813,47625c20655,47625,17617,47021,14700,45812c11783,44604,9207,42883,6974,40650c4742,38417,3021,35842,1813,32925c604,30007,0,26970,0,23813c0,20655,604,17617,1813,14699c3021,11782,4742,9207,6974,6974c9207,4741,11783,3021,14700,1812c17617,604,20655,0,23813,0c26970,0,30008,604,32925,1812c35842,3021,38418,4741,40651,6974c42883,9207,44604,11782,45812,14699c47021,17617,47625,20655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tab/>
        <w:t>Cortical BOLD responses peak 4 to 6 seconds post-stimulus. We average across the contiguous 3-TR temporal window W</w:t>
      </w:r>
      <w:r>
        <w:rPr>
          <w:sz w:val="26"/>
          <w:vertAlign w:val="subscript"/>
        </w:rPr>
        <w:t>1</w:t>
      </w:r>
      <w:r>
        <w:t xml:space="preserve"> (TRs [4, 5, 6]) across all 31,141 voxels.</w:t>
      </w:r>
    </w:p>
    <w:p w14:paraId="6A955C0D" w14:textId="77777777" w:rsidR="00D7353C" w:rsidRDefault="00000000">
      <w:pPr>
        <w:spacing w:after="130"/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353DBA7" wp14:editId="431E513C">
                <wp:extent cx="47625" cy="47625"/>
                <wp:effectExtent l="0" t="0" r="0" b="0"/>
                <wp:docPr id="4285" name="Group 4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5" style="width:3.75pt;height:3.75pt;mso-position-horizontal-relative:char;mso-position-vertical-relative:line" coordsize="476,476">
                <v:shape id="Shape 24" style="position:absolute;width:476;height:476;left:0;top:0;" coordsize="47625,47625" path="m47625,23813c47625,26970,47021,30007,45812,32925c44604,35842,42883,38417,40651,40650c38418,42883,35842,44603,32925,45812c30008,47020,26970,47625,23813,47625c20655,47625,17617,47020,14700,45812c11783,44603,9207,42883,6974,40650c4742,38417,3021,35842,1813,32925c604,30007,0,26970,0,23813c0,20655,604,17617,1813,14700c3021,11782,4742,9207,6974,6974c9207,4742,11783,3021,14700,1812c17617,604,20655,0,23813,0c26970,0,30008,604,32925,1812c35842,3021,38418,4742,40651,6974c42883,9207,44604,11782,45812,14700c47021,17617,47625,20655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tab/>
        <w:t xml:space="preserve">To eliminate cross-subject and cross-run baseline drift while strictly preserving inductive independence at inference time (zero </w:t>
      </w:r>
      <w:proofErr w:type="spellStart"/>
      <w:r>
        <w:t>transductive</w:t>
      </w:r>
      <w:proofErr w:type="spellEnd"/>
      <w:r>
        <w:t xml:space="preserve"> test leakage), we apply per-scan spatial z-score normalization N</w:t>
      </w:r>
      <w:r>
        <w:rPr>
          <w:sz w:val="26"/>
          <w:vertAlign w:val="subscript"/>
        </w:rPr>
        <w:t>3</w:t>
      </w:r>
      <w:r>
        <w:t xml:space="preserve">: </w:t>
      </w:r>
      <w:proofErr w:type="spellStart"/>
      <w:r>
        <w:t>z</w:t>
      </w:r>
      <w:r>
        <w:rPr>
          <w:sz w:val="26"/>
          <w:vertAlign w:val="subscript"/>
        </w:rPr>
        <w:t>k</w:t>
      </w:r>
      <w:proofErr w:type="spellEnd"/>
      <w:r>
        <w:t xml:space="preserve"> = (</w:t>
      </w:r>
      <w:proofErr w:type="spellStart"/>
      <w:r>
        <w:t>x</w:t>
      </w:r>
      <w:r>
        <w:rPr>
          <w:sz w:val="26"/>
          <w:vertAlign w:val="subscript"/>
        </w:rPr>
        <w:t>k</w:t>
      </w:r>
      <w:proofErr w:type="spellEnd"/>
      <w:r>
        <w:t xml:space="preserve"> - </w:t>
      </w:r>
      <w:proofErr w:type="spellStart"/>
      <w:r>
        <w:t>μ</w:t>
      </w:r>
      <w:r>
        <w:rPr>
          <w:sz w:val="26"/>
          <w:vertAlign w:val="subscript"/>
        </w:rPr>
        <w:t>k</w:t>
      </w:r>
      <w:proofErr w:type="spellEnd"/>
      <w:r>
        <w:t xml:space="preserve">) / </w:t>
      </w:r>
      <w:proofErr w:type="spellStart"/>
      <w:r>
        <w:t>σ</w:t>
      </w:r>
      <w:r>
        <w:rPr>
          <w:sz w:val="26"/>
          <w:vertAlign w:val="subscript"/>
        </w:rPr>
        <w:t>k</w:t>
      </w:r>
      <w:proofErr w:type="spellEnd"/>
      <w:r>
        <w:t>.</w:t>
      </w:r>
    </w:p>
    <w:p w14:paraId="7EF95781" w14:textId="77777777" w:rsidR="00D7353C" w:rsidRDefault="00000000">
      <w:pPr>
        <w:numPr>
          <w:ilvl w:val="0"/>
          <w:numId w:val="1"/>
        </w:numPr>
        <w:spacing w:after="40" w:line="259" w:lineRule="auto"/>
        <w:ind w:hanging="206"/>
      </w:pPr>
      <w:r>
        <w:rPr>
          <w:b/>
        </w:rPr>
        <w:t>Volumetric 3D Occupancy Representation (32</w:t>
      </w:r>
      <w:r>
        <w:rPr>
          <w:b/>
          <w:sz w:val="26"/>
          <w:vertAlign w:val="superscript"/>
        </w:rPr>
        <w:t>3</w:t>
      </w:r>
      <w:r>
        <w:rPr>
          <w:b/>
        </w:rPr>
        <w:t>):</w:t>
      </w:r>
    </w:p>
    <w:p w14:paraId="3E9EE893" w14:textId="77777777" w:rsidR="00D7353C" w:rsidRDefault="00000000">
      <w:pPr>
        <w:spacing w:after="131"/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1F5425" wp14:editId="35EC0F1F">
                <wp:extent cx="47625" cy="47625"/>
                <wp:effectExtent l="0" t="0" r="0" b="0"/>
                <wp:docPr id="4286" name="Group 4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6" style="width:3.75pt;height:3.75pt;mso-position-horizontal-relative:char;mso-position-vertical-relative:line" coordsize="476,476">
                <v:shape id="Shape 42" style="position:absolute;width:476;height:476;left:0;top:0;" coordsize="47625,47625" path="m47625,23813c47625,26970,47021,30007,45812,32924c44604,35842,42883,38417,40651,40650c38418,42883,35842,44603,32925,45812c30008,47020,26970,47625,23813,47625c20655,47625,17617,47020,14700,45812c11783,44603,9207,42883,6974,40650c4742,38417,3021,35842,1813,32924c604,30007,0,26970,0,23813c0,20655,604,17617,1813,14699c3021,11782,4742,9207,6974,6974c9207,4741,11783,3020,14700,1812c17617,604,20655,0,23813,0c26970,0,30008,604,32925,1812c35842,3020,38418,4741,40651,6974c42883,9207,44604,11782,45812,14699c47021,17617,47625,20655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tab/>
        <w:t>Unordered point clouds lack canonical point correspondence, causing direct coordinate regression to fail.</w:t>
      </w:r>
    </w:p>
    <w:p w14:paraId="714D1ADA" w14:textId="77777777" w:rsidR="00D7353C" w:rsidRDefault="00000000">
      <w:pPr>
        <w:ind w:left="61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0CDF85" wp14:editId="54E7C130">
                <wp:simplePos x="0" y="0"/>
                <wp:positionH relativeFrom="column">
                  <wp:posOffset>381000</wp:posOffset>
                </wp:positionH>
                <wp:positionV relativeFrom="paragraph">
                  <wp:posOffset>22669</wp:posOffset>
                </wp:positionV>
                <wp:extent cx="47625" cy="457200"/>
                <wp:effectExtent l="0" t="0" r="0" b="0"/>
                <wp:wrapSquare wrapText="bothSides"/>
                <wp:docPr id="4287" name="Group 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57200"/>
                          <a:chOff x="0" y="0"/>
                          <a:chExt cx="47625" cy="4572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87" style="width:3.75pt;height:36pt;position:absolute;mso-position-horizontal-relative:text;mso-position-horizontal:absolute;margin-left:30pt;mso-position-vertical-relative:text;margin-top:1.78494pt;" coordsize="476,4572">
                <v:shape id="Shape 45" style="position:absolute;width:476;height:476;left:0;top:0;" coordsize="47625,47625" path="m47625,23813c47625,26970,47021,30007,45812,32924c44604,35842,42883,38417,40651,40650c38418,42883,35842,44603,32925,45812c30008,47020,26970,47625,23813,47625c20655,47625,17617,47020,14700,45812c11783,44603,9207,42883,6974,40650c4742,38417,3021,35842,1813,32924c604,30007,0,26970,0,23813c0,20655,604,17617,1813,14699c3021,11782,4742,9207,6974,6974c9207,4741,11783,3020,14700,1812c17617,604,20655,0,23813,0c26970,0,30008,604,32925,1812c35842,3020,38418,4741,40651,6974c42883,9207,44604,11782,45812,14699c47021,17617,47625,20655,47625,23813x">
                  <v:stroke weight="0.75pt" endcap="flat" joinstyle="miter" miterlimit="4" on="true" color="#202124"/>
                  <v:fill on="false" color="#000000" opacity="0"/>
                </v:shape>
                <v:shape id="Shape 52" style="position:absolute;width:476;height:476;left:0;top:4095;" coordsize="47625,47625" path="m47625,23813c47625,26970,47021,30007,45812,32924c44604,35842,42883,38417,40651,40650c38418,42883,35842,44603,32925,45812c30008,47020,26970,47625,23813,47625c20655,47625,17617,47020,14700,45812c11783,44603,9207,42883,6974,40650c4742,38417,3021,35842,1813,32925c604,30007,0,26970,0,23813c0,20654,604,17617,1813,14699c3021,11782,4742,9207,6974,6974c9207,4741,11783,3020,14700,1812c17617,604,20655,0,23813,0c26970,0,30008,604,32925,1812c35842,3020,38418,4741,40651,6974c42883,9207,44604,11782,45812,14699c47021,17617,47625,20654,47625,23813x">
                  <v:stroke weight="0.75pt" endcap="flat" joinstyle="miter" miterlimit="4" on="true" color="#2021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We map all ground-truth shapes to a continuous 32 × 32 × 32 binary occupancy field V </w:t>
      </w:r>
      <w:r>
        <w:rPr>
          <w:rFonts w:ascii="Cambria Math" w:eastAsia="Cambria Math" w:hAnsi="Cambria Math" w:cs="Cambria Math"/>
        </w:rPr>
        <w:t>∈</w:t>
      </w:r>
      <w:r>
        <w:t xml:space="preserve"> {0, 1}</w:t>
      </w:r>
      <w:r>
        <w:rPr>
          <w:sz w:val="26"/>
          <w:vertAlign w:val="superscript"/>
        </w:rPr>
        <w:t>32³</w:t>
      </w:r>
      <w:r>
        <w:t xml:space="preserve"> on [-0.65, </w:t>
      </w:r>
      <w:proofErr w:type="gramStart"/>
      <w:r>
        <w:t>0.65]³</w:t>
      </w:r>
      <w:proofErr w:type="gramEnd"/>
      <w:r>
        <w:t xml:space="preserve"> via </w:t>
      </w:r>
      <w:proofErr w:type="spellStart"/>
      <w:r>
        <w:t>KDTree</w:t>
      </w:r>
      <w:proofErr w:type="spellEnd"/>
      <w:r>
        <w:t xml:space="preserve"> surface distance fields (d &lt; 0.045).</w:t>
      </w:r>
    </w:p>
    <w:p w14:paraId="360C1A07" w14:textId="77777777" w:rsidR="00D7353C" w:rsidRDefault="00000000">
      <w:pPr>
        <w:spacing w:after="0"/>
        <w:ind w:left="610" w:right="41"/>
      </w:pPr>
      <w:r>
        <w:t xml:space="preserve">Surfaces are decoded by isolating occupied boundary voxels via 3D morphological erosion (V </w:t>
      </w:r>
      <w:r>
        <w:rPr>
          <w:rFonts w:ascii="Cambria Math" w:eastAsia="Cambria Math" w:hAnsi="Cambria Math" w:cs="Cambria Math"/>
        </w:rPr>
        <w:t xml:space="preserve">∧ </w:t>
      </w:r>
      <w:r>
        <w:t>¬erode(V)), uniformly sampling 2048 points, and applying localized spatial jitter (-δ/2, δ/2) where δ =</w:t>
      </w:r>
    </w:p>
    <w:p w14:paraId="094F49B3" w14:textId="77777777" w:rsidR="00D7353C" w:rsidRDefault="00000000">
      <w:pPr>
        <w:ind w:left="850" w:right="41"/>
      </w:pPr>
      <w:r>
        <w:t>1.3 / 32 = 0.0406.</w:t>
      </w:r>
    </w:p>
    <w:p w14:paraId="41CB129F" w14:textId="01BADD0F" w:rsidR="00D7353C" w:rsidRDefault="00000000">
      <w:pPr>
        <w:numPr>
          <w:ilvl w:val="0"/>
          <w:numId w:val="1"/>
        </w:numPr>
        <w:spacing w:after="106" w:line="259" w:lineRule="auto"/>
        <w:ind w:hanging="206"/>
      </w:pPr>
      <w:r>
        <w:rPr>
          <w:b/>
        </w:rPr>
        <w:t>Model Progression from Simple to Advanced:</w:t>
      </w:r>
    </w:p>
    <w:p w14:paraId="26963940" w14:textId="77777777" w:rsidR="00D7353C" w:rsidRDefault="00000000">
      <w:pPr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EB4067" wp14:editId="311293D3">
                <wp:extent cx="47625" cy="47625"/>
                <wp:effectExtent l="0" t="0" r="0" b="0"/>
                <wp:docPr id="4288" name="Group 4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8" style="width:3.75pt;height:3.75pt;mso-position-horizontal-relative:char;mso-position-vertical-relative:line" coordsize="476,476">
                <v:shape id="Shape 59" style="position:absolute;width:476;height:476;left:0;top:0;" coordsize="47625,47625" path="m47625,23813c47625,26970,47021,30007,45812,32925c44604,35842,42883,38417,40651,40650c38418,42883,35842,44603,32925,45812c30008,47020,26970,47624,23813,47625c20655,47624,17617,47020,14700,45812c11783,44603,9207,42883,6974,40650c4742,38417,3021,35842,1813,32925c604,30007,0,26970,0,23813c0,20655,604,17617,1813,14699c3021,11782,4742,9207,6974,6974c9207,4742,11783,3021,14700,1813c17617,604,20655,0,23813,0c26970,0,30008,604,32925,1813c35842,3021,38418,4742,40651,6974c42883,9207,44604,11782,45812,14699c47021,17617,47625,20655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Step A (Class Classifier + Class-Mean Shape):</w:t>
      </w:r>
      <w:r>
        <w:t xml:space="preserve"> A balanced Ridge classifier (α = 1000.0) predicts semantic category probabilities with calibrated </w:t>
      </w:r>
      <w:proofErr w:type="spellStart"/>
      <w:r>
        <w:t>softmax</w:t>
      </w:r>
      <w:proofErr w:type="spellEnd"/>
      <w:r>
        <w:t xml:space="preserve"> temperature T = 1.22, outputting the predicted category's mean occupancy shape.</w:t>
      </w:r>
    </w:p>
    <w:p w14:paraId="6C1F1DC5" w14:textId="77777777" w:rsidR="00D7353C" w:rsidRDefault="00000000">
      <w:pPr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BDC86A" wp14:editId="7BBE5E46">
                <wp:extent cx="47625" cy="47625"/>
                <wp:effectExtent l="0" t="0" r="0" b="0"/>
                <wp:docPr id="4289" name="Group 4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8"/>
                                </a:cubicBezTo>
                                <a:cubicBezTo>
                                  <a:pt x="3021" y="11782"/>
                                  <a:pt x="4742" y="9207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9" style="width:3.75pt;height:3.75pt;mso-position-horizontal-relative:char;mso-position-vertical-relative:line" coordsize="476,476">
                <v:shape id="Shape 64" style="position:absolute;width:476;height:476;left:0;top:0;" coordsize="47625,47625" path="m47625,23813c47625,26970,47021,30007,45812,32924c44604,35842,42883,38417,40651,40650c38418,42883,35842,44603,32925,45811c30008,47020,26970,47624,23813,47625c20655,47624,17617,47020,14700,45811c11783,44603,9207,42883,6974,40650c4742,38417,3021,35842,1813,32924c604,30007,0,26970,0,23813c0,20655,604,17617,1813,14698c3021,11782,4742,9207,6974,6974c9207,4741,11783,3020,14700,1813c17617,604,20655,0,23813,0c26970,0,30008,604,32925,1813c35842,3020,38418,4741,40651,6974c42883,9207,44604,11782,45812,14698c47021,17617,47625,20655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Step B (Latent Regression):</w:t>
      </w:r>
      <w:r>
        <w:t xml:space="preserve"> PCA decomposes 32³ occupancy space into K = 35 orthogonal shape components explaining &gt;78% of geometric variance. Multi-output Ridge regression (α = 2000.0) maps fMRI features directly to latent shape coefficients, inverted back to volumetric space.</w:t>
      </w:r>
    </w:p>
    <w:p w14:paraId="00C60063" w14:textId="77777777" w:rsidR="00D7353C" w:rsidRDefault="00000000">
      <w:pPr>
        <w:ind w:left="61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33A67B" wp14:editId="45868AAF">
                <wp:simplePos x="0" y="0"/>
                <wp:positionH relativeFrom="column">
                  <wp:posOffset>381000</wp:posOffset>
                </wp:positionH>
                <wp:positionV relativeFrom="paragraph">
                  <wp:posOffset>25762</wp:posOffset>
                </wp:positionV>
                <wp:extent cx="47625" cy="457200"/>
                <wp:effectExtent l="0" t="0" r="0" b="0"/>
                <wp:wrapSquare wrapText="bothSides"/>
                <wp:docPr id="4290" name="Group 4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57200"/>
                          <a:chOff x="0" y="0"/>
                          <a:chExt cx="47625" cy="45720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3" y="44603"/>
                                  <a:pt x="9207" y="42883"/>
                                  <a:pt x="6974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90" style="width:3.75pt;height:36pt;position:absolute;mso-position-horizontal-relative:text;mso-position-horizontal:absolute;margin-left:30pt;mso-position-vertical-relative:text;margin-top:2.0285pt;" coordsize="476,4572">
                <v:shape id="Shape 69" style="position:absolute;width:476;height:476;left:0;top:0;" coordsize="47625,47625" path="m47625,23813c47625,26970,47021,30007,45812,32925c44604,35842,42883,38418,40651,40651c38418,42883,35842,44603,32925,45812c30008,47020,26970,47625,23813,47625c20655,47625,17617,47020,14700,45812c11783,44603,9207,42883,6974,40651c4742,38418,3021,35842,1813,32925c604,30007,0,26970,0,23813c0,20655,604,17617,1813,14699c3021,11781,4742,9206,6974,6974c9207,4742,11783,3021,14700,1812c17617,605,20655,0,23813,0c26970,0,30008,605,32925,1812c35842,3021,38418,4742,40651,6974c42883,9206,44604,11781,45812,14699c47021,17617,47625,20655,47625,23813x">
                  <v:stroke weight="0.75pt" endcap="flat" joinstyle="miter" miterlimit="4" on="true" color="#202124"/>
                  <v:fill on="false" color="#000000" opacity="0"/>
                </v:shape>
                <v:shape id="Shape 73" style="position:absolute;width:476;height:476;left:0;top:4095;" coordsize="47625,47625" path="m47625,23813c47625,26970,47021,30007,45812,32924c44604,35842,42883,38417,40651,40650c38418,42883,35842,44603,32925,45812c30008,47020,26970,47625,23813,47625c20655,47625,17617,47020,14700,45811c11783,44603,9207,42883,6974,40650c4742,38417,3021,35842,1813,32924c604,30007,0,26970,0,23813c0,20655,604,17617,1813,14699c3021,11781,4742,9206,6974,6974c9207,4742,11783,3021,14700,1812c17617,605,20655,0,23813,0c26970,0,30008,605,32925,1812c35842,3021,38418,4742,40651,6974c42883,9206,44604,11781,45812,14699c47021,17617,47625,20655,47625,23813x">
                  <v:stroke weight="0.75pt" endcap="flat" joinstyle="miter" miterlimit="4" on="true" color="#2021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Step C (Soft Retrieval):</w:t>
      </w:r>
      <w:r>
        <w:t xml:space="preserve"> Given scan class posteriors, shapes are formed as a posterior-tempered weighted mixture of the top-5 most similar training shapes.</w:t>
      </w:r>
    </w:p>
    <w:p w14:paraId="47098625" w14:textId="77777777" w:rsidR="00D7353C" w:rsidRDefault="00000000">
      <w:pPr>
        <w:spacing w:after="332"/>
        <w:ind w:left="610" w:right="41"/>
      </w:pPr>
      <w:r>
        <w:rPr>
          <w:b/>
        </w:rPr>
        <w:t>Step D (Blend &amp; Shrink):</w:t>
      </w:r>
      <w:r>
        <w:t xml:space="preserve"> Convex combination of class-mean (</w:t>
      </w:r>
      <w:proofErr w:type="spellStart"/>
      <w:r>
        <w:t>w</w:t>
      </w:r>
      <w:r>
        <w:rPr>
          <w:sz w:val="26"/>
          <w:vertAlign w:val="subscript"/>
        </w:rPr>
        <w:t>a</w:t>
      </w:r>
      <w:proofErr w:type="spellEnd"/>
      <w:r>
        <w:t xml:space="preserve"> = 0.25), latent regression (</w:t>
      </w:r>
      <w:proofErr w:type="spellStart"/>
      <w:r>
        <w:t>w</w:t>
      </w:r>
      <w:r>
        <w:rPr>
          <w:sz w:val="26"/>
          <w:vertAlign w:val="subscript"/>
        </w:rPr>
        <w:t>b</w:t>
      </w:r>
      <w:proofErr w:type="spellEnd"/>
      <w:r>
        <w:t xml:space="preserve"> = 0.45), and soft retrieval (</w:t>
      </w:r>
      <w:proofErr w:type="spellStart"/>
      <w:r>
        <w:t>w</w:t>
      </w:r>
      <w:r>
        <w:rPr>
          <w:sz w:val="26"/>
          <w:vertAlign w:val="subscript"/>
        </w:rPr>
        <w:t>c</w:t>
      </w:r>
      <w:proofErr w:type="spellEnd"/>
      <w:r>
        <w:t xml:space="preserve"> = 0.30) occupancy fields, combined with shrinkage factor γ = 0.15 toward the global mean volume. This directly balances distinctive identification (50% of grade) against compact geometry.</w:t>
      </w:r>
    </w:p>
    <w:p w14:paraId="536C0B6A" w14:textId="77777777" w:rsidR="00D7353C" w:rsidRDefault="00000000">
      <w:pPr>
        <w:spacing w:after="315" w:line="259" w:lineRule="auto"/>
        <w:ind w:left="432" w:firstLine="0"/>
        <w:jc w:val="center"/>
      </w:pPr>
      <w:proofErr w:type="spellStart"/>
      <w:r>
        <w:rPr>
          <w:rFonts w:ascii="Georgia" w:eastAsia="Georgia" w:hAnsi="Georgia" w:cs="Georgia"/>
          <w:sz w:val="24"/>
        </w:rPr>
        <w:t>V</w:t>
      </w:r>
      <w:r>
        <w:rPr>
          <w:rFonts w:ascii="Georgia" w:eastAsia="Georgia" w:hAnsi="Georgia" w:cs="Georgia"/>
        </w:rPr>
        <w:t>final</w:t>
      </w:r>
      <w:proofErr w:type="spellEnd"/>
      <w:r>
        <w:rPr>
          <w:rFonts w:ascii="Georgia" w:eastAsia="Georgia" w:hAnsi="Georgia" w:cs="Georgia"/>
          <w:sz w:val="24"/>
        </w:rPr>
        <w:t xml:space="preserve"> = (1 - γ) </w:t>
      </w:r>
      <w:proofErr w:type="spellStart"/>
      <w:r>
        <w:rPr>
          <w:rFonts w:ascii="Georgia" w:eastAsia="Georgia" w:hAnsi="Georgia" w:cs="Georgia"/>
          <w:sz w:val="24"/>
        </w:rPr>
        <w:t>V</w:t>
      </w:r>
      <w:r>
        <w:rPr>
          <w:rFonts w:ascii="Georgia" w:eastAsia="Georgia" w:hAnsi="Georgia" w:cs="Georgia"/>
        </w:rPr>
        <w:t>blend</w:t>
      </w:r>
      <w:proofErr w:type="spellEnd"/>
      <w:r>
        <w:rPr>
          <w:rFonts w:ascii="Georgia" w:eastAsia="Georgia" w:hAnsi="Georgia" w:cs="Georgia"/>
          <w:sz w:val="24"/>
        </w:rPr>
        <w:t xml:space="preserve"> + γ </w:t>
      </w:r>
      <w:proofErr w:type="spellStart"/>
      <w:r>
        <w:rPr>
          <w:rFonts w:ascii="Georgia" w:eastAsia="Georgia" w:hAnsi="Georgia" w:cs="Georgia"/>
          <w:sz w:val="24"/>
        </w:rPr>
        <w:t>V</w:t>
      </w:r>
      <w:r>
        <w:rPr>
          <w:rFonts w:ascii="Georgia" w:eastAsia="Georgia" w:hAnsi="Georgia" w:cs="Georgia"/>
        </w:rPr>
        <w:t>global_mean</w:t>
      </w:r>
      <w:proofErr w:type="spellEnd"/>
    </w:p>
    <w:p w14:paraId="72FEBBDE" w14:textId="77777777" w:rsidR="00D7353C" w:rsidRDefault="00000000">
      <w:pPr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58338C9" wp14:editId="26264F5D">
                <wp:extent cx="47625" cy="47625"/>
                <wp:effectExtent l="0" t="0" r="0" b="0"/>
                <wp:docPr id="4291" name="Group 4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4" y="6974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1" style="width:3.75pt;height:3.75pt;mso-position-horizontal-relative:char;mso-position-vertical-relative:line" coordsize="476,476">
                <v:shape id="Shape 91" style="position:absolute;width:476;height:476;left:0;top:0;" coordsize="47625,47625" path="m47625,23813c47625,26970,47021,30007,45812,32924c44604,35841,42883,38417,40651,40650c38418,42883,35842,44603,32925,45811c30008,47020,26970,47624,23813,47625c20655,47624,17617,47020,14700,45811c11783,44603,9207,42883,6974,40650c4742,38417,3021,35841,1813,32924c604,30007,0,26970,0,23813c0,20654,604,17617,1813,14699c3021,11781,4742,9206,6974,6974c9207,4741,11783,3020,14700,1812c17617,604,20655,0,23813,0c26970,0,30008,604,32925,1812c35842,3020,38418,4741,40651,6974c42883,9206,44604,11781,45812,14699c47021,17617,47625,20654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Step E (Small MLP Control):</w:t>
      </w:r>
      <w:r>
        <w:t xml:space="preserve"> Evaluated in CV to verify whether non-linear MLP architectures improve over regularized linear models.</w:t>
      </w:r>
    </w:p>
    <w:p w14:paraId="317A361A" w14:textId="77777777" w:rsidR="00D7353C" w:rsidRDefault="00000000">
      <w:pPr>
        <w:pStyle w:val="Heading1"/>
        <w:ind w:left="299" w:hanging="314"/>
      </w:pPr>
      <w:r>
        <w:t>Validation Results &amp; 95% Bootstrap Confidence Intervals</w:t>
      </w:r>
    </w:p>
    <w:p w14:paraId="387A4010" w14:textId="77777777" w:rsidR="00D7353C" w:rsidRDefault="00000000">
      <w:pPr>
        <w:spacing w:after="214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6BF5C2F" wp14:editId="16402FCC">
                <wp:extent cx="6264027" cy="9525"/>
                <wp:effectExtent l="0" t="0" r="0" b="0"/>
                <wp:docPr id="5543" name="Group 5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5990" name="Shape 5990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3" style="width:493.23pt;height:0.75pt;mso-position-horizontal-relative:char;mso-position-vertical-relative:line" coordsize="62640,95">
                <v:shape id="Shape 5991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4F87DA1" w14:textId="77777777" w:rsidR="00D7353C" w:rsidRDefault="00000000">
      <w:pPr>
        <w:spacing w:after="0"/>
        <w:ind w:right="41"/>
      </w:pPr>
      <w:r>
        <w:t xml:space="preserve">Evaluated on </w:t>
      </w:r>
      <w:r>
        <w:rPr>
          <w:rFonts w:ascii="Consolas" w:eastAsia="Consolas" w:hAnsi="Consolas" w:cs="Consolas"/>
        </w:rPr>
        <w:t>data/</w:t>
      </w:r>
      <w:proofErr w:type="spellStart"/>
      <w:r>
        <w:rPr>
          <w:rFonts w:ascii="Consolas" w:eastAsia="Consolas" w:hAnsi="Consolas" w:cs="Consolas"/>
        </w:rPr>
        <w:t>val.npz</w:t>
      </w:r>
      <w:proofErr w:type="spellEnd"/>
      <w:r>
        <w:t xml:space="preserve"> (125 scans, 67 held-out objects) using the official </w:t>
      </w:r>
      <w:r>
        <w:rPr>
          <w:rFonts w:ascii="Consolas" w:eastAsia="Consolas" w:hAnsi="Consolas" w:cs="Consolas"/>
        </w:rPr>
        <w:t>evaluate.py</w:t>
      </w:r>
      <w:r>
        <w:t xml:space="preserve"> script. The 95% confidence intervals are computed using 2,000 cluster bootstrap resamples grouped by object identity:</w:t>
      </w:r>
    </w:p>
    <w:tbl>
      <w:tblPr>
        <w:tblStyle w:val="TableGrid"/>
        <w:tblW w:w="9852" w:type="dxa"/>
        <w:tblInd w:w="9" w:type="dxa"/>
        <w:tblCellMar>
          <w:top w:w="139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8"/>
        <w:gridCol w:w="1230"/>
        <w:gridCol w:w="2100"/>
        <w:gridCol w:w="4874"/>
      </w:tblGrid>
      <w:tr w:rsidR="00D7353C" w14:paraId="598FF22E" w14:textId="77777777">
        <w:trPr>
          <w:trHeight w:val="660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</w:tcPr>
          <w:p w14:paraId="0BF85ED6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  <w:vAlign w:val="center"/>
          </w:tcPr>
          <w:p w14:paraId="525AE6F2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Official</w:t>
            </w:r>
          </w:p>
          <w:p w14:paraId="045ABC64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Score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  <w:vAlign w:val="center"/>
          </w:tcPr>
          <w:p w14:paraId="27FA0014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95% Object-Bootstrap</w:t>
            </w:r>
          </w:p>
          <w:p w14:paraId="3CE1B823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CI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shd w:val="clear" w:color="auto" w:fill="EDF1F5"/>
          </w:tcPr>
          <w:p w14:paraId="3A61EB62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Description &amp; Baseline Target</w:t>
            </w:r>
          </w:p>
        </w:tc>
      </w:tr>
      <w:tr w:rsidR="00D7353C" w14:paraId="6B7737C6" w14:textId="77777777">
        <w:trPr>
          <w:trHeight w:val="407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24AB7EA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Chamfer Distance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77E4063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0.1402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178C82C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[0.1267, 0.1545]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61A3FEEA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Surface error (lower is better; generic baseline: 0.1562)</w:t>
            </w:r>
          </w:p>
        </w:tc>
      </w:tr>
      <w:tr w:rsidR="00D7353C" w14:paraId="54B44B0F" w14:textId="77777777">
        <w:trPr>
          <w:trHeight w:val="405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7A3AA81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F-Score @ 0.05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CD0EF34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0.498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36757DA6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[0.447, 0.545]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54622863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Precision &amp; recall within 0.05 (generic baseline: 0.395)</w:t>
            </w:r>
          </w:p>
        </w:tc>
      </w:tr>
      <w:tr w:rsidR="00D7353C" w14:paraId="0BDC11AD" w14:textId="77777777">
        <w:trPr>
          <w:trHeight w:val="420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B06A46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 xml:space="preserve">Silhouette </w:t>
            </w:r>
            <w:proofErr w:type="spellStart"/>
            <w:r>
              <w:rPr>
                <w:b/>
                <w:sz w:val="17"/>
              </w:rPr>
              <w:t>IoU</w:t>
            </w:r>
            <w:proofErr w:type="spellEnd"/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1E9C184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0.439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B1C6BC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[0.392, 0.484]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221F5B6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32-camera silhouette overlap (generic baseline: 0.438)</w:t>
            </w:r>
          </w:p>
        </w:tc>
      </w:tr>
      <w:tr w:rsidR="00D7353C" w14:paraId="6A6312E8" w14:textId="77777777">
        <w:trPr>
          <w:trHeight w:val="405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49EC310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Silhouette SSIM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9ADEC8B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0.649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0585F06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[0.629, 0.666]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29422A72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Structural multi-view similarity (generic baseline: 0.692)</w:t>
            </w:r>
          </w:p>
        </w:tc>
      </w:tr>
      <w:tr w:rsidR="00D7353C" w14:paraId="5278A90A" w14:textId="77777777">
        <w:trPr>
          <w:trHeight w:val="660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5D930A9" w14:textId="77777777" w:rsidR="00D7353C" w:rsidRDefault="00000000">
            <w:pPr>
              <w:spacing w:after="10" w:line="259" w:lineRule="auto"/>
              <w:ind w:left="0" w:firstLine="0"/>
            </w:pPr>
            <w:r>
              <w:rPr>
                <w:b/>
                <w:sz w:val="17"/>
              </w:rPr>
              <w:t>Identification</w:t>
            </w:r>
          </w:p>
          <w:p w14:paraId="282CB031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Rate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57017C0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60.05%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84BF352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[53.51%, 66.44%]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24C27113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Retrieval of own object vs other test objects (chance 50.0%)</w:t>
            </w:r>
          </w:p>
        </w:tc>
      </w:tr>
      <w:tr w:rsidR="00D7353C" w14:paraId="209F82E8" w14:textId="77777777">
        <w:trPr>
          <w:trHeight w:val="660"/>
        </w:trPr>
        <w:tc>
          <w:tcPr>
            <w:tcW w:w="16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9F9B4E1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Composite Score</w:t>
            </w:r>
          </w:p>
        </w:tc>
        <w:tc>
          <w:tcPr>
            <w:tcW w:w="123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B9D0A2E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17"/>
              </w:rPr>
              <w:t>+0.099</w:t>
            </w:r>
          </w:p>
        </w:tc>
        <w:tc>
          <w:tcPr>
            <w:tcW w:w="2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29C7D06" w14:textId="77777777" w:rsidR="00D7353C" w:rsidRDefault="00000000">
            <w:pPr>
              <w:spacing w:after="0" w:line="259" w:lineRule="auto"/>
              <w:ind w:left="6" w:firstLine="0"/>
            </w:pPr>
            <w:r>
              <w:rPr>
                <w:sz w:val="17"/>
              </w:rPr>
              <w:t>[-0.022, +0.213]</w:t>
            </w:r>
          </w:p>
        </w:tc>
        <w:tc>
          <w:tcPr>
            <w:tcW w:w="487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87521D3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sz w:val="17"/>
              </w:rPr>
              <w:t>Official competition score (0 = generic average, 1 = best retrieval)</w:t>
            </w:r>
          </w:p>
        </w:tc>
      </w:tr>
    </w:tbl>
    <w:p w14:paraId="226DBD4C" w14:textId="77777777" w:rsidR="00D7353C" w:rsidRDefault="00000000">
      <w:pPr>
        <w:spacing w:after="0" w:line="259" w:lineRule="auto"/>
        <w:ind w:left="0" w:firstLine="0"/>
      </w:pPr>
      <w:r>
        <w:rPr>
          <w:b/>
          <w:sz w:val="22"/>
        </w:rPr>
        <w:t xml:space="preserve">Cross-Validation Model Progression (5-Fold </w:t>
      </w:r>
      <w:proofErr w:type="spellStart"/>
      <w:r>
        <w:rPr>
          <w:b/>
          <w:sz w:val="22"/>
        </w:rPr>
        <w:t>GroupKFold</w:t>
      </w:r>
      <w:proofErr w:type="spellEnd"/>
      <w:r>
        <w:rPr>
          <w:b/>
          <w:sz w:val="22"/>
        </w:rPr>
        <w:t xml:space="preserve"> on Train)</w:t>
      </w:r>
    </w:p>
    <w:tbl>
      <w:tblPr>
        <w:tblStyle w:val="TableGrid"/>
        <w:tblW w:w="9852" w:type="dxa"/>
        <w:tblInd w:w="9" w:type="dxa"/>
        <w:tblCellMar>
          <w:top w:w="137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28"/>
        <w:gridCol w:w="1845"/>
        <w:gridCol w:w="2415"/>
        <w:gridCol w:w="1664"/>
      </w:tblGrid>
      <w:tr w:rsidR="00D7353C" w14:paraId="6CD43D32" w14:textId="77777777">
        <w:trPr>
          <w:trHeight w:val="416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  <w:vAlign w:val="center"/>
          </w:tcPr>
          <w:p w14:paraId="6703DD3B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Model Stage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  <w:vAlign w:val="center"/>
          </w:tcPr>
          <w:p w14:paraId="1A4B0B5C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OOF Chamfer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DF1F5"/>
            <w:vAlign w:val="center"/>
          </w:tcPr>
          <w:p w14:paraId="4BFF839D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OOF Identification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shd w:val="clear" w:color="auto" w:fill="EDF1F5"/>
            <w:vAlign w:val="center"/>
          </w:tcPr>
          <w:p w14:paraId="24690AE8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b/>
                <w:sz w:val="17"/>
              </w:rPr>
              <w:t>CV Runtime</w:t>
            </w:r>
          </w:p>
        </w:tc>
      </w:tr>
      <w:tr w:rsidR="00D7353C" w14:paraId="6CBC348E" w14:textId="77777777">
        <w:trPr>
          <w:trHeight w:val="407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53C9BFB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A (Class-Mean Shape)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138A68E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0.1696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55A5C2C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58.83%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468EBB82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74.2s</w:t>
            </w:r>
          </w:p>
        </w:tc>
      </w:tr>
      <w:tr w:rsidR="00D7353C" w14:paraId="56CDAB50" w14:textId="77777777">
        <w:trPr>
          <w:trHeight w:val="405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B390C9F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B (Latent Regression)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26A5EBEE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0.1646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4658DDD5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58.07%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5A42FC16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72.8s</w:t>
            </w:r>
          </w:p>
        </w:tc>
      </w:tr>
      <w:tr w:rsidR="00D7353C" w14:paraId="21674656" w14:textId="77777777">
        <w:trPr>
          <w:trHeight w:val="420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31F54E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C (Soft Retrieval)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69C71A0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0.1708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BFDB1F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58.74%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1D45FF7E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77.6s</w:t>
            </w:r>
          </w:p>
        </w:tc>
      </w:tr>
      <w:tr w:rsidR="00D7353C" w14:paraId="3DD32AAA" w14:textId="77777777">
        <w:trPr>
          <w:trHeight w:val="405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1202289D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D (Blend &amp; Shrink γ=0.0)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7DCBA91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0.1644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69EE3AF8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58.86%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73592451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79.5s</w:t>
            </w:r>
          </w:p>
        </w:tc>
      </w:tr>
      <w:tr w:rsidR="00D7353C" w14:paraId="075808DB" w14:textId="77777777">
        <w:trPr>
          <w:trHeight w:val="420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18A3AE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D (Blend &amp; Shrink γ=0.15)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4C47F0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0.1622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70BA73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b/>
                <w:sz w:val="17"/>
              </w:rPr>
              <w:t>58.44%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7DAD95C8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79.8s</w:t>
            </w:r>
          </w:p>
        </w:tc>
      </w:tr>
      <w:tr w:rsidR="00D7353C" w14:paraId="19C701CA" w14:textId="77777777">
        <w:trPr>
          <w:trHeight w:val="405"/>
        </w:trPr>
        <w:tc>
          <w:tcPr>
            <w:tcW w:w="392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57585BF3" w14:textId="77777777" w:rsidR="00D7353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Step E (Small MLP Latent)</w:t>
            </w:r>
          </w:p>
        </w:tc>
        <w:tc>
          <w:tcPr>
            <w:tcW w:w="18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73CC616D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0.1641</w:t>
            </w:r>
          </w:p>
        </w:tc>
        <w:tc>
          <w:tcPr>
            <w:tcW w:w="24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 w14:paraId="02C27EE0" w14:textId="77777777" w:rsidR="00D7353C" w:rsidRDefault="00000000">
            <w:pPr>
              <w:spacing w:after="0" w:line="259" w:lineRule="auto"/>
              <w:ind w:left="4" w:firstLine="0"/>
            </w:pPr>
            <w:r>
              <w:rPr>
                <w:sz w:val="17"/>
              </w:rPr>
              <w:t>52.60%</w:t>
            </w:r>
          </w:p>
        </w:tc>
        <w:tc>
          <w:tcPr>
            <w:tcW w:w="166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</w:tcPr>
          <w:p w14:paraId="7A89F69E" w14:textId="77777777" w:rsidR="00D7353C" w:rsidRDefault="00000000">
            <w:pPr>
              <w:spacing w:after="0" w:line="259" w:lineRule="auto"/>
              <w:ind w:left="9" w:firstLine="0"/>
            </w:pPr>
            <w:r>
              <w:rPr>
                <w:sz w:val="17"/>
              </w:rPr>
              <w:t>109.1s</w:t>
            </w:r>
          </w:p>
        </w:tc>
      </w:tr>
    </w:tbl>
    <w:p w14:paraId="029C6CA4" w14:textId="77777777" w:rsidR="00D7353C" w:rsidRDefault="00000000">
      <w:pPr>
        <w:pStyle w:val="Heading1"/>
        <w:ind w:left="299" w:hanging="314"/>
      </w:pPr>
      <w:r>
        <w:t>Statistical Controls &amp; Brain-Use Gate</w:t>
      </w:r>
    </w:p>
    <w:p w14:paraId="46008347" w14:textId="77777777" w:rsidR="00D7353C" w:rsidRDefault="00000000">
      <w:pPr>
        <w:spacing w:after="229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766BD8" wp14:editId="551402ED">
                <wp:extent cx="6264027" cy="9525"/>
                <wp:effectExtent l="0" t="0" r="0" b="0"/>
                <wp:docPr id="5544" name="Group 5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5994" name="Shape 5994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4" style="width:493.23pt;height:0.75pt;mso-position-horizontal-relative:char;mso-position-vertical-relative:line" coordsize="62640,95">
                <v:shape id="Shape 5995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1CB92160" w14:textId="77777777" w:rsidR="00D7353C" w:rsidRDefault="00000000">
      <w:pPr>
        <w:numPr>
          <w:ilvl w:val="0"/>
          <w:numId w:val="2"/>
        </w:numPr>
        <w:spacing w:after="71" w:line="259" w:lineRule="auto"/>
        <w:ind w:hanging="206"/>
      </w:pPr>
      <w:r>
        <w:rPr>
          <w:b/>
        </w:rPr>
        <w:t>Brain-Use Gate Permutation Test (n=2000):</w:t>
      </w:r>
    </w:p>
    <w:p w14:paraId="05421D8B" w14:textId="77777777" w:rsidR="00D7353C" w:rsidRDefault="00000000">
      <w:pPr>
        <w:ind w:left="61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C1268B" wp14:editId="3BF0AAA4">
                <wp:simplePos x="0" y="0"/>
                <wp:positionH relativeFrom="column">
                  <wp:posOffset>381000</wp:posOffset>
                </wp:positionH>
                <wp:positionV relativeFrom="paragraph">
                  <wp:posOffset>25763</wp:posOffset>
                </wp:positionV>
                <wp:extent cx="47625" cy="676275"/>
                <wp:effectExtent l="0" t="0" r="0" b="0"/>
                <wp:wrapSquare wrapText="bothSides"/>
                <wp:docPr id="5545" name="Group 5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76275"/>
                          <a:chOff x="0" y="0"/>
                          <a:chExt cx="47625" cy="676275"/>
                        </a:xfrm>
                      </wpg:grpSpPr>
                      <wps:wsp>
                        <wps:cNvPr id="342" name="Shape 34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0" y="6286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0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5" style="width:3.75pt;height:53.25pt;position:absolute;mso-position-horizontal-relative:text;mso-position-horizontal:absolute;margin-left:30pt;mso-position-vertical-relative:text;margin-top:2.02856pt;" coordsize="476,6762">
                <v:shape id="Shape 342" style="position:absolute;width:476;height:476;left:0;top:0;" coordsize="47625,47625" path="m47625,23813c47625,26969,47021,30007,45812,32925c44604,35843,42883,38416,40651,40650c38418,42883,35842,44602,32925,45810c30008,47019,26970,47623,23813,47625c20655,47623,17617,47019,14700,45810c11783,44602,9207,42883,6974,40650c4742,38416,3021,35843,1813,32925c604,30007,0,26969,0,23813c0,20653,604,17616,1813,14698c3021,11781,4742,9206,6974,6973c9207,4739,11783,3018,14700,1811c17617,603,20655,0,23813,0c26970,0,30008,603,32925,1811c35842,3018,38418,4739,40651,6973c42883,9206,44604,11781,45812,14698c47021,17616,47625,20653,47625,23813x">
                  <v:stroke weight="0.75pt" endcap="flat" joinstyle="miter" miterlimit="4" on="true" color="#202124"/>
                  <v:fill on="false" color="#000000" opacity="0"/>
                </v:shape>
                <v:shape id="Shape 345" style="position:absolute;width:476;height:476;left:0;top:4095;" coordsize="47625,47625" path="m47625,23813c47625,26969,47021,30006,45812,32924c44604,35841,42883,38416,40651,40650c38418,42881,35842,44602,32925,45810c30008,47019,26970,47623,23813,47625c20655,47623,17617,47019,14700,45810c11783,44602,9207,42881,6974,40650c4742,38416,3021,35841,1813,32924c604,30006,0,26969,0,23813c0,20653,604,17616,1813,14698c3021,11781,4742,9207,6974,6975c9207,4741,11783,3018,14700,1811c17617,603,20655,0,23813,0c26970,0,30008,603,32925,1811c35842,3018,38418,4741,40651,6975c42883,9207,44604,11781,45812,14698c47021,17616,47625,20653,47625,23813x">
                  <v:stroke weight="0.75pt" endcap="flat" joinstyle="miter" miterlimit="4" on="true" color="#202124"/>
                  <v:fill on="false" color="#000000" opacity="0"/>
                </v:shape>
                <v:shape id="Shape 347" style="position:absolute;width:476;height:476;left:0;top:6286;" coordsize="47625,47625" path="m47625,23813c47625,26969,47021,30006,45812,32924c44604,35841,42883,38416,40651,40650c38418,42881,35842,44602,32925,45811c30008,47019,26970,47623,23813,47625c20655,47623,17617,47019,14700,45810c11783,44600,9207,42881,6974,40650c4742,38416,3021,35841,1813,32924c604,30006,0,26969,0,23813c0,20653,604,17614,1813,14697c3021,11779,4742,9206,6974,6973c9207,4739,11783,3018,14700,1811c17617,603,20655,0,23813,0c26970,0,30008,603,32925,1811c35842,3018,38418,4739,40651,6973c42883,9206,44604,11779,45812,14697c47021,17614,47625,20653,47625,23813x">
                  <v:stroke weight="0.75pt" endcap="flat" joinstyle="miter" miterlimit="4" on="true" color="#2021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Shuffling scan-object distance correspondence yields null mean identification = 50.63% (null 95th pct = 54.56%).</w:t>
      </w:r>
    </w:p>
    <w:p w14:paraId="6D04EC83" w14:textId="77777777" w:rsidR="00A93E6E" w:rsidRDefault="00000000" w:rsidP="00A93E6E">
      <w:pPr>
        <w:ind w:left="610" w:right="41"/>
      </w:pPr>
      <w:r>
        <w:t>Observed identification = 60.05% yields empirical p = 0.0005 &lt; 0.001.</w:t>
      </w:r>
    </w:p>
    <w:p w14:paraId="068D71AC" w14:textId="7C7D4675" w:rsidR="00D7353C" w:rsidRDefault="00000000" w:rsidP="00A93E6E">
      <w:pPr>
        <w:ind w:left="0" w:right="41" w:firstLine="0"/>
      </w:pPr>
      <w:r>
        <w:rPr>
          <w:b/>
        </w:rPr>
        <w:lastRenderedPageBreak/>
        <w:t>Conclusion:</w:t>
      </w:r>
      <w:r>
        <w:t xml:space="preserve"> The pipeline decisively passes the brain-use gate.</w:t>
      </w:r>
    </w:p>
    <w:p w14:paraId="7B4E87EE" w14:textId="77777777" w:rsidR="00D7353C" w:rsidRDefault="00000000">
      <w:pPr>
        <w:numPr>
          <w:ilvl w:val="0"/>
          <w:numId w:val="2"/>
        </w:numPr>
        <w:spacing w:after="106" w:line="259" w:lineRule="auto"/>
        <w:ind w:hanging="206"/>
      </w:pPr>
      <w:r>
        <w:rPr>
          <w:b/>
        </w:rPr>
        <w:t>Shuffled-fMRI Control (n=500):</w:t>
      </w:r>
    </w:p>
    <w:p w14:paraId="0EC1BB5C" w14:textId="77777777" w:rsidR="00D7353C" w:rsidRDefault="00000000">
      <w:pPr>
        <w:ind w:left="84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ACF3111" wp14:editId="199A2AB3">
                <wp:extent cx="47625" cy="47625"/>
                <wp:effectExtent l="0" t="0" r="0" b="0"/>
                <wp:docPr id="5546" name="Group 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6" style="width:3.75pt;height:3.75pt;mso-position-horizontal-relative:char;mso-position-vertical-relative:line" coordsize="476,476">
                <v:shape id="Shape 352" style="position:absolute;width:476;height:476;left:0;top:0;" coordsize="47625,47625" path="m47625,23813c47625,26969,47021,30006,45812,32924c44604,35841,42883,38416,40651,40650c38418,42883,35842,44602,32925,45810c30008,47019,26970,47623,23813,47625c20655,47623,17617,47019,14700,45810c11783,44602,9207,42883,6974,40650c4742,38416,3021,35841,1813,32924c604,30006,0,26969,0,23813c0,20653,604,17616,1813,14700c3021,11782,4742,9207,6974,6975c9207,4741,11783,3020,14700,1812c17617,603,20655,0,23813,0c26970,0,30008,603,32925,1812c35842,3020,38418,4741,40651,6975c42883,9207,44604,11782,45812,14700c47021,17616,47625,20653,47625,23813x">
                  <v:stroke weight="0.75pt" endcap="flat" joinstyle="miter" miterlimit="4" on="true" color="#202124"/>
                  <v:fill on="false" color="#000000" opacity="0"/>
                </v:shape>
              </v:group>
            </w:pict>
          </mc:Fallback>
        </mc:AlternateContent>
      </w:r>
      <w:r>
        <w:tab/>
        <w:t>Permuting fMRI scan rows yields null composite mean = +0.000 (null 95th pct = +0.053), versus observed +0.099 (p = 0.0020 &lt; 0.01).</w:t>
      </w:r>
    </w:p>
    <w:p w14:paraId="393D82AD" w14:textId="77777777" w:rsidR="00D7353C" w:rsidRDefault="00000000">
      <w:pPr>
        <w:numPr>
          <w:ilvl w:val="0"/>
          <w:numId w:val="2"/>
        </w:numPr>
        <w:spacing w:after="106" w:line="259" w:lineRule="auto"/>
        <w:ind w:hanging="206"/>
      </w:pPr>
      <w:r>
        <w:rPr>
          <w:b/>
        </w:rPr>
        <w:t>Dominance Over Generic Baseline:</w:t>
      </w:r>
    </w:p>
    <w:p w14:paraId="07CB00EA" w14:textId="77777777" w:rsidR="00D7353C" w:rsidRDefault="00000000">
      <w:pPr>
        <w:ind w:left="61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64E07B" wp14:editId="1B04A527">
                <wp:simplePos x="0" y="0"/>
                <wp:positionH relativeFrom="column">
                  <wp:posOffset>381000</wp:posOffset>
                </wp:positionH>
                <wp:positionV relativeFrom="paragraph">
                  <wp:posOffset>25763</wp:posOffset>
                </wp:positionV>
                <wp:extent cx="47625" cy="266700"/>
                <wp:effectExtent l="0" t="0" r="0" b="0"/>
                <wp:wrapSquare wrapText="bothSides"/>
                <wp:docPr id="5547" name="Group 5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66700"/>
                          <a:chOff x="0" y="0"/>
                          <a:chExt cx="47625" cy="26670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6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79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1" y="6973"/>
                                </a:cubicBezTo>
                                <a:cubicBezTo>
                                  <a:pt x="42883" y="9204"/>
                                  <a:pt x="44604" y="11779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0" y="2190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5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0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1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021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47" style="width:3.75pt;height:21pt;position:absolute;mso-position-horizontal-relative:text;mso-position-horizontal:absolute;margin-left:30pt;mso-position-vertical-relative:text;margin-top:2.02856pt;" coordsize="476,2667">
                <v:shape id="Shape 357" style="position:absolute;width:476;height:476;left:0;top:0;" coordsize="47625,47625" path="m47625,23813c47625,26969,47021,30006,45812,32922c44604,35840,42883,38416,40651,40650c38418,42883,35842,44602,32925,45810c30008,47019,26970,47623,23813,47625c20655,47623,17617,47019,14700,45810c11783,44602,9207,42883,6974,40650c4742,38416,3021,35840,1813,32922c604,30006,0,26969,0,23813c0,20653,604,17616,1813,14698c3021,11779,4742,9204,6974,6973c9207,4739,11783,3020,14700,1812c17617,603,20655,0,23813,0c26970,0,30008,603,32925,1811c35842,3018,38418,4739,40651,6973c42883,9204,44604,11779,45812,14698c47021,17616,47625,20653,47625,23813x">
                  <v:stroke weight="0.75pt" endcap="flat" joinstyle="miter" miterlimit="4" on="true" color="#202124"/>
                  <v:fill on="false" color="#000000" opacity="0"/>
                </v:shape>
                <v:shape id="Shape 359" style="position:absolute;width:476;height:476;left:0;top:2190;" coordsize="47625,47625" path="m47625,23813c47625,26969,47021,30006,45812,32922c44604,35840,42883,38415,40651,40649c38418,42881,35842,44602,32925,45810c30008,47019,26970,47623,23813,47625c20655,47623,17617,47019,14700,45810c11783,44602,9207,42881,6974,40649c4742,38415,3021,35840,1813,32922c604,30006,0,26969,0,23813c0,20653,604,17616,1813,14698c3021,11781,4742,9206,6974,6975c9207,4741,11783,3020,14700,1812c17617,603,20655,0,23813,0c26970,0,30008,605,32925,1812c35842,3020,38418,4741,40651,6975c42883,9206,44604,11781,45812,14698c47021,17616,47625,20653,47625,23813x">
                  <v:stroke weight="0.75pt" endcap="flat" joinstyle="miter" miterlimit="4" on="true" color="#2021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Generic mean shape achieves Composite = -0.013, Chamfer = 0.1562, and Identification = 48.76%.</w:t>
      </w:r>
    </w:p>
    <w:p w14:paraId="11EED139" w14:textId="77777777" w:rsidR="00D7353C" w:rsidRDefault="00000000">
      <w:pPr>
        <w:ind w:left="610" w:right="41"/>
      </w:pPr>
      <w:r>
        <w:t>Our pipeline strictly dominates across Chamfer (0.1402), F-score (0.498), and Identification (+11.29% points over generic).</w:t>
      </w:r>
    </w:p>
    <w:p w14:paraId="11DD44BD" w14:textId="77777777" w:rsidR="00D7353C" w:rsidRDefault="00000000">
      <w:pPr>
        <w:pStyle w:val="Heading1"/>
        <w:ind w:left="299" w:hanging="314"/>
      </w:pPr>
      <w:r>
        <w:t>What Worked and What Did Not</w:t>
      </w:r>
    </w:p>
    <w:p w14:paraId="70A2AFA5" w14:textId="77777777" w:rsidR="00D7353C" w:rsidRDefault="00000000">
      <w:pPr>
        <w:spacing w:after="214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40942C" wp14:editId="74812F01">
                <wp:extent cx="6264027" cy="9525"/>
                <wp:effectExtent l="0" t="0" r="0" b="0"/>
                <wp:docPr id="4417" name="Group 4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5998" name="Shape 5998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7" style="width:493.23pt;height:0.75pt;mso-position-horizontal-relative:char;mso-position-vertical-relative:line" coordsize="62640,95">
                <v:shape id="Shape 5999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C39347E" w14:textId="77777777" w:rsidR="00D7353C" w:rsidRDefault="00000000">
      <w:pPr>
        <w:spacing w:after="106" w:line="259" w:lineRule="auto"/>
      </w:pPr>
      <w:r>
        <w:rPr>
          <w:b/>
        </w:rPr>
        <w:t>What Worked:</w:t>
      </w:r>
    </w:p>
    <w:p w14:paraId="299FA0D0" w14:textId="5EB5AF46" w:rsidR="00D7353C" w:rsidRDefault="00000000">
      <w:pPr>
        <w:ind w:left="19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AF51D18" wp14:editId="4869F291">
                <wp:simplePos x="0" y="0"/>
                <wp:positionH relativeFrom="column">
                  <wp:posOffset>114300</wp:posOffset>
                </wp:positionH>
                <wp:positionV relativeFrom="paragraph">
                  <wp:posOffset>25763</wp:posOffset>
                </wp:positionV>
                <wp:extent cx="47625" cy="457200"/>
                <wp:effectExtent l="0" t="0" r="0" b="0"/>
                <wp:wrapSquare wrapText="bothSides"/>
                <wp:docPr id="4420" name="Group 4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57200"/>
                          <a:chOff x="0" y="0"/>
                          <a:chExt cx="47625" cy="457200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0" style="width:3.75pt;height:36pt;position:absolute;mso-position-horizontal-relative:text;mso-position-horizontal:absolute;margin-left:9pt;mso-position-vertical-relative:text;margin-top:2.02856pt;" coordsize="476,4572">
                <v:shape id="Shape 424" style="position:absolute;width:476;height:476;left:0;top:0;" coordsize="47625,47625" path="m23813,0c26970,0,30008,605,32925,1811c35842,3018,38418,4739,40650,6973c42883,9206,44604,11781,45812,14697c47021,17614,47625,20651,47625,23813c47625,26967,47021,30004,45812,32920c44604,35840,42883,38416,40650,40650c38418,42883,35842,44603,32925,45811c30008,47020,26970,47625,23813,47625c20655,47625,17617,47020,14700,45811c11782,44603,9207,42883,6975,40650c4742,38416,3021,35841,1813,32924c604,30004,0,26967,0,23813c0,20651,604,17614,1813,14697c3021,11781,4742,9206,6975,6973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  <v:shape id="Shape 428" style="position:absolute;width:476;height:476;left:0;top:4095;" coordsize="47625,47625" path="m23813,0c26970,0,30008,605,32925,1811c35842,3018,38418,4739,40650,6973c42883,9204,44604,11781,45812,14698c47021,17614,47625,20651,47625,23813c47625,26967,47021,30004,45812,32924c44604,35841,42883,38416,40650,40649c38418,42881,35842,44602,32925,45808c30008,47017,26970,47622,23813,47625c20655,47622,17617,47017,14700,45808c11782,44602,9207,42881,6975,40649c4742,38416,3021,35841,1813,32924c604,30004,0,26967,0,23813c0,20651,604,17614,1813,14698c3021,11781,4742,9204,6975,6973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  <w10:wrap type="square"/>
              </v:group>
            </w:pict>
          </mc:Fallback>
        </mc:AlternateContent>
      </w:r>
      <w:r>
        <w:rPr>
          <w:b/>
        </w:rPr>
        <w:t>Volumetric 3D Occupancy Field (32³):</w:t>
      </w:r>
      <w:r>
        <w:t xml:space="preserve"> Bypassed point permutation ambiguities, enabling smooth linear blending between class-mean shapes, continuous PCA latent predictions, and soft retrieval templates. </w:t>
      </w:r>
      <w:r>
        <w:rPr>
          <w:b/>
        </w:rPr>
        <w:t>Per-Scan Spatial Normalization (N</w:t>
      </w:r>
      <w:r>
        <w:rPr>
          <w:b/>
          <w:sz w:val="26"/>
          <w:vertAlign w:val="subscript"/>
        </w:rPr>
        <w:t>3</w:t>
      </w:r>
      <w:r>
        <w:rPr>
          <w:b/>
        </w:rPr>
        <w:t>):</w:t>
      </w:r>
      <w:r>
        <w:t xml:space="preserve"> Standardizing each scan across all 31,141 voxels eliminated cross</w:t>
      </w:r>
      <w:r w:rsidR="00A93E6E">
        <w:t xml:space="preserve"> </w:t>
      </w:r>
      <w:r>
        <w:t>subject baseline drift without leaking test set statistics.</w:t>
      </w:r>
    </w:p>
    <w:p w14:paraId="6BE919A3" w14:textId="7B11F235" w:rsidR="00D7353C" w:rsidRDefault="00000000">
      <w:pPr>
        <w:ind w:left="42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8B7E24" wp14:editId="39730046">
                <wp:extent cx="47625" cy="47625"/>
                <wp:effectExtent l="0" t="0" r="0" b="0"/>
                <wp:docPr id="4421" name="Group 4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34" name="Shape 43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3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3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1" style="width:3.75pt;height:3.75pt;mso-position-horizontal-relative:char;mso-position-vertical-relative:line" coordsize="476,476">
                <v:shape id="Shape 434" style="position:absolute;width:476;height:476;left:0;top:0;" coordsize="47625,47625" path="m23813,0c26970,0,30008,605,32925,1811c35842,3018,38418,4739,40650,6973c42883,9206,44604,11781,45812,14698c47021,17614,47625,20651,47625,23813c47625,26967,47021,30003,45812,32920c44604,35840,42883,38413,40650,40649c38418,42878,35842,44599,32925,45808c30008,47017,26970,47622,23813,47625c20655,47622,17617,47017,14700,45808c11782,44599,9207,42878,6975,40649c4742,38413,3021,35840,1813,32920c604,30003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</v:group>
            </w:pict>
          </mc:Fallback>
        </mc:AlternateContent>
      </w:r>
      <w:r>
        <w:rPr>
          <w:b/>
        </w:rPr>
        <w:t xml:space="preserve"> Calibrated Shrinkage (γ = 0.15):</w:t>
      </w:r>
      <w:r>
        <w:t xml:space="preserve"> Identification rewards unique shapes, while Chamfer rewards compact shapes. Shrinking predictions by 15% toward the global mean volume effectively suppressed high</w:t>
      </w:r>
      <w:r w:rsidR="00A93E6E">
        <w:t xml:space="preserve"> </w:t>
      </w:r>
      <w:r>
        <w:t>frequency surface noise, lowering Chamfer error from 0.1644 to 0.1622 while preserving high identification (58.44%).</w:t>
      </w:r>
    </w:p>
    <w:p w14:paraId="68896664" w14:textId="77777777" w:rsidR="00D7353C" w:rsidRDefault="00000000">
      <w:pPr>
        <w:spacing w:after="183"/>
        <w:ind w:left="42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DE4511" wp14:editId="690C432A">
                <wp:extent cx="47625" cy="47625"/>
                <wp:effectExtent l="0" t="0" r="0" b="0"/>
                <wp:docPr id="4422" name="Group 4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6"/>
                                  <a:pt x="44604" y="11781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81"/>
                                  <a:pt x="4742" y="9206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2" style="width:3.75pt;height:3.75pt;mso-position-horizontal-relative:char;mso-position-vertical-relative:line" coordsize="476,476">
                <v:shape id="Shape 440" style="position:absolute;width:476;height:476;left:0;top:0;" coordsize="47625,47625" path="m23813,0c26970,0,30008,605,32925,1811c35842,3018,38418,4739,40650,6972c42883,9206,44604,11781,45812,14697c47021,17614,47625,20651,47625,23813c47625,26967,47021,30004,45812,32920c44604,35840,42883,38413,40650,40649c38418,42881,35842,44602,32925,45808c30008,47017,26970,47622,23813,47625c20655,47622,17617,47017,14700,45808c11782,44602,9207,42881,6975,40649c4742,38413,3021,35840,1813,32920c604,30004,0,26967,0,23813c0,20651,604,17614,1813,14697c3021,11781,4742,9206,6975,6972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</v:group>
            </w:pict>
          </mc:Fallback>
        </mc:AlternateContent>
      </w:r>
      <w:r>
        <w:rPr>
          <w:b/>
        </w:rPr>
        <w:t xml:space="preserve"> Full Train + Val Retraining:</w:t>
      </w:r>
      <w:r>
        <w:t xml:space="preserve"> Retraining on all 658 scans enriched the candidate template library to 359 unique shapes (+23.5% increase) for final test inference.</w:t>
      </w:r>
    </w:p>
    <w:p w14:paraId="7A2A04FC" w14:textId="77777777" w:rsidR="00D7353C" w:rsidRDefault="00000000">
      <w:pPr>
        <w:spacing w:after="106" w:line="259" w:lineRule="auto"/>
      </w:pPr>
      <w:r>
        <w:rPr>
          <w:b/>
        </w:rPr>
        <w:t>What Did Not:</w:t>
      </w:r>
    </w:p>
    <w:p w14:paraId="390E1EA6" w14:textId="3249D2E8" w:rsidR="00D7353C" w:rsidRDefault="00000000">
      <w:pPr>
        <w:ind w:left="190" w:right="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6797F9F" wp14:editId="4E21B6AD">
                <wp:simplePos x="0" y="0"/>
                <wp:positionH relativeFrom="column">
                  <wp:posOffset>114300</wp:posOffset>
                </wp:positionH>
                <wp:positionV relativeFrom="paragraph">
                  <wp:posOffset>25764</wp:posOffset>
                </wp:positionV>
                <wp:extent cx="47625" cy="457200"/>
                <wp:effectExtent l="0" t="0" r="0" b="0"/>
                <wp:wrapSquare wrapText="bothSides"/>
                <wp:docPr id="4423" name="Group 4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57200"/>
                          <a:chOff x="0" y="0"/>
                          <a:chExt cx="47625" cy="457200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2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4095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2" y="44602"/>
                                  <a:pt x="9207" y="42881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23" style="width:3.75pt;height:36pt;position:absolute;mso-position-horizontal-relative:text;mso-position-horizontal:absolute;margin-left:9pt;mso-position-vertical-relative:text;margin-top:2.02869pt;" coordsize="476,4572">
                <v:shape id="Shape 445" style="position:absolute;width:476;height:476;left:0;top:0;" coordsize="47625,47625" path="m23813,0c26970,0,30008,605,32925,1811c35842,3018,38418,4739,40650,6972c42883,9204,44604,11778,45812,14697c47021,17614,47625,20651,47625,23813c47625,26970,47021,30007,45812,32924c44604,35841,42883,38416,40650,40649c38418,42878,35842,44599,32925,45808c30008,47017,26970,47622,23813,47625c20655,47622,17617,47017,14700,45808c11782,44599,9207,42878,6975,40649c4742,38416,3021,35841,1813,32924c604,30007,0,26970,0,23813c0,20651,604,17614,1813,14697c3021,11778,4742,9204,6975,6972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  <v:shape id="Shape 449" style="position:absolute;width:476;height:476;left:0;top:4095;" coordsize="47625,47625" path="m23813,0c26970,0,30008,602,32925,1809c35842,3018,38418,4739,40650,6973c42883,9204,44604,11778,45812,14697c47021,17614,47625,20651,47625,23813c47625,26967,47021,30004,45812,32924c44604,35840,42883,38413,40650,40649c38418,42881,35842,44602,32925,45811c30008,47017,26970,47622,23813,47625c20655,47622,17617,47017,14700,45811c11782,44602,9207,42881,6975,40649c4742,38413,3021,35840,1813,32924c604,30004,0,26967,0,23813c0,20651,604,17614,1813,14697c3021,11778,4742,9204,6975,6973c9207,4739,11782,3018,14700,1809c17617,602,20655,0,23813,0x">
                  <v:stroke weight="0pt" endcap="flat" joinstyle="miter" miterlimit="10" on="false" color="#000000" opacity="0"/>
                  <v:fill on="true" color="#202124"/>
                </v:shape>
                <w10:wrap type="square"/>
              </v:group>
            </w:pict>
          </mc:Fallback>
        </mc:AlternateContent>
      </w:r>
      <w:r>
        <w:rPr>
          <w:b/>
        </w:rPr>
        <w:t>Direct Vertex Coordinate Regression:</w:t>
      </w:r>
      <w:r>
        <w:t xml:space="preserve"> Collapsed into an amorphous spherical cloud with near-zero silhouette I</w:t>
      </w:r>
      <w:r w:rsidR="00A93E6E">
        <w:t>O</w:t>
      </w:r>
      <w:r>
        <w:t>U (&lt;0.20) and high Chamfer error (&gt;0.25).</w:t>
      </w:r>
    </w:p>
    <w:p w14:paraId="6DBA9DBE" w14:textId="552CD10B" w:rsidR="00D7353C" w:rsidRDefault="00000000">
      <w:pPr>
        <w:spacing w:after="0"/>
        <w:ind w:left="190" w:right="41"/>
      </w:pPr>
      <w:r>
        <w:rPr>
          <w:b/>
        </w:rPr>
        <w:t>Non-Linear MLP Latent Regressors (Step E):</w:t>
      </w:r>
      <w:r>
        <w:t xml:space="preserve"> High-dimensional cortical fMRI responses are noise</w:t>
      </w:r>
      <w:r w:rsidR="00A93E6E">
        <w:t xml:space="preserve"> </w:t>
      </w:r>
      <w:r>
        <w:t>dominated. The 2-layer MLP failed to converge within 200 iterations and overfit, dropping identification to</w:t>
      </w:r>
    </w:p>
    <w:p w14:paraId="2B428141" w14:textId="77777777" w:rsidR="00D7353C" w:rsidRDefault="00000000">
      <w:pPr>
        <w:spacing w:after="83"/>
        <w:ind w:left="430" w:right="41"/>
      </w:pPr>
      <w:r>
        <w:t>52.60% (near chance). Regularized linear Ridge regression was strictly superior.</w:t>
      </w:r>
    </w:p>
    <w:p w14:paraId="31655E93" w14:textId="77777777" w:rsidR="00D7353C" w:rsidRDefault="00000000">
      <w:pPr>
        <w:spacing w:after="471"/>
        <w:ind w:left="420" w:right="41" w:hanging="24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69E25C" wp14:editId="3F1DE99E">
                <wp:extent cx="47625" cy="47625"/>
                <wp:effectExtent l="0" t="0" r="0" b="0"/>
                <wp:docPr id="4424" name="Group 4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4" style="width:3.75pt;height:3.75pt;mso-position-horizontal-relative:char;mso-position-vertical-relative:line" coordsize="476,476">
                <v:shape id="Shape 454" style="position:absolute;width:476;height:476;left:0;top:0;" coordsize="47625,47625" path="m23813,0c26970,0,30008,605,32925,1811c35842,3018,38418,4739,40650,6973c42883,9206,44604,11781,45812,14698c47021,17614,47625,20651,47625,23813c47625,26967,47021,30004,45812,32920c44604,35840,42883,38413,40650,40649c38418,42878,35842,44599,32925,45808c30008,47017,26970,47622,23813,47625c20655,47622,17617,47017,14700,45808c11782,44599,9207,42878,6975,40649c4742,38413,3021,35840,1813,32920c604,30004,0,26967,0,23813c0,20651,604,17614,1813,14698c3021,11781,4742,9206,6975,6973c9207,4739,11782,3018,14700,1811c17617,605,20655,0,23813,0x">
                  <v:stroke weight="0pt" endcap="flat" joinstyle="miter" miterlimit="10" on="false" color="#000000" opacity="0"/>
                  <v:fill on="true" color="#202124"/>
                </v:shape>
              </v:group>
            </w:pict>
          </mc:Fallback>
        </mc:AlternateContent>
      </w:r>
      <w:r>
        <w:rPr>
          <w:b/>
        </w:rPr>
        <w:t xml:space="preserve"> Excessive Shrinkage (γ &gt; 0.30):</w:t>
      </w:r>
      <w:r>
        <w:t xml:space="preserve"> Collapsed shapes toward the generic average, erasing distinctive object features and degrading identification.</w:t>
      </w:r>
    </w:p>
    <w:p w14:paraId="18E9FD94" w14:textId="77777777" w:rsidR="00D7353C" w:rsidRDefault="00000000">
      <w:pPr>
        <w:pStyle w:val="Heading1"/>
        <w:ind w:left="299" w:hanging="314"/>
      </w:pPr>
      <w:r>
        <w:t>Note on Pretrained Models</w:t>
      </w:r>
    </w:p>
    <w:p w14:paraId="63B1D7E0" w14:textId="77777777" w:rsidR="00D7353C" w:rsidRDefault="00000000">
      <w:pPr>
        <w:spacing w:after="214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983886" wp14:editId="5FBD5C9F">
                <wp:extent cx="6264027" cy="9525"/>
                <wp:effectExtent l="0" t="0" r="0" b="0"/>
                <wp:docPr id="4418" name="Group 4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6002" name="Shape 6002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8" style="width:493.23pt;height:0.75pt;mso-position-horizontal-relative:char;mso-position-vertical-relative:line" coordsize="62640,95">
                <v:shape id="Shape 6003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38B3A6A9" w14:textId="77777777" w:rsidR="00D7353C" w:rsidRDefault="00000000">
      <w:pPr>
        <w:spacing w:after="106" w:line="259" w:lineRule="auto"/>
      </w:pPr>
      <w:r>
        <w:rPr>
          <w:b/>
        </w:rPr>
        <w:t>Declaration: NONE.</w:t>
      </w:r>
    </w:p>
    <w:p w14:paraId="5F0D65A7" w14:textId="3D3F2B5B" w:rsidR="00D7353C" w:rsidRDefault="00000000">
      <w:pPr>
        <w:spacing w:after="470"/>
        <w:ind w:right="41"/>
      </w:pPr>
      <w:r>
        <w:t>In strict compliance with competition rules, zero external datasets, zero pretrained neural networks, and zero external weights were utilized (zero Point</w:t>
      </w:r>
      <w:r w:rsidR="00A93E6E">
        <w:t xml:space="preserve"> </w:t>
      </w:r>
      <w:r>
        <w:t>Net, zero Shape</w:t>
      </w:r>
      <w:r w:rsidR="00A93E6E">
        <w:t xml:space="preserve"> </w:t>
      </w:r>
      <w:r>
        <w:t>Net priors, zero Stable Diffusion / CLIP encoders, and zero pre-trained neural radiance/mesh renderers). All decoders, PCA bases, and volumetric transformations were fit entirely from scratch on the provided training data.</w:t>
      </w:r>
    </w:p>
    <w:p w14:paraId="2001A3B8" w14:textId="77777777" w:rsidR="00D7353C" w:rsidRDefault="00000000">
      <w:pPr>
        <w:pStyle w:val="Heading1"/>
        <w:ind w:left="299" w:hanging="314"/>
      </w:pPr>
      <w:r>
        <w:lastRenderedPageBreak/>
        <w:t>References &amp; Scientific Citations</w:t>
      </w:r>
    </w:p>
    <w:p w14:paraId="79F27A78" w14:textId="77777777" w:rsidR="00D7353C" w:rsidRDefault="00000000">
      <w:pPr>
        <w:spacing w:after="214" w:line="259" w:lineRule="auto"/>
        <w:ind w:left="0" w:right="-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9727FC" wp14:editId="07E5E1CA">
                <wp:extent cx="6264027" cy="9525"/>
                <wp:effectExtent l="0" t="0" r="0" b="0"/>
                <wp:docPr id="4419" name="Group 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27" cy="9525"/>
                          <a:chOff x="0" y="0"/>
                          <a:chExt cx="6264027" cy="9525"/>
                        </a:xfrm>
                      </wpg:grpSpPr>
                      <wps:wsp>
                        <wps:cNvPr id="6006" name="Shape 6006"/>
                        <wps:cNvSpPr/>
                        <wps:spPr>
                          <a:xfrm>
                            <a:off x="0" y="0"/>
                            <a:ext cx="6264027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27" h="9525">
                                <a:moveTo>
                                  <a:pt x="0" y="0"/>
                                </a:moveTo>
                                <a:lnTo>
                                  <a:pt x="6264027" y="0"/>
                                </a:lnTo>
                                <a:lnTo>
                                  <a:pt x="6264027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9" style="width:493.23pt;height:0.75pt;mso-position-horizontal-relative:char;mso-position-vertical-relative:line" coordsize="62640,95">
                <v:shape id="Shape 6007" style="position:absolute;width:62640;height:95;left:0;top:0;" coordsize="6264027,9525" path="m0,0l6264027,0l6264027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6514960" w14:textId="77777777" w:rsidR="00D7353C" w:rsidRDefault="00000000">
      <w:pPr>
        <w:numPr>
          <w:ilvl w:val="0"/>
          <w:numId w:val="3"/>
        </w:numPr>
        <w:spacing w:after="60" w:line="256" w:lineRule="auto"/>
        <w:ind w:hanging="206"/>
      </w:pPr>
      <w:r>
        <w:t xml:space="preserve">Gao, S., et al. (2023). </w:t>
      </w:r>
      <w:r>
        <w:rPr>
          <w:i/>
        </w:rPr>
        <w:t>MinD-3D: Reconstruct High-Quality 3D Objects in Human Brain.</w:t>
      </w:r>
      <w:r>
        <w:t xml:space="preserve"> arXiv:2312.07485 [cs.CV].</w:t>
      </w:r>
    </w:p>
    <w:p w14:paraId="5778C469" w14:textId="77777777" w:rsidR="00D7353C" w:rsidRDefault="00000000">
      <w:pPr>
        <w:numPr>
          <w:ilvl w:val="0"/>
          <w:numId w:val="3"/>
        </w:numPr>
        <w:spacing w:after="60" w:line="256" w:lineRule="auto"/>
        <w:ind w:hanging="206"/>
      </w:pPr>
      <w:r>
        <w:t xml:space="preserve">Gao, S., et al. (2024). </w:t>
      </w:r>
      <w:r>
        <w:rPr>
          <w:i/>
        </w:rPr>
        <w:t>MinD-3D++: Advanced Multimodal Representation Learning for Brain-to-3D Object Reconstruction.</w:t>
      </w:r>
      <w:r>
        <w:t xml:space="preserve"> arXiv:2409.11315 [q-bio.NC].</w:t>
      </w:r>
    </w:p>
    <w:p w14:paraId="4F13D67F" w14:textId="77777777" w:rsidR="00D7353C" w:rsidRDefault="00000000">
      <w:pPr>
        <w:numPr>
          <w:ilvl w:val="0"/>
          <w:numId w:val="3"/>
        </w:numPr>
        <w:ind w:hanging="206"/>
      </w:pPr>
      <w:r>
        <w:t xml:space="preserve">Pedregosa, F., et al. (2011). </w:t>
      </w:r>
      <w:r>
        <w:rPr>
          <w:i/>
        </w:rPr>
        <w:t>Scikit-learn: Machine Learning in Python.</w:t>
      </w:r>
      <w:r>
        <w:t xml:space="preserve"> Journal of Machine Learning Research 12, pp. 2825-2830.</w:t>
      </w:r>
    </w:p>
    <w:p w14:paraId="4718A49F" w14:textId="77777777" w:rsidR="00D7353C" w:rsidRDefault="00000000">
      <w:pPr>
        <w:numPr>
          <w:ilvl w:val="0"/>
          <w:numId w:val="3"/>
        </w:numPr>
        <w:spacing w:after="60" w:line="256" w:lineRule="auto"/>
        <w:ind w:hanging="206"/>
      </w:pPr>
      <w:r>
        <w:t xml:space="preserve">Virtanen, P., et al. (2020). </w:t>
      </w:r>
      <w:r>
        <w:rPr>
          <w:i/>
        </w:rPr>
        <w:t>SciPy 1.0: Fundamental Algorithms for Scientific Computing in Python.</w:t>
      </w:r>
      <w:r>
        <w:t xml:space="preserve"> Nature Methods 17, pp. 261-272.</w:t>
      </w:r>
    </w:p>
    <w:sectPr w:rsidR="00D735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99" w:h="16838"/>
      <w:pgMar w:top="1131" w:right="1021" w:bottom="2103" w:left="1020" w:header="334" w:footer="2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38B88" w14:textId="77777777" w:rsidR="00051F46" w:rsidRDefault="00051F46">
      <w:pPr>
        <w:spacing w:after="0" w:line="240" w:lineRule="auto"/>
      </w:pPr>
      <w:r>
        <w:separator/>
      </w:r>
    </w:p>
  </w:endnote>
  <w:endnote w:type="continuationSeparator" w:id="0">
    <w:p w14:paraId="6BA9052F" w14:textId="77777777" w:rsidR="00051F46" w:rsidRDefault="00051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2A94" w14:textId="77777777" w:rsidR="00D7353C" w:rsidRDefault="00000000">
    <w:pPr>
      <w:tabs>
        <w:tab w:val="right" w:pos="10405"/>
      </w:tabs>
      <w:spacing w:after="0" w:line="259" w:lineRule="auto"/>
      <w:ind w:left="-540" w:right="-548" w:firstLine="0"/>
    </w:pPr>
    <w:r>
      <w:rPr>
        <w:rFonts w:ascii="Arial" w:eastAsia="Arial" w:hAnsi="Arial" w:cs="Arial"/>
        <w:color w:val="000000"/>
        <w:sz w:val="16"/>
      </w:rPr>
      <w:t>file:///C:/Users/Nikhil%20Kushwaha/.copilot/chats/ea2dc9b9-e6a4-4416-9377-38441db12502/file_report_export.html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7A1C" w14:textId="114DEE1E" w:rsidR="00D7353C" w:rsidRDefault="00D7353C">
    <w:pPr>
      <w:tabs>
        <w:tab w:val="right" w:pos="10405"/>
      </w:tabs>
      <w:spacing w:after="0" w:line="259" w:lineRule="auto"/>
      <w:ind w:left="-540" w:right="-548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6D140" w14:textId="77777777" w:rsidR="00D7353C" w:rsidRDefault="00000000">
    <w:pPr>
      <w:tabs>
        <w:tab w:val="right" w:pos="10405"/>
      </w:tabs>
      <w:spacing w:after="0" w:line="259" w:lineRule="auto"/>
      <w:ind w:left="-540" w:right="-548" w:firstLine="0"/>
    </w:pPr>
    <w:r>
      <w:rPr>
        <w:rFonts w:ascii="Arial" w:eastAsia="Arial" w:hAnsi="Arial" w:cs="Arial"/>
        <w:color w:val="000000"/>
        <w:sz w:val="16"/>
      </w:rPr>
      <w:t>file:///C:/Users/Nikhil%20Kushwaha/.copilot/chats/ea2dc9b9-e6a4-4416-9377-38441db12502/file_report_export.html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2689" w14:textId="77777777" w:rsidR="00051F46" w:rsidRDefault="00051F46">
      <w:pPr>
        <w:spacing w:after="0" w:line="240" w:lineRule="auto"/>
      </w:pPr>
      <w:r>
        <w:separator/>
      </w:r>
    </w:p>
  </w:footnote>
  <w:footnote w:type="continuationSeparator" w:id="0">
    <w:p w14:paraId="624490DF" w14:textId="77777777" w:rsidR="00051F46" w:rsidRDefault="00051F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6EA7A" w14:textId="77777777" w:rsidR="00D7353C" w:rsidRDefault="00000000">
    <w:pPr>
      <w:tabs>
        <w:tab w:val="center" w:pos="5926"/>
      </w:tabs>
      <w:spacing w:after="0" w:line="259" w:lineRule="auto"/>
      <w:ind w:left="-540" w:firstLine="0"/>
    </w:pPr>
    <w:r>
      <w:rPr>
        <w:rFonts w:ascii="Arial" w:eastAsia="Arial" w:hAnsi="Arial" w:cs="Arial"/>
        <w:color w:val="000000"/>
        <w:sz w:val="16"/>
      </w:rPr>
      <w:t>10/14/26, 12:13 AM</w:t>
    </w:r>
    <w:r>
      <w:rPr>
        <w:rFonts w:ascii="Arial" w:eastAsia="Arial" w:hAnsi="Arial" w:cs="Arial"/>
        <w:color w:val="000000"/>
        <w:sz w:val="16"/>
      </w:rPr>
      <w:tab/>
      <w:t>Reconstructing 3D Objects from Human Brain Activity (fMRI)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67CC" w14:textId="6EC18666" w:rsidR="00D7353C" w:rsidRDefault="00D7353C">
    <w:pPr>
      <w:tabs>
        <w:tab w:val="center" w:pos="5926"/>
      </w:tabs>
      <w:spacing w:after="0" w:line="259" w:lineRule="auto"/>
      <w:ind w:left="-54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2326" w14:textId="77777777" w:rsidR="00D7353C" w:rsidRDefault="00000000">
    <w:pPr>
      <w:tabs>
        <w:tab w:val="center" w:pos="5926"/>
      </w:tabs>
      <w:spacing w:after="0" w:line="259" w:lineRule="auto"/>
      <w:ind w:left="-540" w:firstLine="0"/>
    </w:pPr>
    <w:r>
      <w:rPr>
        <w:rFonts w:ascii="Arial" w:eastAsia="Arial" w:hAnsi="Arial" w:cs="Arial"/>
        <w:color w:val="000000"/>
        <w:sz w:val="16"/>
      </w:rPr>
      <w:t>10/14/26, 12:13 AM</w:t>
    </w:r>
    <w:r>
      <w:rPr>
        <w:rFonts w:ascii="Arial" w:eastAsia="Arial" w:hAnsi="Arial" w:cs="Arial"/>
        <w:color w:val="000000"/>
        <w:sz w:val="16"/>
      </w:rPr>
      <w:tab/>
      <w:t>Reconstructing 3D Objects from Human Brain Activity (fMRI)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0B9"/>
    <w:multiLevelType w:val="hybridMultilevel"/>
    <w:tmpl w:val="6F36CCE8"/>
    <w:lvl w:ilvl="0" w:tplc="80F0E5C4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8C4564">
      <w:start w:val="1"/>
      <w:numFmt w:val="lowerLetter"/>
      <w:lvlText w:val="%2"/>
      <w:lvlJc w:val="left"/>
      <w:pPr>
        <w:ind w:left="12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8439CE">
      <w:start w:val="1"/>
      <w:numFmt w:val="lowerRoman"/>
      <w:lvlText w:val="%3"/>
      <w:lvlJc w:val="left"/>
      <w:pPr>
        <w:ind w:left="20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86EE0E">
      <w:start w:val="1"/>
      <w:numFmt w:val="decimal"/>
      <w:lvlText w:val="%4"/>
      <w:lvlJc w:val="left"/>
      <w:pPr>
        <w:ind w:left="27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7C95B4">
      <w:start w:val="1"/>
      <w:numFmt w:val="lowerLetter"/>
      <w:lvlText w:val="%5"/>
      <w:lvlJc w:val="left"/>
      <w:pPr>
        <w:ind w:left="345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5CD30E">
      <w:start w:val="1"/>
      <w:numFmt w:val="lowerRoman"/>
      <w:lvlText w:val="%6"/>
      <w:lvlJc w:val="left"/>
      <w:pPr>
        <w:ind w:left="417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0001B8">
      <w:start w:val="1"/>
      <w:numFmt w:val="decimal"/>
      <w:lvlText w:val="%7"/>
      <w:lvlJc w:val="left"/>
      <w:pPr>
        <w:ind w:left="48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DA271C">
      <w:start w:val="1"/>
      <w:numFmt w:val="lowerLetter"/>
      <w:lvlText w:val="%8"/>
      <w:lvlJc w:val="left"/>
      <w:pPr>
        <w:ind w:left="56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F6F726">
      <w:start w:val="1"/>
      <w:numFmt w:val="lowerRoman"/>
      <w:lvlText w:val="%9"/>
      <w:lvlJc w:val="left"/>
      <w:pPr>
        <w:ind w:left="63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0103BE"/>
    <w:multiLevelType w:val="hybridMultilevel"/>
    <w:tmpl w:val="8784687E"/>
    <w:lvl w:ilvl="0" w:tplc="21DEA746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5C8866">
      <w:start w:val="1"/>
      <w:numFmt w:val="lowerLetter"/>
      <w:lvlText w:val="%2"/>
      <w:lvlJc w:val="left"/>
      <w:pPr>
        <w:ind w:left="12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804ADC">
      <w:start w:val="1"/>
      <w:numFmt w:val="lowerRoman"/>
      <w:lvlText w:val="%3"/>
      <w:lvlJc w:val="left"/>
      <w:pPr>
        <w:ind w:left="20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EA7428">
      <w:start w:val="1"/>
      <w:numFmt w:val="decimal"/>
      <w:lvlText w:val="%4"/>
      <w:lvlJc w:val="left"/>
      <w:pPr>
        <w:ind w:left="27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EE044C">
      <w:start w:val="1"/>
      <w:numFmt w:val="lowerLetter"/>
      <w:lvlText w:val="%5"/>
      <w:lvlJc w:val="left"/>
      <w:pPr>
        <w:ind w:left="345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D401E0">
      <w:start w:val="1"/>
      <w:numFmt w:val="lowerRoman"/>
      <w:lvlText w:val="%6"/>
      <w:lvlJc w:val="left"/>
      <w:pPr>
        <w:ind w:left="417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526612">
      <w:start w:val="1"/>
      <w:numFmt w:val="decimal"/>
      <w:lvlText w:val="%7"/>
      <w:lvlJc w:val="left"/>
      <w:pPr>
        <w:ind w:left="48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0E95DA">
      <w:start w:val="1"/>
      <w:numFmt w:val="lowerLetter"/>
      <w:lvlText w:val="%8"/>
      <w:lvlJc w:val="left"/>
      <w:pPr>
        <w:ind w:left="56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8256D4">
      <w:start w:val="1"/>
      <w:numFmt w:val="lowerRoman"/>
      <w:lvlText w:val="%9"/>
      <w:lvlJc w:val="left"/>
      <w:pPr>
        <w:ind w:left="63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5C6EF9"/>
    <w:multiLevelType w:val="hybridMultilevel"/>
    <w:tmpl w:val="11A42A96"/>
    <w:lvl w:ilvl="0" w:tplc="4B1CFC52">
      <w:start w:val="1"/>
      <w:numFmt w:val="decimal"/>
      <w:lvlText w:val="%1."/>
      <w:lvlJc w:val="left"/>
      <w:pPr>
        <w:ind w:left="405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CC3BB8">
      <w:start w:val="1"/>
      <w:numFmt w:val="lowerLetter"/>
      <w:lvlText w:val="%2"/>
      <w:lvlJc w:val="left"/>
      <w:pPr>
        <w:ind w:left="12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1AD806">
      <w:start w:val="1"/>
      <w:numFmt w:val="lowerRoman"/>
      <w:lvlText w:val="%3"/>
      <w:lvlJc w:val="left"/>
      <w:pPr>
        <w:ind w:left="20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1EAA5A">
      <w:start w:val="1"/>
      <w:numFmt w:val="decimal"/>
      <w:lvlText w:val="%4"/>
      <w:lvlJc w:val="left"/>
      <w:pPr>
        <w:ind w:left="27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848628">
      <w:start w:val="1"/>
      <w:numFmt w:val="lowerLetter"/>
      <w:lvlText w:val="%5"/>
      <w:lvlJc w:val="left"/>
      <w:pPr>
        <w:ind w:left="345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BE53D2">
      <w:start w:val="1"/>
      <w:numFmt w:val="lowerRoman"/>
      <w:lvlText w:val="%6"/>
      <w:lvlJc w:val="left"/>
      <w:pPr>
        <w:ind w:left="417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243A74">
      <w:start w:val="1"/>
      <w:numFmt w:val="decimal"/>
      <w:lvlText w:val="%7"/>
      <w:lvlJc w:val="left"/>
      <w:pPr>
        <w:ind w:left="489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9C27AA">
      <w:start w:val="1"/>
      <w:numFmt w:val="lowerLetter"/>
      <w:lvlText w:val="%8"/>
      <w:lvlJc w:val="left"/>
      <w:pPr>
        <w:ind w:left="561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4217D4">
      <w:start w:val="1"/>
      <w:numFmt w:val="lowerRoman"/>
      <w:lvlText w:val="%9"/>
      <w:lvlJc w:val="left"/>
      <w:pPr>
        <w:ind w:left="6334"/>
      </w:pPr>
      <w:rPr>
        <w:rFonts w:ascii="Segoe UI" w:eastAsia="Segoe UI" w:hAnsi="Segoe UI" w:cs="Segoe UI"/>
        <w:b w:val="0"/>
        <w:i w:val="0"/>
        <w:strike w:val="0"/>
        <w:dstrike w:val="0"/>
        <w:color w:val="20212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841401"/>
    <w:multiLevelType w:val="hybridMultilevel"/>
    <w:tmpl w:val="48044C52"/>
    <w:lvl w:ilvl="0" w:tplc="3F3A21EA">
      <w:start w:val="1"/>
      <w:numFmt w:val="decimal"/>
      <w:pStyle w:val="Heading1"/>
      <w:lvlText w:val="%1.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909822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F23B4C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6AD8C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3E4B5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646A74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127386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6A73D6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1CB84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20212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2517295">
    <w:abstractNumId w:val="1"/>
  </w:num>
  <w:num w:numId="2" w16cid:durableId="740979499">
    <w:abstractNumId w:val="0"/>
  </w:num>
  <w:num w:numId="3" w16cid:durableId="307369889">
    <w:abstractNumId w:val="2"/>
  </w:num>
  <w:num w:numId="4" w16cid:durableId="96392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53C"/>
    <w:rsid w:val="00051F46"/>
    <w:rsid w:val="009A45A9"/>
    <w:rsid w:val="00A93E6E"/>
    <w:rsid w:val="00D7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2EC1"/>
  <w15:docId w15:val="{5E6096AA-236A-4068-929F-F47B6D9C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6" w:lineRule="auto"/>
      <w:ind w:left="10" w:hanging="10"/>
    </w:pPr>
    <w:rPr>
      <w:rFonts w:ascii="Segoe UI" w:eastAsia="Segoe UI" w:hAnsi="Segoe UI" w:cs="Segoe UI"/>
      <w:color w:val="202124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20212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Segoe UI" w:eastAsia="Segoe UI" w:hAnsi="Segoe UI" w:cs="Segoe UI"/>
      <w:b/>
      <w:color w:val="20212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93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Reconstructing 3D Objects from Human Brain Activity (fMRI)</dc:title>
  <dc:subject/>
  <dc:creator>Nikhil Kushwaha</dc:creator>
  <cp:keywords/>
  <cp:lastModifiedBy>Nikhil Kushwaha</cp:lastModifiedBy>
  <cp:revision>3</cp:revision>
  <cp:lastPrinted>2026-10-13T18:48:00Z</cp:lastPrinted>
  <dcterms:created xsi:type="dcterms:W3CDTF">2026-10-13T18:49:00Z</dcterms:created>
  <dcterms:modified xsi:type="dcterms:W3CDTF">2026-10-13T18:49:00Z</dcterms:modified>
</cp:coreProperties>
</file>