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5458C7">
      <w:pPr>
        <w:jc w:val="center"/>
        <w:rPr>
          <w:rFonts w:ascii="宋体" w:hAnsi="宋体"/>
          <w:b/>
          <w:bCs/>
          <w:color w:val="1C1B10"/>
          <w:sz w:val="24"/>
        </w:rPr>
      </w:pPr>
      <w:r>
        <w:rPr>
          <w:rFonts w:hint="eastAsia" w:ascii="宋体" w:hAnsi="宋体"/>
          <w:b/>
          <w:bCs/>
          <w:color w:val="1C1B10"/>
          <w:sz w:val="24"/>
        </w:rPr>
        <w:t>福州科扬专利事务所（普通合伙）</w:t>
      </w:r>
    </w:p>
    <w:p w14:paraId="7A69568F">
      <w:pPr>
        <w:jc w:val="center"/>
        <w:rPr>
          <w:rFonts w:ascii="宋体" w:hAnsi="宋体"/>
          <w:color w:val="1C1B10"/>
          <w:sz w:val="24"/>
        </w:rPr>
      </w:pPr>
      <w:r>
        <w:rPr>
          <w:rFonts w:hint="eastAsia" w:ascii="宋体" w:hAnsi="宋体"/>
          <w:color w:val="1C1B10"/>
          <w:sz w:val="24"/>
        </w:rPr>
        <w:t>地址：福建省福州市闽侯县乌龙江大道紫光科技园</w:t>
      </w:r>
    </w:p>
    <w:p w14:paraId="2BFA17E2">
      <w:pPr>
        <w:jc w:val="center"/>
        <w:rPr>
          <w:rFonts w:ascii="宋体" w:hAnsi="宋体"/>
          <w:color w:val="1C1B10"/>
          <w:sz w:val="24"/>
        </w:rPr>
      </w:pPr>
      <w:r>
        <w:rPr>
          <w:rFonts w:hint="eastAsia" w:ascii="宋体" w:hAnsi="宋体"/>
          <w:color w:val="1C1B10"/>
          <w:sz w:val="24"/>
        </w:rPr>
        <w:t xml:space="preserve">联系人：李晓芬   </w:t>
      </w:r>
    </w:p>
    <w:p w14:paraId="24B79D0D">
      <w:pPr>
        <w:jc w:val="center"/>
        <w:rPr>
          <w:rFonts w:ascii="宋体" w:hAnsi="宋体"/>
          <w:color w:val="1C1B10"/>
          <w:sz w:val="24"/>
        </w:rPr>
      </w:pPr>
      <w:r>
        <w:rPr>
          <w:rFonts w:hint="eastAsia" w:ascii="宋体" w:hAnsi="宋体"/>
          <w:color w:val="1C1B10"/>
          <w:sz w:val="24"/>
        </w:rPr>
        <w:t>电话：18050197224</w:t>
      </w:r>
    </w:p>
    <w:p w14:paraId="7213FBA9">
      <w:pPr>
        <w:jc w:val="center"/>
        <w:rPr>
          <w:rFonts w:ascii="宋体" w:hAnsi="宋体"/>
          <w:color w:val="1C1B10"/>
          <w:sz w:val="24"/>
        </w:rPr>
      </w:pPr>
      <w:r>
        <w:rPr>
          <w:rFonts w:hint="eastAsia" w:ascii="宋体" w:hAnsi="宋体"/>
          <w:color w:val="1C1B10"/>
          <w:sz w:val="24"/>
        </w:rPr>
        <w:t xml:space="preserve"> Email:keyang1985@fzkyip.com </w:t>
      </w:r>
    </w:p>
    <w:p w14:paraId="4241CF14">
      <w:pPr>
        <w:rPr>
          <w:rFonts w:ascii="Arial" w:hAnsi="Arial" w:cs="Arial"/>
        </w:rPr>
      </w:pPr>
    </w:p>
    <w:p w14:paraId="22CF3D56">
      <w:pPr>
        <w:jc w:val="center"/>
        <w:rPr>
          <w:rFonts w:ascii="黑体" w:hAnsi="Arial" w:eastAsia="黑体" w:cs="Arial"/>
          <w:b/>
          <w:sz w:val="44"/>
          <w:szCs w:val="44"/>
        </w:rPr>
      </w:pPr>
    </w:p>
    <w:p w14:paraId="3542341A">
      <w:pPr>
        <w:jc w:val="center"/>
        <w:rPr>
          <w:rFonts w:ascii="黑体" w:hAnsi="Arial" w:eastAsia="黑体" w:cs="Arial"/>
          <w:b/>
          <w:sz w:val="44"/>
          <w:szCs w:val="44"/>
        </w:rPr>
      </w:pPr>
      <w:r>
        <w:rPr>
          <w:rFonts w:hint="eastAsia" w:ascii="黑体" w:hAnsi="Arial" w:eastAsia="黑体" w:cs="Arial"/>
          <w:b/>
          <w:sz w:val="44"/>
          <w:szCs w:val="44"/>
        </w:rPr>
        <w:t>技术交底书</w:t>
      </w:r>
    </w:p>
    <w:p w14:paraId="0713EEEB">
      <w:pPr>
        <w:jc w:val="center"/>
        <w:rPr>
          <w:rFonts w:ascii="黑体" w:hAnsi="Arial" w:eastAsia="黑体" w:cs="Arial"/>
          <w:b/>
          <w:sz w:val="36"/>
          <w:szCs w:val="36"/>
        </w:rPr>
      </w:pPr>
    </w:p>
    <w:tbl>
      <w:tblPr>
        <w:tblStyle w:val="6"/>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4"/>
        <w:gridCol w:w="5692"/>
      </w:tblGrid>
      <w:tr w14:paraId="30A6B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2148723F">
            <w:pPr>
              <w:jc w:val="center"/>
              <w:rPr>
                <w:rFonts w:ascii="宋体" w:hAnsi="宋体"/>
                <w:color w:val="1C1B10"/>
                <w:sz w:val="24"/>
              </w:rPr>
            </w:pPr>
            <w:r>
              <w:rPr>
                <w:rFonts w:hint="eastAsia" w:ascii="宋体" w:hAnsi="宋体"/>
                <w:color w:val="1C1B10"/>
                <w:sz w:val="24"/>
              </w:rPr>
              <w:t>公司编号</w:t>
            </w:r>
          </w:p>
        </w:tc>
        <w:tc>
          <w:tcPr>
            <w:tcW w:w="5692" w:type="dxa"/>
            <w:tcBorders>
              <w:top w:val="single" w:color="auto" w:sz="4" w:space="0"/>
              <w:left w:val="single" w:color="auto" w:sz="4" w:space="0"/>
              <w:bottom w:val="single" w:color="auto" w:sz="4" w:space="0"/>
              <w:right w:val="single" w:color="auto" w:sz="4" w:space="0"/>
            </w:tcBorders>
            <w:vAlign w:val="center"/>
          </w:tcPr>
          <w:p w14:paraId="32E70D14">
            <w:pPr>
              <w:jc w:val="center"/>
              <w:rPr>
                <w:b/>
                <w:color w:val="1C1B10"/>
                <w:sz w:val="24"/>
              </w:rPr>
            </w:pPr>
            <w:r>
              <w:rPr>
                <w:rFonts w:hint="eastAsia" w:ascii="仿宋_GB2312" w:eastAsia="仿宋_GB2312"/>
                <w:color w:val="0000FF"/>
                <w:sz w:val="24"/>
              </w:rPr>
              <w:t>由公司专利管理处填写（个人申请无须填写）</w:t>
            </w:r>
          </w:p>
        </w:tc>
      </w:tr>
      <w:tr w14:paraId="333E9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369F0425">
            <w:pPr>
              <w:jc w:val="center"/>
              <w:rPr>
                <w:rFonts w:ascii="宋体" w:hAnsi="宋体"/>
                <w:color w:val="1C1B10"/>
                <w:sz w:val="24"/>
              </w:rPr>
            </w:pPr>
            <w:r>
              <w:rPr>
                <w:rFonts w:hint="eastAsia" w:ascii="宋体" w:hAnsi="宋体"/>
                <w:color w:val="1C1B10"/>
                <w:sz w:val="24"/>
              </w:rPr>
              <w:t>发明</w:t>
            </w:r>
          </w:p>
        </w:tc>
        <w:tc>
          <w:tcPr>
            <w:tcW w:w="5692" w:type="dxa"/>
            <w:vMerge w:val="restart"/>
            <w:tcBorders>
              <w:top w:val="single" w:color="auto" w:sz="4" w:space="0"/>
              <w:left w:val="single" w:color="auto" w:sz="4" w:space="0"/>
              <w:bottom w:val="single" w:color="auto" w:sz="4" w:space="0"/>
              <w:right w:val="single" w:color="auto" w:sz="4" w:space="0"/>
            </w:tcBorders>
            <w:vAlign w:val="center"/>
          </w:tcPr>
          <w:p w14:paraId="1C461C05">
            <w:pPr>
              <w:spacing w:after="120" w:line="288" w:lineRule="auto"/>
              <w:ind w:left="1193" w:hanging="1192" w:hangingChars="497"/>
              <w:jc w:val="center"/>
              <w:outlineLvl w:val="0"/>
              <w:rPr>
                <w:b/>
                <w:color w:val="1C1B10"/>
                <w:sz w:val="24"/>
              </w:rPr>
            </w:pPr>
            <w:r>
              <w:rPr>
                <w:rFonts w:hint="eastAsia" w:ascii="仿宋_GB2312" w:eastAsia="仿宋_GB2312"/>
                <w:color w:val="0000FF"/>
                <w:sz w:val="24"/>
              </w:rPr>
              <w:t>发明</w:t>
            </w:r>
          </w:p>
        </w:tc>
      </w:tr>
      <w:tr w14:paraId="411FC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7"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20B58DE9">
            <w:pPr>
              <w:jc w:val="center"/>
              <w:rPr>
                <w:rFonts w:ascii="宋体" w:hAnsi="宋体"/>
                <w:color w:val="1C1B10"/>
                <w:sz w:val="24"/>
              </w:rPr>
            </w:pPr>
            <w:r>
              <w:rPr>
                <w:rFonts w:hint="eastAsia" w:ascii="宋体" w:hAnsi="宋体"/>
                <w:color w:val="1C1B10"/>
                <w:sz w:val="24"/>
              </w:rPr>
              <w:t>实用新型</w:t>
            </w:r>
          </w:p>
        </w:tc>
        <w:tc>
          <w:tcPr>
            <w:tcW w:w="5692" w:type="dxa"/>
            <w:vMerge w:val="continue"/>
            <w:tcBorders>
              <w:top w:val="single" w:color="auto" w:sz="4" w:space="0"/>
              <w:left w:val="single" w:color="auto" w:sz="4" w:space="0"/>
              <w:bottom w:val="single" w:color="auto" w:sz="4" w:space="0"/>
              <w:right w:val="single" w:color="auto" w:sz="4" w:space="0"/>
            </w:tcBorders>
            <w:vAlign w:val="center"/>
          </w:tcPr>
          <w:p w14:paraId="48949457">
            <w:pPr>
              <w:widowControl/>
              <w:jc w:val="center"/>
              <w:rPr>
                <w:b/>
                <w:color w:val="1C1B10"/>
                <w:sz w:val="24"/>
              </w:rPr>
            </w:pPr>
          </w:p>
        </w:tc>
      </w:tr>
      <w:tr w14:paraId="074E9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108B9C8C">
            <w:pPr>
              <w:jc w:val="center"/>
              <w:rPr>
                <w:rFonts w:ascii="宋体" w:hAnsi="宋体"/>
                <w:color w:val="1C1B10"/>
                <w:sz w:val="24"/>
              </w:rPr>
            </w:pPr>
            <w:r>
              <w:rPr>
                <w:rFonts w:hint="eastAsia" w:ascii="宋体" w:hAnsi="宋体"/>
                <w:color w:val="1C1B10"/>
                <w:sz w:val="24"/>
              </w:rPr>
              <w:t>外观</w:t>
            </w:r>
          </w:p>
        </w:tc>
        <w:tc>
          <w:tcPr>
            <w:tcW w:w="5692" w:type="dxa"/>
            <w:vMerge w:val="continue"/>
            <w:tcBorders>
              <w:top w:val="single" w:color="auto" w:sz="4" w:space="0"/>
              <w:left w:val="single" w:color="auto" w:sz="4" w:space="0"/>
              <w:bottom w:val="single" w:color="auto" w:sz="4" w:space="0"/>
              <w:right w:val="single" w:color="auto" w:sz="4" w:space="0"/>
            </w:tcBorders>
            <w:vAlign w:val="center"/>
          </w:tcPr>
          <w:p w14:paraId="2EBC8B67">
            <w:pPr>
              <w:widowControl/>
              <w:jc w:val="center"/>
              <w:rPr>
                <w:b/>
                <w:color w:val="1C1B10"/>
                <w:sz w:val="24"/>
              </w:rPr>
            </w:pPr>
          </w:p>
        </w:tc>
      </w:tr>
      <w:tr w14:paraId="216D1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2"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21AD9073">
            <w:pPr>
              <w:jc w:val="center"/>
              <w:rPr>
                <w:rFonts w:ascii="宋体" w:hAnsi="宋体"/>
                <w:color w:val="1C1B10"/>
                <w:sz w:val="24"/>
              </w:rPr>
            </w:pPr>
            <w:r>
              <w:rPr>
                <w:rFonts w:hint="eastAsia" w:ascii="宋体" w:hAnsi="宋体"/>
                <w:color w:val="1C1B10"/>
                <w:sz w:val="24"/>
              </w:rPr>
              <w:t>发明创造名称</w:t>
            </w:r>
          </w:p>
        </w:tc>
        <w:tc>
          <w:tcPr>
            <w:tcW w:w="5692" w:type="dxa"/>
            <w:tcBorders>
              <w:top w:val="single" w:color="auto" w:sz="4" w:space="0"/>
              <w:left w:val="single" w:color="auto" w:sz="4" w:space="0"/>
              <w:bottom w:val="single" w:color="auto" w:sz="4" w:space="0"/>
              <w:right w:val="single" w:color="auto" w:sz="4" w:space="0"/>
            </w:tcBorders>
            <w:vAlign w:val="center"/>
          </w:tcPr>
          <w:p w14:paraId="1C458497">
            <w:pPr>
              <w:spacing w:after="120" w:line="288" w:lineRule="auto"/>
              <w:ind w:left="1193" w:hanging="1192" w:hangingChars="497"/>
              <w:jc w:val="center"/>
              <w:outlineLvl w:val="0"/>
              <w:rPr>
                <w:b/>
                <w:color w:val="1C1B10"/>
                <w:sz w:val="24"/>
              </w:rPr>
            </w:pPr>
            <w:r>
              <w:rPr>
                <w:rFonts w:hint="eastAsia" w:ascii="仿宋_GB2312" w:eastAsia="仿宋_GB2312"/>
                <w:color w:val="0000FF"/>
                <w:sz w:val="24"/>
              </w:rPr>
              <w:t>一种基于重力储能的电网调频调峰方法及系统</w:t>
            </w:r>
          </w:p>
        </w:tc>
      </w:tr>
      <w:tr w14:paraId="637DF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25599D1F">
            <w:pPr>
              <w:jc w:val="center"/>
              <w:rPr>
                <w:rFonts w:ascii="宋体" w:hAnsi="宋体"/>
                <w:color w:val="1C1B10"/>
                <w:sz w:val="24"/>
              </w:rPr>
            </w:pPr>
            <w:r>
              <w:rPr>
                <w:rFonts w:hint="eastAsia" w:ascii="宋体" w:hAnsi="宋体"/>
                <w:color w:val="1C1B10"/>
                <w:sz w:val="24"/>
              </w:rPr>
              <w:t>公司名称或姓名</w:t>
            </w:r>
          </w:p>
        </w:tc>
        <w:tc>
          <w:tcPr>
            <w:tcW w:w="5692" w:type="dxa"/>
            <w:tcBorders>
              <w:top w:val="single" w:color="auto" w:sz="4" w:space="0"/>
              <w:left w:val="single" w:color="auto" w:sz="4" w:space="0"/>
              <w:bottom w:val="single" w:color="auto" w:sz="4" w:space="0"/>
              <w:right w:val="single" w:color="auto" w:sz="4" w:space="0"/>
            </w:tcBorders>
            <w:vAlign w:val="center"/>
          </w:tcPr>
          <w:p w14:paraId="0F752A22">
            <w:pPr>
              <w:autoSpaceDN w:val="0"/>
              <w:jc w:val="center"/>
              <w:textAlignment w:val="bottom"/>
              <w:rPr>
                <w:b/>
                <w:color w:val="1C1B10"/>
                <w:sz w:val="24"/>
              </w:rPr>
            </w:pPr>
            <w:r>
              <w:rPr>
                <w:rFonts w:hint="eastAsia" w:ascii="仿宋_GB2312" w:eastAsia="仿宋_GB2312"/>
                <w:color w:val="0000FF"/>
                <w:sz w:val="24"/>
              </w:rPr>
              <w:t>中国电建集团福建省电力勘测设计院有限公司</w:t>
            </w:r>
          </w:p>
        </w:tc>
      </w:tr>
      <w:tr w14:paraId="72BD00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3DBF5798">
            <w:pPr>
              <w:jc w:val="center"/>
              <w:rPr>
                <w:rFonts w:ascii="宋体" w:hAnsi="宋体"/>
                <w:color w:val="1C1B10"/>
                <w:sz w:val="24"/>
              </w:rPr>
            </w:pPr>
            <w:r>
              <w:rPr>
                <w:rFonts w:hint="eastAsia" w:ascii="宋体" w:hAnsi="宋体"/>
                <w:color w:val="1C1B10"/>
                <w:sz w:val="24"/>
              </w:rPr>
              <w:t>组织机构代码或身份证号码</w:t>
            </w:r>
          </w:p>
        </w:tc>
        <w:tc>
          <w:tcPr>
            <w:tcW w:w="5692" w:type="dxa"/>
            <w:tcBorders>
              <w:top w:val="single" w:color="auto" w:sz="4" w:space="0"/>
              <w:left w:val="single" w:color="auto" w:sz="4" w:space="0"/>
              <w:bottom w:val="single" w:color="auto" w:sz="4" w:space="0"/>
              <w:right w:val="single" w:color="auto" w:sz="4" w:space="0"/>
            </w:tcBorders>
            <w:vAlign w:val="center"/>
          </w:tcPr>
          <w:p w14:paraId="1CB984AE">
            <w:pPr>
              <w:spacing w:line="240" w:lineRule="atLeast"/>
              <w:jc w:val="center"/>
              <w:rPr>
                <w:b/>
                <w:color w:val="1C1B10"/>
                <w:sz w:val="24"/>
              </w:rPr>
            </w:pPr>
          </w:p>
        </w:tc>
      </w:tr>
      <w:tr w14:paraId="3F341B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4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5A310147">
            <w:pPr>
              <w:jc w:val="center"/>
              <w:rPr>
                <w:rFonts w:ascii="宋体" w:hAnsi="宋体"/>
                <w:color w:val="1C1B10"/>
                <w:sz w:val="24"/>
              </w:rPr>
            </w:pPr>
            <w:r>
              <w:rPr>
                <w:rFonts w:hint="eastAsia" w:ascii="宋体" w:hAnsi="宋体"/>
                <w:color w:val="1C1B10"/>
                <w:sz w:val="24"/>
              </w:rPr>
              <w:t>申请地址</w:t>
            </w:r>
          </w:p>
        </w:tc>
        <w:tc>
          <w:tcPr>
            <w:tcW w:w="5692" w:type="dxa"/>
            <w:tcBorders>
              <w:top w:val="single" w:color="auto" w:sz="4" w:space="0"/>
              <w:left w:val="single" w:color="auto" w:sz="4" w:space="0"/>
              <w:bottom w:val="single" w:color="auto" w:sz="4" w:space="0"/>
              <w:right w:val="single" w:color="auto" w:sz="4" w:space="0"/>
            </w:tcBorders>
            <w:vAlign w:val="center"/>
          </w:tcPr>
          <w:p w14:paraId="0E5292A7">
            <w:pPr>
              <w:autoSpaceDN w:val="0"/>
              <w:jc w:val="center"/>
              <w:textAlignment w:val="bottom"/>
              <w:rPr>
                <w:rFonts w:ascii="仿宋_GB2312" w:eastAsia="仿宋_GB2312"/>
                <w:color w:val="0000FF"/>
                <w:sz w:val="24"/>
              </w:rPr>
            </w:pPr>
            <w:r>
              <w:rPr>
                <w:rFonts w:hint="eastAsia" w:ascii="仿宋_GB2312" w:eastAsia="仿宋_GB2312"/>
                <w:color w:val="0000FF"/>
                <w:sz w:val="24"/>
              </w:rPr>
              <w:t>福建省福州市五四路268号</w:t>
            </w:r>
          </w:p>
        </w:tc>
      </w:tr>
      <w:tr w14:paraId="60847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14A44608">
            <w:pPr>
              <w:jc w:val="center"/>
              <w:rPr>
                <w:rFonts w:ascii="宋体" w:hAnsi="宋体"/>
                <w:color w:val="1C1B10"/>
                <w:sz w:val="24"/>
              </w:rPr>
            </w:pPr>
            <w:r>
              <w:rPr>
                <w:rFonts w:hint="eastAsia" w:ascii="宋体" w:hAnsi="宋体"/>
                <w:color w:val="1C1B10"/>
                <w:sz w:val="24"/>
              </w:rPr>
              <w:t>邮编</w:t>
            </w:r>
          </w:p>
        </w:tc>
        <w:tc>
          <w:tcPr>
            <w:tcW w:w="5692" w:type="dxa"/>
            <w:tcBorders>
              <w:top w:val="single" w:color="auto" w:sz="4" w:space="0"/>
              <w:left w:val="single" w:color="auto" w:sz="4" w:space="0"/>
              <w:bottom w:val="single" w:color="auto" w:sz="4" w:space="0"/>
              <w:right w:val="single" w:color="auto" w:sz="4" w:space="0"/>
            </w:tcBorders>
            <w:vAlign w:val="center"/>
          </w:tcPr>
          <w:p w14:paraId="63A09EDF">
            <w:pPr>
              <w:autoSpaceDN w:val="0"/>
              <w:jc w:val="center"/>
              <w:textAlignment w:val="bottom"/>
              <w:rPr>
                <w:rFonts w:ascii="仿宋_GB2312" w:eastAsia="仿宋_GB2312"/>
                <w:color w:val="0000FF"/>
                <w:sz w:val="24"/>
              </w:rPr>
            </w:pPr>
            <w:r>
              <w:rPr>
                <w:rFonts w:hint="eastAsia" w:ascii="仿宋_GB2312" w:eastAsia="仿宋_GB2312"/>
                <w:color w:val="0000FF"/>
                <w:sz w:val="24"/>
              </w:rPr>
              <w:t>350003</w:t>
            </w:r>
          </w:p>
        </w:tc>
      </w:tr>
      <w:tr w14:paraId="26F18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1"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243E1C70">
            <w:pPr>
              <w:jc w:val="center"/>
              <w:rPr>
                <w:rFonts w:ascii="宋体" w:hAnsi="宋体"/>
                <w:color w:val="1C1B10"/>
                <w:sz w:val="24"/>
              </w:rPr>
            </w:pPr>
            <w:r>
              <w:rPr>
                <w:rFonts w:hint="eastAsia" w:ascii="宋体" w:hAnsi="宋体"/>
                <w:color w:val="1C1B10"/>
                <w:sz w:val="24"/>
              </w:rPr>
              <w:t>第一发明人姓名</w:t>
            </w:r>
          </w:p>
        </w:tc>
        <w:tc>
          <w:tcPr>
            <w:tcW w:w="5692" w:type="dxa"/>
            <w:tcBorders>
              <w:top w:val="single" w:color="auto" w:sz="4" w:space="0"/>
              <w:left w:val="single" w:color="auto" w:sz="4" w:space="0"/>
              <w:bottom w:val="single" w:color="auto" w:sz="4" w:space="0"/>
              <w:right w:val="single" w:color="auto" w:sz="4" w:space="0"/>
            </w:tcBorders>
            <w:vAlign w:val="center"/>
          </w:tcPr>
          <w:p w14:paraId="595A602F">
            <w:pPr>
              <w:autoSpaceDN w:val="0"/>
              <w:jc w:val="center"/>
              <w:textAlignment w:val="bottom"/>
              <w:rPr>
                <w:rFonts w:hint="default" w:ascii="仿宋_GB2312" w:eastAsia="仿宋_GB2312"/>
                <w:color w:val="0000FF"/>
                <w:sz w:val="24"/>
                <w:lang w:val="en-US" w:eastAsia="zh-CN"/>
              </w:rPr>
            </w:pPr>
            <w:r>
              <w:rPr>
                <w:rFonts w:hint="eastAsia" w:ascii="仿宋_GB2312" w:eastAsia="仿宋_GB2312"/>
                <w:color w:val="0000FF"/>
                <w:sz w:val="24"/>
                <w:lang w:val="en-US" w:eastAsia="zh-CN"/>
              </w:rPr>
              <w:t>丁伟迪</w:t>
            </w:r>
          </w:p>
        </w:tc>
      </w:tr>
      <w:tr w14:paraId="37287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00183216">
            <w:pPr>
              <w:jc w:val="center"/>
              <w:rPr>
                <w:rFonts w:ascii="宋体" w:hAnsi="宋体"/>
                <w:color w:val="1C1B10"/>
                <w:sz w:val="24"/>
              </w:rPr>
            </w:pPr>
            <w:r>
              <w:rPr>
                <w:rFonts w:hint="eastAsia" w:ascii="宋体" w:hAnsi="宋体"/>
                <w:color w:val="1C1B10"/>
                <w:sz w:val="24"/>
              </w:rPr>
              <w:t>第一发明人身份证号码</w:t>
            </w:r>
          </w:p>
        </w:tc>
        <w:tc>
          <w:tcPr>
            <w:tcW w:w="5692" w:type="dxa"/>
            <w:tcBorders>
              <w:top w:val="single" w:color="auto" w:sz="4" w:space="0"/>
              <w:left w:val="single" w:color="auto" w:sz="4" w:space="0"/>
              <w:bottom w:val="single" w:color="auto" w:sz="4" w:space="0"/>
              <w:right w:val="single" w:color="auto" w:sz="4" w:space="0"/>
            </w:tcBorders>
            <w:vAlign w:val="center"/>
          </w:tcPr>
          <w:p w14:paraId="6481F24B">
            <w:pPr>
              <w:autoSpaceDN w:val="0"/>
              <w:jc w:val="center"/>
              <w:textAlignment w:val="bottom"/>
              <w:rPr>
                <w:rFonts w:hint="default" w:ascii="仿宋_GB2312" w:eastAsia="仿宋_GB2312"/>
                <w:color w:val="0000FF"/>
                <w:sz w:val="24"/>
                <w:lang w:val="en-US" w:eastAsia="zh-CN"/>
              </w:rPr>
            </w:pPr>
            <w:r>
              <w:rPr>
                <w:rFonts w:hint="eastAsia" w:ascii="仿宋_GB2312" w:eastAsia="仿宋_GB2312"/>
                <w:color w:val="0000FF"/>
                <w:sz w:val="24"/>
                <w:lang w:val="en-US" w:eastAsia="zh-CN"/>
              </w:rPr>
              <w:t>350481199301204017</w:t>
            </w:r>
          </w:p>
        </w:tc>
      </w:tr>
      <w:tr w14:paraId="23F45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52FAA98C">
            <w:pPr>
              <w:jc w:val="center"/>
              <w:rPr>
                <w:rFonts w:ascii="宋体" w:hAnsi="宋体"/>
                <w:color w:val="1C1B10"/>
                <w:sz w:val="24"/>
              </w:rPr>
            </w:pPr>
            <w:r>
              <w:rPr>
                <w:rFonts w:hint="eastAsia" w:ascii="宋体" w:hAnsi="宋体"/>
                <w:color w:val="1C1B10"/>
                <w:sz w:val="24"/>
              </w:rPr>
              <w:t>其他发明人姓名</w:t>
            </w:r>
          </w:p>
        </w:tc>
        <w:tc>
          <w:tcPr>
            <w:tcW w:w="5692" w:type="dxa"/>
            <w:tcBorders>
              <w:top w:val="single" w:color="auto" w:sz="4" w:space="0"/>
              <w:left w:val="single" w:color="auto" w:sz="4" w:space="0"/>
              <w:bottom w:val="single" w:color="auto" w:sz="4" w:space="0"/>
              <w:right w:val="single" w:color="auto" w:sz="4" w:space="0"/>
            </w:tcBorders>
            <w:vAlign w:val="center"/>
          </w:tcPr>
          <w:p w14:paraId="76EE3C23">
            <w:pPr>
              <w:autoSpaceDN w:val="0"/>
              <w:jc w:val="center"/>
              <w:textAlignment w:val="bottom"/>
              <w:rPr>
                <w:rFonts w:hint="default" w:ascii="仿宋_GB2312" w:eastAsia="仿宋_GB2312"/>
                <w:color w:val="0000FF"/>
                <w:sz w:val="24"/>
                <w:lang w:val="en-US" w:eastAsia="zh-CN"/>
              </w:rPr>
            </w:pPr>
            <w:r>
              <w:rPr>
                <w:rFonts w:hint="eastAsia" w:ascii="仿宋_GB2312" w:eastAsia="仿宋_GB2312"/>
                <w:color w:val="0000FF"/>
                <w:sz w:val="24"/>
                <w:lang w:val="en-US" w:eastAsia="zh-CN"/>
              </w:rPr>
              <w:t>李宁凯、孙卫锋、陈海华、王佳鑫、李靖、陈泓铮</w:t>
            </w:r>
            <w:bookmarkStart w:id="0" w:name="_GoBack"/>
            <w:bookmarkEnd w:id="0"/>
          </w:p>
        </w:tc>
      </w:tr>
      <w:tr w14:paraId="4A0A49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173A789C">
            <w:pPr>
              <w:jc w:val="center"/>
              <w:rPr>
                <w:rFonts w:ascii="宋体" w:hAnsi="宋体"/>
                <w:color w:val="1C1B10"/>
                <w:sz w:val="24"/>
              </w:rPr>
            </w:pPr>
            <w:r>
              <w:rPr>
                <w:rFonts w:hint="eastAsia" w:ascii="宋体" w:hAnsi="宋体"/>
                <w:color w:val="1C1B10"/>
                <w:sz w:val="24"/>
              </w:rPr>
              <w:t>联系人</w:t>
            </w:r>
          </w:p>
        </w:tc>
        <w:tc>
          <w:tcPr>
            <w:tcW w:w="5692" w:type="dxa"/>
            <w:tcBorders>
              <w:top w:val="single" w:color="auto" w:sz="4" w:space="0"/>
              <w:left w:val="single" w:color="auto" w:sz="4" w:space="0"/>
              <w:bottom w:val="single" w:color="auto" w:sz="4" w:space="0"/>
              <w:right w:val="single" w:color="auto" w:sz="4" w:space="0"/>
            </w:tcBorders>
            <w:vAlign w:val="center"/>
          </w:tcPr>
          <w:p w14:paraId="5141E798">
            <w:pPr>
              <w:autoSpaceDN w:val="0"/>
              <w:jc w:val="center"/>
              <w:textAlignment w:val="bottom"/>
              <w:rPr>
                <w:rFonts w:ascii="仿宋_GB2312" w:eastAsia="仿宋_GB2312"/>
                <w:color w:val="0000FF"/>
                <w:sz w:val="24"/>
              </w:rPr>
            </w:pPr>
            <w:r>
              <w:rPr>
                <w:rFonts w:hint="eastAsia" w:ascii="仿宋_GB2312" w:eastAsia="仿宋_GB2312"/>
                <w:color w:val="0000FF"/>
                <w:sz w:val="24"/>
                <w:lang w:val="en-US" w:eastAsia="zh-CN"/>
              </w:rPr>
              <w:t>丁伟迪</w:t>
            </w:r>
          </w:p>
        </w:tc>
      </w:tr>
      <w:tr w14:paraId="1962F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34F398CB">
            <w:pPr>
              <w:jc w:val="center"/>
              <w:rPr>
                <w:rFonts w:ascii="宋体" w:hAnsi="宋体"/>
                <w:color w:val="1C1B10"/>
                <w:sz w:val="24"/>
              </w:rPr>
            </w:pPr>
            <w:r>
              <w:rPr>
                <w:rFonts w:hint="eastAsia" w:ascii="宋体" w:hAnsi="宋体"/>
                <w:color w:val="1C1B10"/>
                <w:sz w:val="24"/>
              </w:rPr>
              <w:t>联系人电话</w:t>
            </w:r>
          </w:p>
        </w:tc>
        <w:tc>
          <w:tcPr>
            <w:tcW w:w="5692" w:type="dxa"/>
            <w:tcBorders>
              <w:top w:val="single" w:color="auto" w:sz="4" w:space="0"/>
              <w:left w:val="single" w:color="auto" w:sz="4" w:space="0"/>
              <w:bottom w:val="single" w:color="auto" w:sz="4" w:space="0"/>
              <w:right w:val="single" w:color="auto" w:sz="4" w:space="0"/>
            </w:tcBorders>
            <w:vAlign w:val="center"/>
          </w:tcPr>
          <w:p w14:paraId="672ABBFD">
            <w:pPr>
              <w:autoSpaceDN w:val="0"/>
              <w:jc w:val="center"/>
              <w:textAlignment w:val="bottom"/>
              <w:rPr>
                <w:rFonts w:hint="default" w:ascii="仿宋_GB2312" w:eastAsia="仿宋_GB2312"/>
                <w:color w:val="0000FF"/>
                <w:sz w:val="24"/>
                <w:lang w:val="en-US" w:eastAsia="zh-CN"/>
              </w:rPr>
            </w:pPr>
            <w:r>
              <w:rPr>
                <w:rFonts w:hint="eastAsia" w:ascii="仿宋_GB2312" w:eastAsia="仿宋_GB2312"/>
                <w:color w:val="0000FF"/>
                <w:sz w:val="24"/>
                <w:lang w:val="en-US" w:eastAsia="zh-CN"/>
              </w:rPr>
              <w:t>13950295102</w:t>
            </w:r>
          </w:p>
        </w:tc>
      </w:tr>
      <w:tr w14:paraId="715AC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014C9BBD">
            <w:pPr>
              <w:jc w:val="center"/>
              <w:rPr>
                <w:rFonts w:ascii="宋体" w:hAnsi="宋体"/>
                <w:color w:val="1C1B10"/>
                <w:sz w:val="24"/>
              </w:rPr>
            </w:pPr>
            <w:r>
              <w:rPr>
                <w:rFonts w:hint="eastAsia" w:ascii="宋体" w:hAnsi="宋体"/>
                <w:color w:val="1C1B10"/>
                <w:sz w:val="24"/>
              </w:rPr>
              <w:t>联系人</w:t>
            </w:r>
            <w:r>
              <w:rPr>
                <w:rFonts w:ascii="宋体" w:hAnsi="宋体"/>
                <w:color w:val="1C1B10"/>
                <w:sz w:val="24"/>
              </w:rPr>
              <w:t>Email</w:t>
            </w:r>
          </w:p>
        </w:tc>
        <w:tc>
          <w:tcPr>
            <w:tcW w:w="5692" w:type="dxa"/>
            <w:tcBorders>
              <w:top w:val="single" w:color="auto" w:sz="4" w:space="0"/>
              <w:left w:val="single" w:color="auto" w:sz="4" w:space="0"/>
              <w:bottom w:val="single" w:color="auto" w:sz="4" w:space="0"/>
              <w:right w:val="single" w:color="auto" w:sz="4" w:space="0"/>
            </w:tcBorders>
            <w:vAlign w:val="center"/>
          </w:tcPr>
          <w:p w14:paraId="5050A82B">
            <w:pPr>
              <w:autoSpaceDN w:val="0"/>
              <w:jc w:val="center"/>
              <w:textAlignment w:val="bottom"/>
              <w:rPr>
                <w:rFonts w:ascii="仿宋_GB2312" w:eastAsia="仿宋_GB2312"/>
                <w:color w:val="0000FF"/>
                <w:sz w:val="24"/>
              </w:rPr>
            </w:pPr>
            <w:r>
              <w:rPr>
                <w:rFonts w:hint="eastAsia" w:ascii="仿宋_GB2312" w:eastAsia="仿宋_GB2312"/>
                <w:color w:val="0000FF"/>
                <w:sz w:val="24"/>
                <w:lang w:val="en-US" w:eastAsia="zh-CN"/>
              </w:rPr>
              <w:t>dingweidi</w:t>
            </w:r>
            <w:r>
              <w:rPr>
                <w:rFonts w:hint="eastAsia" w:ascii="仿宋_GB2312" w:eastAsia="仿宋_GB2312"/>
                <w:color w:val="0000FF"/>
                <w:sz w:val="24"/>
              </w:rPr>
              <w:t>@fedi.</w:t>
            </w:r>
            <w:r>
              <w:rPr>
                <w:rFonts w:ascii="仿宋_GB2312" w:eastAsia="仿宋_GB2312"/>
                <w:color w:val="0000FF"/>
                <w:sz w:val="24"/>
              </w:rPr>
              <w:t>cn</w:t>
            </w:r>
          </w:p>
        </w:tc>
      </w:tr>
      <w:tr w14:paraId="26F52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14:paraId="43BE21C2">
            <w:pPr>
              <w:jc w:val="center"/>
              <w:rPr>
                <w:sz w:val="30"/>
                <w:szCs w:val="30"/>
              </w:rPr>
            </w:pPr>
            <w:r>
              <w:rPr>
                <w:rFonts w:hint="eastAsia"/>
                <w:sz w:val="30"/>
                <w:szCs w:val="30"/>
              </w:rPr>
              <w:t>成 果 简 介</w:t>
            </w:r>
          </w:p>
        </w:tc>
      </w:tr>
      <w:tr w14:paraId="1E1A5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14:paraId="4814E63D">
            <w:pPr>
              <w:numPr>
                <w:ilvl w:val="0"/>
                <w:numId w:val="1"/>
              </w:numPr>
              <w:rPr>
                <w:b/>
                <w:sz w:val="30"/>
                <w:szCs w:val="30"/>
              </w:rPr>
            </w:pPr>
            <w:r>
              <w:rPr>
                <w:rFonts w:hint="eastAsia"/>
                <w:b/>
                <w:sz w:val="30"/>
                <w:szCs w:val="30"/>
              </w:rPr>
              <w:t>成果背景：</w:t>
            </w:r>
          </w:p>
          <w:p w14:paraId="150252AD">
            <w:pPr>
              <w:ind w:firstLine="560"/>
              <w:rPr>
                <w:rFonts w:hint="eastAsia" w:ascii="宋体" w:hAnsi="宋体" w:cs="宋体"/>
                <w:sz w:val="28"/>
                <w:szCs w:val="32"/>
              </w:rPr>
            </w:pPr>
            <w:r>
              <w:rPr>
                <w:rFonts w:hint="eastAsia" w:ascii="宋体" w:hAnsi="宋体" w:cs="宋体"/>
                <w:sz w:val="28"/>
                <w:szCs w:val="32"/>
              </w:rPr>
              <w:t>随着全球能源需求的不断增长和新能源技术的快速发展，电网的调频调峰问题变得越来越重要。电网调频调峰是指通过调节电力系统中的发电和负荷来维持电网频率和电力供应的平衡，确保电力系统的稳定运行。重力储能作为一种新型的储能技术，通过将重物提升至一定高度以积蓄势能，在需要时释放重物以产生电能，从而实现能量的存储和释放。这种技术不仅具有环保节能的特点，而且在特定应用场景中展现出良好的经济效益。</w:t>
            </w:r>
          </w:p>
          <w:p w14:paraId="6F5E6753">
            <w:pPr>
              <w:ind w:firstLine="560"/>
              <w:rPr>
                <w:rFonts w:hint="eastAsia" w:ascii="宋体" w:hAnsi="宋体" w:cs="宋体"/>
                <w:sz w:val="28"/>
                <w:szCs w:val="32"/>
              </w:rPr>
            </w:pPr>
            <w:r>
              <w:rPr>
                <w:rFonts w:hint="eastAsia" w:ascii="宋体" w:hAnsi="宋体" w:cs="宋体"/>
                <w:sz w:val="28"/>
                <w:szCs w:val="32"/>
              </w:rPr>
              <w:t>在现有技术中，电网调频调峰主要依赖于电池储能系统和抽水蓄能电站。电池储能系统通过电化学反应存储和释放电能，具有快速响应、部署灵活的优势，但也面临着电池寿命有限、成本高昂、环境污染等问题。抽水蓄能电站则通过将水抽至高处蓄能，再通过水力发电实现能量释放，具有大规模储能能力和长期稳定运行的优势，但其建设周期长、投资巨大，并且受地理条件限制较大，难以在城市等用电密集区大规模推广。此外，其他储能方式如压缩空气储能、飞轮储能等也在一定程度上应用于电网调频调峰，但各自存在技术复杂、成本高、效率低等问题。</w:t>
            </w:r>
          </w:p>
          <w:p w14:paraId="67565259">
            <w:pPr>
              <w:ind w:firstLine="560"/>
              <w:rPr>
                <w:rFonts w:ascii="宋体" w:hAnsi="宋体" w:cs="宋体"/>
                <w:sz w:val="28"/>
                <w:szCs w:val="32"/>
              </w:rPr>
            </w:pPr>
            <w:r>
              <w:rPr>
                <w:rFonts w:hint="eastAsia" w:ascii="宋体" w:hAnsi="宋体" w:cs="宋体"/>
                <w:sz w:val="28"/>
                <w:szCs w:val="32"/>
              </w:rPr>
              <w:t>然而，现有技术的主要问题是能量转换效率</w:t>
            </w:r>
            <w:r>
              <w:rPr>
                <w:rFonts w:hint="eastAsia" w:ascii="宋体" w:hAnsi="宋体" w:cs="宋体"/>
                <w:sz w:val="28"/>
                <w:szCs w:val="32"/>
                <w:lang w:val="en-US" w:eastAsia="zh-CN"/>
              </w:rPr>
              <w:t>及安全性</w:t>
            </w:r>
            <w:r>
              <w:rPr>
                <w:rFonts w:hint="eastAsia" w:ascii="宋体" w:hAnsi="宋体" w:cs="宋体"/>
                <w:sz w:val="28"/>
                <w:szCs w:val="32"/>
              </w:rPr>
              <w:t>不高。传统的电池储能</w:t>
            </w:r>
            <w:r>
              <w:rPr>
                <w:rFonts w:hint="eastAsia" w:ascii="宋体" w:hAnsi="宋体" w:cs="宋体"/>
                <w:sz w:val="28"/>
                <w:szCs w:val="32"/>
                <w:lang w:val="en-US" w:eastAsia="zh-CN"/>
              </w:rPr>
              <w:t>存在一定安全隐患且已有多起事故发生；</w:t>
            </w:r>
            <w:r>
              <w:rPr>
                <w:rFonts w:hint="eastAsia" w:ascii="宋体" w:hAnsi="宋体" w:cs="宋体"/>
                <w:sz w:val="28"/>
                <w:szCs w:val="32"/>
              </w:rPr>
              <w:t>抽水蓄能系统在能量转换过程中会产生较大的能量损失，导致整体效率低下，难以充分满足现代电网对高效能量管理的需求。尤其是在电网负荷高峰期和频率波动较大时，这些系统的响应速度和能量输出难以稳定满足需求，影响了电网的稳定性和可靠性。因此，亟需一种新的储能方法和系统来解决上述问题，提高电网调频调峰的效率和稳定性。</w:t>
            </w:r>
          </w:p>
          <w:p w14:paraId="7ED464E9">
            <w:pPr>
              <w:numPr>
                <w:ilvl w:val="0"/>
                <w:numId w:val="1"/>
              </w:numPr>
              <w:rPr>
                <w:b/>
                <w:sz w:val="30"/>
                <w:szCs w:val="30"/>
              </w:rPr>
            </w:pPr>
            <w:r>
              <w:rPr>
                <w:rFonts w:hint="eastAsia"/>
                <w:b/>
                <w:sz w:val="30"/>
                <w:szCs w:val="30"/>
              </w:rPr>
              <w:t>工艺（构件）改进及实施内容：</w:t>
            </w:r>
          </w:p>
          <w:p w14:paraId="50CC3E4D">
            <w:pPr>
              <w:ind w:firstLine="560" w:firstLineChars="200"/>
              <w:rPr>
                <w:rFonts w:ascii="宋体" w:hAnsi="宋体" w:cs="宋体"/>
                <w:sz w:val="28"/>
                <w:szCs w:val="28"/>
                <w:highlight w:val="yellow"/>
              </w:rPr>
            </w:pPr>
            <w:r>
              <w:rPr>
                <w:rFonts w:hint="eastAsia" w:ascii="宋体" w:hAnsi="宋体" w:cs="宋体"/>
                <w:sz w:val="28"/>
                <w:szCs w:val="28"/>
              </w:rPr>
              <w:t>针对现有技术的不足，本发明提供了一种基于重力储能的电网调频调峰方法及系统，解决了现有技术中系统的响应速度和能量输出难以稳定满足需求，影响了电网的稳定性和可靠性的问题。</w:t>
            </w:r>
          </w:p>
          <w:p w14:paraId="0A65C050">
            <w:pPr>
              <w:ind w:firstLine="560" w:firstLineChars="200"/>
              <w:rPr>
                <w:rFonts w:hint="eastAsia" w:ascii="宋体" w:hAnsi="宋体" w:cs="宋体"/>
                <w:sz w:val="28"/>
                <w:szCs w:val="28"/>
              </w:rPr>
            </w:pPr>
            <w:r>
              <w:rPr>
                <w:rFonts w:hint="eastAsia" w:ascii="宋体" w:hAnsi="宋体" w:cs="宋体"/>
                <w:sz w:val="28"/>
                <w:szCs w:val="28"/>
              </w:rPr>
              <w:t>为实现以上目的，本发明通过以下技术方案予以实现：一种基于重力储能的电网调频调峰方法，包括以下步骤：</w:t>
            </w:r>
          </w:p>
          <w:p w14:paraId="5ECEF48F">
            <w:pPr>
              <w:ind w:firstLine="560" w:firstLineChars="200"/>
              <w:rPr>
                <w:rFonts w:hint="eastAsia" w:ascii="宋体" w:hAnsi="宋体" w:cs="宋体"/>
                <w:sz w:val="28"/>
                <w:szCs w:val="28"/>
              </w:rPr>
            </w:pPr>
            <w:r>
              <w:rPr>
                <w:rFonts w:hint="eastAsia" w:ascii="宋体" w:hAnsi="宋体" w:cs="宋体"/>
                <w:sz w:val="28"/>
                <w:szCs w:val="28"/>
              </w:rPr>
              <w:t>S1、提升重物至预定高度，通过电动提升装置积蓄势能；</w:t>
            </w:r>
          </w:p>
          <w:p w14:paraId="06AD24E9">
            <w:pPr>
              <w:ind w:firstLine="560" w:firstLineChars="200"/>
              <w:rPr>
                <w:rFonts w:hint="eastAsia" w:ascii="宋体" w:hAnsi="宋体" w:cs="宋体"/>
                <w:sz w:val="28"/>
                <w:szCs w:val="28"/>
              </w:rPr>
            </w:pPr>
            <w:r>
              <w:rPr>
                <w:rFonts w:hint="eastAsia" w:ascii="宋体" w:hAnsi="宋体" w:cs="宋体"/>
                <w:sz w:val="28"/>
                <w:szCs w:val="28"/>
              </w:rPr>
              <w:t>S2、在电网负荷高峰期，通过控制系统释放重物，驱动能量转换装置产生机械能；</w:t>
            </w:r>
          </w:p>
          <w:p w14:paraId="06BEDE9F">
            <w:pPr>
              <w:ind w:firstLine="560" w:firstLineChars="200"/>
              <w:rPr>
                <w:rFonts w:hint="eastAsia" w:ascii="宋体" w:hAnsi="宋体" w:cs="宋体"/>
                <w:sz w:val="28"/>
                <w:szCs w:val="28"/>
              </w:rPr>
            </w:pPr>
            <w:r>
              <w:rPr>
                <w:rFonts w:hint="eastAsia" w:ascii="宋体" w:hAnsi="宋体" w:cs="宋体"/>
                <w:sz w:val="28"/>
                <w:szCs w:val="28"/>
              </w:rPr>
              <w:t>S3、将所述机械能通过发电机转换为电能，并通过电力输送装置输送至电网；</w:t>
            </w:r>
          </w:p>
          <w:p w14:paraId="35DB959B">
            <w:pPr>
              <w:ind w:firstLine="560" w:firstLineChars="200"/>
              <w:rPr>
                <w:rFonts w:hint="eastAsia" w:ascii="宋体" w:hAnsi="宋体" w:eastAsia="宋体" w:cs="宋体"/>
                <w:sz w:val="28"/>
                <w:szCs w:val="28"/>
                <w:lang w:eastAsia="zh-CN"/>
              </w:rPr>
            </w:pPr>
            <w:r>
              <w:rPr>
                <w:rFonts w:hint="eastAsia" w:ascii="宋体" w:hAnsi="宋体" w:cs="宋体"/>
                <w:sz w:val="28"/>
                <w:szCs w:val="28"/>
              </w:rPr>
              <w:t>S4、通过实时监测系统监控电网负荷变化，并根据监测结果动态调整重物释放速度和能量转换效率</w:t>
            </w:r>
            <w:r>
              <w:rPr>
                <w:rFonts w:hint="eastAsia" w:ascii="宋体" w:hAnsi="宋体" w:cs="宋体"/>
                <w:sz w:val="28"/>
                <w:szCs w:val="28"/>
                <w:lang w:eastAsia="zh-CN"/>
              </w:rPr>
              <w:t>。</w:t>
            </w:r>
          </w:p>
          <w:p w14:paraId="5182445A">
            <w:pPr>
              <w:ind w:firstLine="560" w:firstLineChars="200"/>
              <w:rPr>
                <w:rFonts w:hint="eastAsia" w:ascii="宋体" w:hAnsi="宋体" w:cs="宋体"/>
                <w:sz w:val="28"/>
                <w:szCs w:val="28"/>
              </w:rPr>
            </w:pPr>
            <w:r>
              <w:rPr>
                <w:rFonts w:hint="eastAsia" w:ascii="宋体" w:hAnsi="宋体" w:cs="宋体"/>
                <w:sz w:val="28"/>
                <w:szCs w:val="28"/>
              </w:rPr>
              <w:t>优选的，所述电动提升装置包括多个提升电机和缆绳，所述缆绳连接至重物，通过多个提升电机协同工作提高提升效率和稳定性。</w:t>
            </w:r>
          </w:p>
          <w:p w14:paraId="00FDE39C">
            <w:pPr>
              <w:ind w:firstLine="560" w:firstLineChars="200"/>
              <w:rPr>
                <w:rFonts w:hint="eastAsia" w:ascii="宋体" w:hAnsi="宋体" w:cs="宋体"/>
                <w:sz w:val="28"/>
                <w:szCs w:val="28"/>
              </w:rPr>
            </w:pPr>
            <w:r>
              <w:rPr>
                <w:rFonts w:hint="eastAsia" w:ascii="宋体" w:hAnsi="宋体" w:cs="宋体"/>
                <w:sz w:val="28"/>
                <w:szCs w:val="28"/>
              </w:rPr>
              <w:t>优选的，所述控制系统包括中央控制器、传感器网络和执行机构，所述中央控制器接收传感器网络的实时数据，计算电网负荷需求，并指令执行机构进行重物释放。</w:t>
            </w:r>
          </w:p>
          <w:p w14:paraId="25683293">
            <w:pPr>
              <w:ind w:firstLine="560" w:firstLineChars="200"/>
              <w:rPr>
                <w:rFonts w:hint="eastAsia" w:ascii="宋体" w:hAnsi="宋体" w:cs="宋体"/>
                <w:sz w:val="28"/>
                <w:szCs w:val="28"/>
              </w:rPr>
            </w:pPr>
            <w:r>
              <w:rPr>
                <w:rFonts w:hint="eastAsia" w:ascii="宋体" w:hAnsi="宋体" w:cs="宋体"/>
                <w:sz w:val="28"/>
                <w:szCs w:val="28"/>
              </w:rPr>
              <w:t>优选的，所述传感器网络包括负荷传感器、高度传感器、速度传感器和力传感器，用于监测重物位置、运动状态和电网负荷变化。</w:t>
            </w:r>
          </w:p>
          <w:p w14:paraId="2EE46135">
            <w:pPr>
              <w:ind w:firstLine="560" w:firstLineChars="200"/>
              <w:rPr>
                <w:rFonts w:hint="eastAsia" w:ascii="宋体" w:hAnsi="宋体" w:cs="宋体"/>
                <w:sz w:val="28"/>
                <w:szCs w:val="28"/>
              </w:rPr>
            </w:pPr>
            <w:r>
              <w:rPr>
                <w:rFonts w:hint="eastAsia" w:ascii="宋体" w:hAnsi="宋体" w:cs="宋体"/>
                <w:sz w:val="28"/>
                <w:szCs w:val="28"/>
              </w:rPr>
              <w:t>优选的，所述执行机构包括电磁阀、制动装置和液压系统，通过电磁阀控制液压系统驱动制动装置实现重物的精准释放。</w:t>
            </w:r>
          </w:p>
          <w:p w14:paraId="0D1A5AE9">
            <w:pPr>
              <w:ind w:firstLine="560" w:firstLineChars="200"/>
              <w:rPr>
                <w:rFonts w:hint="eastAsia" w:ascii="宋体" w:hAnsi="宋体" w:cs="宋体"/>
                <w:sz w:val="28"/>
                <w:szCs w:val="28"/>
              </w:rPr>
            </w:pPr>
            <w:r>
              <w:rPr>
                <w:rFonts w:hint="eastAsia" w:ascii="宋体" w:hAnsi="宋体" w:cs="宋体"/>
                <w:sz w:val="28"/>
                <w:szCs w:val="28"/>
              </w:rPr>
              <w:t>一种基于重力储能的电网调频调峰系统</w:t>
            </w:r>
            <w:r>
              <w:rPr>
                <w:rFonts w:hint="eastAsia" w:ascii="宋体" w:hAnsi="宋体" w:cs="宋体"/>
                <w:sz w:val="28"/>
                <w:szCs w:val="28"/>
                <w:lang w:eastAsia="zh-CN"/>
              </w:rPr>
              <w:t>（</w:t>
            </w:r>
            <w:r>
              <w:rPr>
                <w:rFonts w:hint="eastAsia" w:ascii="宋体" w:hAnsi="宋体" w:cs="宋体"/>
                <w:sz w:val="28"/>
                <w:szCs w:val="28"/>
                <w:lang w:val="en-US" w:eastAsia="zh-CN"/>
              </w:rPr>
              <w:t>见附图1</w:t>
            </w:r>
            <w:r>
              <w:rPr>
                <w:rFonts w:hint="eastAsia" w:ascii="宋体" w:hAnsi="宋体" w:cs="宋体"/>
                <w:sz w:val="28"/>
                <w:szCs w:val="28"/>
                <w:lang w:eastAsia="zh-CN"/>
              </w:rPr>
              <w:t>）</w:t>
            </w:r>
            <w:r>
              <w:rPr>
                <w:rFonts w:hint="eastAsia" w:ascii="宋体" w:hAnsi="宋体" w:cs="宋体"/>
                <w:sz w:val="28"/>
                <w:szCs w:val="28"/>
              </w:rPr>
              <w:t>，包括：</w:t>
            </w:r>
          </w:p>
          <w:p w14:paraId="19C019E2">
            <w:pPr>
              <w:ind w:firstLine="560" w:firstLineChars="200"/>
              <w:rPr>
                <w:rFonts w:hint="eastAsia" w:ascii="宋体" w:hAnsi="宋体" w:cs="宋体"/>
                <w:sz w:val="28"/>
                <w:szCs w:val="28"/>
              </w:rPr>
            </w:pPr>
            <w:r>
              <w:rPr>
                <w:rFonts w:hint="eastAsia" w:ascii="宋体" w:hAnsi="宋体" w:cs="宋体"/>
                <w:sz w:val="28"/>
                <w:szCs w:val="28"/>
                <w:lang w:val="en-US" w:eastAsia="zh-CN"/>
              </w:rPr>
              <w:t>1、</w:t>
            </w:r>
            <w:r>
              <w:rPr>
                <w:rFonts w:hint="eastAsia" w:ascii="宋体" w:hAnsi="宋体" w:cs="宋体"/>
                <w:sz w:val="28"/>
                <w:szCs w:val="28"/>
              </w:rPr>
              <w:t>电动提升装置，用于将重物提升至预定高度并积蓄势能；电动提升装置包括多个提升电机、缆绳和卷扬机，所述提升电机通过卷扬机驱动缆绳提升重物，实现同步提升和负载分配。</w:t>
            </w:r>
          </w:p>
          <w:p w14:paraId="042DD8DE">
            <w:pPr>
              <w:ind w:firstLine="560" w:firstLineChars="200"/>
              <w:rPr>
                <w:rFonts w:hint="eastAsia" w:ascii="宋体" w:hAnsi="宋体" w:cs="宋体"/>
                <w:sz w:val="28"/>
                <w:szCs w:val="28"/>
              </w:rPr>
            </w:pPr>
            <w:r>
              <w:rPr>
                <w:rFonts w:hint="eastAsia" w:ascii="宋体" w:hAnsi="宋体" w:cs="宋体"/>
                <w:sz w:val="28"/>
                <w:szCs w:val="28"/>
                <w:lang w:val="en-US" w:eastAsia="zh-CN"/>
              </w:rPr>
              <w:t>2、</w:t>
            </w:r>
            <w:r>
              <w:rPr>
                <w:rFonts w:hint="eastAsia" w:ascii="宋体" w:hAnsi="宋体" w:cs="宋体"/>
                <w:sz w:val="28"/>
                <w:szCs w:val="28"/>
              </w:rPr>
              <w:t>能量转换装置，用于将重物释放时产生的机械能转换为电能；能量转换装置包括发电机、齿轮传动系统和飞轮，所述发电机通过齿轮传动系统与飞轮连接，通过飞轮的惯性提高能量转换效率。齿轮传动系统包括多个齿轮组，通过不同齿轮组的传动比调节重物释放速度和发电机转速，实现最佳能量转换效率。</w:t>
            </w:r>
          </w:p>
          <w:p w14:paraId="7B57602A">
            <w:pPr>
              <w:ind w:firstLine="560" w:firstLineChars="200"/>
              <w:rPr>
                <w:rFonts w:hint="eastAsia" w:ascii="宋体" w:hAnsi="宋体" w:cs="宋体"/>
                <w:sz w:val="28"/>
                <w:szCs w:val="28"/>
              </w:rPr>
            </w:pPr>
            <w:r>
              <w:rPr>
                <w:rFonts w:hint="eastAsia" w:ascii="宋体" w:hAnsi="宋体" w:cs="宋体"/>
                <w:sz w:val="28"/>
                <w:szCs w:val="28"/>
                <w:lang w:val="en-US" w:eastAsia="zh-CN"/>
              </w:rPr>
              <w:t>3、</w:t>
            </w:r>
            <w:r>
              <w:rPr>
                <w:rFonts w:hint="eastAsia" w:ascii="宋体" w:hAnsi="宋体" w:cs="宋体"/>
                <w:sz w:val="28"/>
                <w:szCs w:val="28"/>
              </w:rPr>
              <w:t>控制系统，用于控制重物的提升和释放过程；控制系统包括中央控制器、传感器网络和执行机构，所述中央控制器接收传感器网络的实时数据，计算电网负荷需求，并指令执行机构进行重物释放和能量转换</w:t>
            </w:r>
            <w:r>
              <w:rPr>
                <w:rFonts w:hint="eastAsia" w:ascii="宋体" w:hAnsi="宋体" w:cs="宋体"/>
                <w:sz w:val="28"/>
                <w:szCs w:val="28"/>
                <w:lang w:eastAsia="zh-CN"/>
              </w:rPr>
              <w:t>。</w:t>
            </w:r>
            <w:r>
              <w:rPr>
                <w:rFonts w:hint="eastAsia" w:ascii="宋体" w:hAnsi="宋体" w:cs="宋体"/>
                <w:sz w:val="28"/>
                <w:szCs w:val="28"/>
              </w:rPr>
              <w:t>传感器网络包括负荷传感器、高度传感器、速度传感器和力传感器，用于监测重物位置、运动状态和电网负荷变化，并将数据传送至中央控制器</w:t>
            </w:r>
          </w:p>
          <w:p w14:paraId="2619A1C7">
            <w:pPr>
              <w:ind w:firstLine="560" w:firstLineChars="200"/>
              <w:rPr>
                <w:rFonts w:hint="eastAsia" w:ascii="宋体" w:hAnsi="宋体" w:cs="宋体"/>
                <w:sz w:val="28"/>
                <w:szCs w:val="28"/>
              </w:rPr>
            </w:pPr>
            <w:r>
              <w:rPr>
                <w:rFonts w:hint="eastAsia" w:ascii="宋体" w:hAnsi="宋体" w:cs="宋体"/>
                <w:sz w:val="28"/>
                <w:szCs w:val="28"/>
                <w:lang w:val="en-US" w:eastAsia="zh-CN"/>
              </w:rPr>
              <w:t>4、</w:t>
            </w:r>
            <w:r>
              <w:rPr>
                <w:rFonts w:hint="eastAsia" w:ascii="宋体" w:hAnsi="宋体" w:cs="宋体"/>
                <w:sz w:val="28"/>
                <w:szCs w:val="28"/>
              </w:rPr>
              <w:t>实时监测系统，用于监测电网负荷变化和重物状态；</w:t>
            </w:r>
          </w:p>
          <w:p w14:paraId="0B11B4A4">
            <w:pPr>
              <w:ind w:firstLine="560" w:firstLineChars="200"/>
              <w:rPr>
                <w:rFonts w:hint="eastAsia" w:ascii="宋体" w:hAnsi="宋体" w:eastAsia="宋体" w:cs="宋体"/>
                <w:sz w:val="28"/>
                <w:szCs w:val="28"/>
                <w:lang w:eastAsia="zh-CN"/>
              </w:rPr>
            </w:pPr>
            <w:r>
              <w:rPr>
                <w:rFonts w:hint="eastAsia" w:ascii="宋体" w:hAnsi="宋体" w:cs="宋体"/>
                <w:sz w:val="28"/>
                <w:szCs w:val="28"/>
                <w:lang w:val="en-US" w:eastAsia="zh-CN"/>
              </w:rPr>
              <w:t>5、</w:t>
            </w:r>
            <w:r>
              <w:rPr>
                <w:rFonts w:hint="eastAsia" w:ascii="宋体" w:hAnsi="宋体" w:cs="宋体"/>
                <w:sz w:val="28"/>
                <w:szCs w:val="28"/>
              </w:rPr>
              <w:t>电力输送装置，用于将转换的电能输送至电网</w:t>
            </w:r>
            <w:r>
              <w:rPr>
                <w:rFonts w:hint="eastAsia" w:ascii="宋体" w:hAnsi="宋体" w:cs="宋体"/>
                <w:sz w:val="28"/>
                <w:szCs w:val="28"/>
                <w:lang w:eastAsia="zh-CN"/>
              </w:rPr>
              <w:t>。</w:t>
            </w:r>
          </w:p>
          <w:p w14:paraId="7752A40C">
            <w:pPr>
              <w:numPr>
                <w:ilvl w:val="0"/>
                <w:numId w:val="1"/>
              </w:numPr>
              <w:rPr>
                <w:b/>
                <w:sz w:val="30"/>
                <w:szCs w:val="30"/>
              </w:rPr>
            </w:pPr>
            <w:r>
              <w:rPr>
                <w:rFonts w:hint="eastAsia"/>
                <w:b/>
                <w:sz w:val="30"/>
                <w:szCs w:val="30"/>
              </w:rPr>
              <w:t>与原工艺（构件）的对比：</w:t>
            </w:r>
          </w:p>
          <w:p w14:paraId="16C49097">
            <w:pPr>
              <w:ind w:firstLine="560" w:firstLineChars="200"/>
              <w:rPr>
                <w:rFonts w:hint="eastAsia" w:ascii="宋体" w:hAnsi="宋体" w:cs="宋体"/>
                <w:sz w:val="28"/>
                <w:szCs w:val="28"/>
                <w:lang w:val="en-US" w:eastAsia="zh-CN"/>
              </w:rPr>
            </w:pPr>
            <w:r>
              <w:rPr>
                <w:rFonts w:hint="eastAsia" w:ascii="宋体" w:hAnsi="宋体" w:cs="宋体"/>
                <w:sz w:val="28"/>
                <w:szCs w:val="28"/>
                <w:lang w:val="en-US" w:eastAsia="zh-CN"/>
              </w:rPr>
              <w:t>1、本发明通过在电网负荷高峰期释放重力储能，能够有效缓解电网压力，增强电网的稳定性和可靠性。</w:t>
            </w:r>
          </w:p>
          <w:p w14:paraId="18026FDB">
            <w:pPr>
              <w:ind w:firstLine="560" w:firstLineChars="200"/>
              <w:rPr>
                <w:rFonts w:hint="eastAsia" w:ascii="宋体" w:hAnsi="宋体" w:cs="宋体"/>
                <w:sz w:val="28"/>
                <w:szCs w:val="28"/>
              </w:rPr>
            </w:pPr>
            <w:r>
              <w:rPr>
                <w:rFonts w:hint="eastAsia" w:ascii="宋体" w:hAnsi="宋体" w:cs="宋体"/>
                <w:sz w:val="28"/>
                <w:szCs w:val="28"/>
                <w:lang w:val="en-US" w:eastAsia="zh-CN"/>
              </w:rPr>
              <w:t>2、本发明采用多电机提升装置、齿轮传动系统和飞轮，通过高效的机械能转换为电能，确保能量高效利用，提升系统整体效率</w:t>
            </w:r>
            <w:r>
              <w:rPr>
                <w:rFonts w:hint="eastAsia" w:ascii="宋体" w:hAnsi="宋体" w:cs="宋体"/>
                <w:sz w:val="28"/>
                <w:szCs w:val="28"/>
              </w:rPr>
              <w:t>。</w:t>
            </w:r>
          </w:p>
          <w:p w14:paraId="30F4507F">
            <w:pPr>
              <w:ind w:firstLine="560" w:firstLineChars="200"/>
              <w:rPr>
                <w:rFonts w:hint="eastAsia" w:ascii="宋体" w:hAnsi="宋体" w:cs="宋体"/>
                <w:sz w:val="28"/>
                <w:szCs w:val="28"/>
                <w:lang w:val="en-US" w:eastAsia="zh-CN"/>
              </w:rPr>
            </w:pPr>
            <w:r>
              <w:rPr>
                <w:rFonts w:hint="eastAsia" w:ascii="宋体" w:hAnsi="宋体" w:cs="宋体"/>
                <w:sz w:val="28"/>
                <w:szCs w:val="28"/>
                <w:lang w:val="en-US" w:eastAsia="zh-CN"/>
              </w:rPr>
              <w:t>3、本发明引入中央控制器和传感器网络，实现对重物位置、运动状态和电网负荷变化的实时监测和精准控制，确保系统运行的高效性和稳定性。</w:t>
            </w:r>
          </w:p>
          <w:p w14:paraId="6A2ADAA4">
            <w:pPr>
              <w:ind w:firstLine="560" w:firstLineChars="200"/>
              <w:rPr>
                <w:rFonts w:hint="eastAsia" w:ascii="宋体" w:hAnsi="宋体" w:cs="宋体"/>
                <w:sz w:val="28"/>
                <w:szCs w:val="28"/>
                <w:lang w:val="en-US" w:eastAsia="zh-CN"/>
              </w:rPr>
            </w:pPr>
            <w:r>
              <w:rPr>
                <w:rFonts w:hint="eastAsia" w:ascii="宋体" w:hAnsi="宋体" w:cs="宋体"/>
                <w:sz w:val="28"/>
                <w:szCs w:val="28"/>
                <w:lang w:val="en-US" w:eastAsia="zh-CN"/>
              </w:rPr>
              <w:t>4、本发明通过动态调整重物释放速度和能量转换效率，系统能够灵活应对电网负荷的变化，满足不同负荷需求，提高适应性和响应能力。</w:t>
            </w:r>
          </w:p>
          <w:p w14:paraId="05E573AE">
            <w:pPr>
              <w:ind w:firstLine="560" w:firstLineChars="200"/>
              <w:rPr>
                <w:rFonts w:hint="default" w:ascii="宋体" w:hAnsi="宋体" w:cs="宋体"/>
                <w:sz w:val="28"/>
                <w:szCs w:val="28"/>
                <w:lang w:val="en-US" w:eastAsia="zh-CN"/>
              </w:rPr>
            </w:pPr>
            <w:r>
              <w:rPr>
                <w:rFonts w:hint="eastAsia" w:ascii="宋体" w:hAnsi="宋体" w:cs="宋体"/>
                <w:sz w:val="28"/>
                <w:szCs w:val="28"/>
                <w:lang w:val="en-US" w:eastAsia="zh-CN"/>
              </w:rPr>
              <w:t>5、各单元模块之间的清晰连接关系，便于系统的安装、维护和扩展，提高系统的可靠性和灵活性。</w:t>
            </w:r>
          </w:p>
          <w:p w14:paraId="0812E147">
            <w:pPr>
              <w:numPr>
                <w:ilvl w:val="0"/>
                <w:numId w:val="1"/>
              </w:numPr>
              <w:rPr>
                <w:b/>
                <w:sz w:val="30"/>
                <w:szCs w:val="30"/>
              </w:rPr>
            </w:pPr>
            <w:r>
              <w:rPr>
                <w:rFonts w:hint="eastAsia"/>
                <w:b/>
                <w:sz w:val="30"/>
                <w:szCs w:val="30"/>
              </w:rPr>
              <w:t>应用情况：</w:t>
            </w:r>
          </w:p>
          <w:p w14:paraId="2153F034">
            <w:pPr>
              <w:ind w:firstLine="562" w:firstLineChars="200"/>
              <w:rPr>
                <w:rFonts w:ascii="宋体" w:hAnsi="宋体" w:cs="宋体"/>
                <w:b/>
                <w:bCs/>
                <w:sz w:val="28"/>
                <w:szCs w:val="28"/>
              </w:rPr>
            </w:pPr>
            <w:r>
              <w:rPr>
                <w:rFonts w:hint="eastAsia" w:ascii="宋体" w:hAnsi="宋体" w:cs="宋体"/>
                <w:b/>
                <w:bCs/>
                <w:sz w:val="28"/>
                <w:szCs w:val="28"/>
              </w:rPr>
              <w:t>具体</w:t>
            </w:r>
            <w:r>
              <w:rPr>
                <w:rFonts w:hint="eastAsia" w:ascii="宋体" w:hAnsi="宋体" w:cs="宋体"/>
                <w:b/>
                <w:bCs/>
                <w:sz w:val="28"/>
                <w:szCs w:val="28"/>
                <w:lang w:val="en-US" w:eastAsia="zh-CN"/>
              </w:rPr>
              <w:t>实施</w:t>
            </w:r>
            <w:r>
              <w:rPr>
                <w:rFonts w:hint="eastAsia" w:ascii="宋体" w:hAnsi="宋体" w:cs="宋体"/>
                <w:b/>
                <w:bCs/>
                <w:sz w:val="28"/>
                <w:szCs w:val="28"/>
              </w:rPr>
              <w:t>方法：</w:t>
            </w:r>
          </w:p>
          <w:p w14:paraId="3F446A67">
            <w:pPr>
              <w:ind w:firstLine="560" w:firstLineChars="200"/>
              <w:rPr>
                <w:rFonts w:hint="eastAsia" w:ascii="宋体" w:hAnsi="宋体" w:cs="宋体"/>
                <w:sz w:val="28"/>
                <w:szCs w:val="28"/>
              </w:rPr>
            </w:pPr>
            <w:r>
              <w:rPr>
                <w:rFonts w:hint="eastAsia" w:ascii="宋体" w:hAnsi="宋体" w:cs="宋体"/>
                <w:sz w:val="28"/>
                <w:szCs w:val="28"/>
              </w:rPr>
              <w:t>本发明实施例提供一种基于重力储能的电网调频调峰方法</w:t>
            </w:r>
            <w:r>
              <w:rPr>
                <w:rFonts w:hint="eastAsia" w:ascii="宋体" w:hAnsi="宋体" w:cs="宋体"/>
                <w:sz w:val="28"/>
                <w:szCs w:val="28"/>
                <w:lang w:eastAsia="zh-CN"/>
              </w:rPr>
              <w:t>（</w:t>
            </w:r>
            <w:r>
              <w:rPr>
                <w:rFonts w:hint="eastAsia" w:ascii="宋体" w:hAnsi="宋体" w:cs="宋体"/>
                <w:sz w:val="28"/>
                <w:szCs w:val="28"/>
                <w:lang w:val="en-US" w:eastAsia="zh-CN"/>
              </w:rPr>
              <w:t>见附图2</w:t>
            </w:r>
            <w:r>
              <w:rPr>
                <w:rFonts w:hint="eastAsia" w:ascii="宋体" w:hAnsi="宋体" w:cs="宋体"/>
                <w:sz w:val="28"/>
                <w:szCs w:val="28"/>
                <w:lang w:eastAsia="zh-CN"/>
              </w:rPr>
              <w:t>）</w:t>
            </w:r>
            <w:r>
              <w:rPr>
                <w:rFonts w:hint="eastAsia" w:ascii="宋体" w:hAnsi="宋体" w:cs="宋体"/>
                <w:sz w:val="28"/>
                <w:szCs w:val="28"/>
              </w:rPr>
              <w:t>，包括以下步骤：</w:t>
            </w:r>
          </w:p>
          <w:p w14:paraId="09FBD098">
            <w:pPr>
              <w:ind w:firstLine="560" w:firstLineChars="200"/>
              <w:rPr>
                <w:rFonts w:hint="eastAsia" w:ascii="宋体" w:hAnsi="宋体" w:cs="宋体"/>
                <w:sz w:val="28"/>
                <w:szCs w:val="28"/>
              </w:rPr>
            </w:pPr>
            <w:r>
              <w:rPr>
                <w:rFonts w:hint="eastAsia" w:ascii="宋体" w:hAnsi="宋体" w:cs="宋体"/>
                <w:sz w:val="28"/>
                <w:szCs w:val="28"/>
              </w:rPr>
              <w:t>S1. 提升重物至预定高度，通过电动提升装置积蓄势能</w:t>
            </w:r>
          </w:p>
          <w:p w14:paraId="01C48978">
            <w:pPr>
              <w:ind w:firstLine="560" w:firstLineChars="200"/>
              <w:rPr>
                <w:rFonts w:hint="eastAsia" w:ascii="宋体" w:hAnsi="宋体" w:cs="宋体"/>
                <w:sz w:val="28"/>
                <w:szCs w:val="28"/>
              </w:rPr>
            </w:pPr>
            <w:r>
              <w:rPr>
                <w:rFonts w:hint="eastAsia" w:ascii="宋体" w:hAnsi="宋体" w:cs="宋体"/>
                <w:sz w:val="28"/>
                <w:szCs w:val="28"/>
              </w:rPr>
              <w:t>S1.1 启动提升电机，卷扬机开始工作。中央控制器根据重物重量和预定高度设定提升电机的工作参数。</w:t>
            </w:r>
          </w:p>
          <w:p w14:paraId="2D099449">
            <w:pPr>
              <w:ind w:firstLine="560" w:firstLineChars="200"/>
              <w:rPr>
                <w:rFonts w:hint="eastAsia" w:ascii="宋体" w:hAnsi="宋体" w:cs="宋体"/>
                <w:sz w:val="28"/>
                <w:szCs w:val="28"/>
              </w:rPr>
            </w:pPr>
            <w:r>
              <w:rPr>
                <w:rFonts w:hint="eastAsia" w:ascii="宋体" w:hAnsi="宋体" w:cs="宋体"/>
                <w:sz w:val="28"/>
                <w:szCs w:val="28"/>
              </w:rPr>
              <w:t>S1.2 缆绳带动重物上升，实时监测重物高度。高度传感器实时反馈重物的高度信息至中央控制器。</w:t>
            </w:r>
          </w:p>
          <w:p w14:paraId="38E067C8">
            <w:pPr>
              <w:ind w:firstLine="560" w:firstLineChars="200"/>
              <w:rPr>
                <w:rFonts w:hint="eastAsia" w:ascii="宋体" w:hAnsi="宋体" w:cs="宋体"/>
                <w:sz w:val="28"/>
                <w:szCs w:val="28"/>
              </w:rPr>
            </w:pPr>
            <w:r>
              <w:rPr>
                <w:rFonts w:hint="eastAsia" w:ascii="宋体" w:hAnsi="宋体" w:cs="宋体"/>
                <w:sz w:val="28"/>
                <w:szCs w:val="28"/>
              </w:rPr>
              <w:t>S1.3 重物达到预定高度后，提升电机停止工作，重物固定在预定高度，完成势能积蓄。制动装置锁定重物，确保其在高处的稳定性。</w:t>
            </w:r>
          </w:p>
          <w:p w14:paraId="4FFEDBE8">
            <w:pPr>
              <w:ind w:firstLine="560" w:firstLineChars="200"/>
              <w:rPr>
                <w:rFonts w:hint="eastAsia" w:ascii="宋体" w:hAnsi="宋体" w:cs="宋体"/>
                <w:sz w:val="28"/>
                <w:szCs w:val="28"/>
              </w:rPr>
            </w:pPr>
            <w:r>
              <w:rPr>
                <w:rFonts w:hint="eastAsia" w:ascii="宋体" w:hAnsi="宋体" w:cs="宋体"/>
                <w:sz w:val="28"/>
                <w:szCs w:val="28"/>
              </w:rPr>
              <w:t>通过电动提升装置将重物提升至预定高度，积蓄势能，为后续的能量释放和转换提供基础。提升过程的实时监测和精准控制，确保了重物的稳定提升和安全。</w:t>
            </w:r>
          </w:p>
          <w:p w14:paraId="4A97ADB3">
            <w:pPr>
              <w:ind w:firstLine="560" w:firstLineChars="200"/>
              <w:rPr>
                <w:rFonts w:hint="eastAsia" w:ascii="宋体" w:hAnsi="宋体" w:cs="宋体"/>
                <w:sz w:val="28"/>
                <w:szCs w:val="28"/>
              </w:rPr>
            </w:pPr>
            <w:r>
              <w:rPr>
                <w:rFonts w:hint="eastAsia" w:ascii="宋体" w:hAnsi="宋体" w:cs="宋体"/>
                <w:sz w:val="28"/>
                <w:szCs w:val="28"/>
              </w:rPr>
              <w:t>S2. 在电网负荷高峰期，通过控制系统释放重物，驱动能量转换装置产生机械能</w:t>
            </w:r>
          </w:p>
          <w:p w14:paraId="5402B974">
            <w:pPr>
              <w:ind w:firstLine="560" w:firstLineChars="200"/>
              <w:rPr>
                <w:rFonts w:hint="eastAsia" w:ascii="宋体" w:hAnsi="宋体" w:cs="宋体"/>
                <w:sz w:val="28"/>
                <w:szCs w:val="28"/>
              </w:rPr>
            </w:pPr>
            <w:r>
              <w:rPr>
                <w:rFonts w:hint="eastAsia" w:ascii="宋体" w:hAnsi="宋体" w:cs="宋体"/>
                <w:sz w:val="28"/>
                <w:szCs w:val="28"/>
              </w:rPr>
              <w:t>S2.1 中央控制器根据电网负荷监测数据，判断负荷高峰期到来。中央控制器结合历史数据和预测模型，优化释放时机。</w:t>
            </w:r>
          </w:p>
          <w:p w14:paraId="6B105205">
            <w:pPr>
              <w:ind w:firstLine="560" w:firstLineChars="200"/>
              <w:rPr>
                <w:rFonts w:hint="eastAsia" w:ascii="宋体" w:hAnsi="宋体" w:cs="宋体"/>
                <w:sz w:val="28"/>
                <w:szCs w:val="28"/>
              </w:rPr>
            </w:pPr>
            <w:r>
              <w:rPr>
                <w:rFonts w:hint="eastAsia" w:ascii="宋体" w:hAnsi="宋体" w:cs="宋体"/>
                <w:sz w:val="28"/>
                <w:szCs w:val="28"/>
              </w:rPr>
              <w:t>S2.2 发出指令启动执行机构，电磁阀控制液压系统驱动制动装置，释放重物。控制系统根据实时监测数据动态调整释放速度。</w:t>
            </w:r>
          </w:p>
          <w:p w14:paraId="2E5B8835">
            <w:pPr>
              <w:ind w:firstLine="560" w:firstLineChars="200"/>
              <w:rPr>
                <w:rFonts w:hint="eastAsia" w:ascii="宋体" w:hAnsi="宋体" w:cs="宋体"/>
                <w:sz w:val="28"/>
                <w:szCs w:val="28"/>
              </w:rPr>
            </w:pPr>
            <w:r>
              <w:rPr>
                <w:rFonts w:hint="eastAsia" w:ascii="宋体" w:hAnsi="宋体" w:cs="宋体"/>
                <w:sz w:val="28"/>
                <w:szCs w:val="28"/>
              </w:rPr>
              <w:t>S2.3 重物在重力作用下下降，驱动能量转换装置产生机械能。速度传感器和力传感器监测重物的运动状态，确保机械能的平稳输出。</w:t>
            </w:r>
          </w:p>
          <w:p w14:paraId="4769F95E">
            <w:pPr>
              <w:ind w:firstLine="560" w:firstLineChars="200"/>
              <w:rPr>
                <w:rFonts w:hint="eastAsia" w:ascii="宋体" w:hAnsi="宋体" w:cs="宋体"/>
                <w:sz w:val="28"/>
                <w:szCs w:val="28"/>
              </w:rPr>
            </w:pPr>
            <w:r>
              <w:rPr>
                <w:rFonts w:hint="eastAsia" w:ascii="宋体" w:hAnsi="宋体" w:cs="宋体"/>
                <w:sz w:val="28"/>
                <w:szCs w:val="28"/>
              </w:rPr>
              <w:t>原理及有益效果：在电网负荷高峰期，通过控制系统精准控制重物释放，利用重力势能产生机械能，为电能转换提供动力来源。重物释放过程的精准控制，确保了能量转换的高效和稳定。</w:t>
            </w:r>
          </w:p>
          <w:p w14:paraId="69739BE7">
            <w:pPr>
              <w:ind w:firstLine="560" w:firstLineChars="200"/>
              <w:rPr>
                <w:rFonts w:hint="eastAsia" w:ascii="宋体" w:hAnsi="宋体" w:cs="宋体"/>
                <w:sz w:val="28"/>
                <w:szCs w:val="28"/>
              </w:rPr>
            </w:pPr>
            <w:r>
              <w:rPr>
                <w:rFonts w:hint="eastAsia" w:ascii="宋体" w:hAnsi="宋体" w:cs="宋体"/>
                <w:sz w:val="28"/>
                <w:szCs w:val="28"/>
              </w:rPr>
              <w:t>S3. 将所述机械能通过发电机转换为电能，并通过电力输送装置输送至电网</w:t>
            </w:r>
          </w:p>
          <w:p w14:paraId="429D1FCF">
            <w:pPr>
              <w:ind w:firstLine="560" w:firstLineChars="200"/>
              <w:rPr>
                <w:rFonts w:hint="eastAsia" w:ascii="宋体" w:hAnsi="宋体" w:cs="宋体"/>
                <w:sz w:val="28"/>
                <w:szCs w:val="28"/>
              </w:rPr>
            </w:pPr>
            <w:r>
              <w:rPr>
                <w:rFonts w:hint="eastAsia" w:ascii="宋体" w:hAnsi="宋体" w:cs="宋体"/>
                <w:sz w:val="28"/>
                <w:szCs w:val="28"/>
              </w:rPr>
              <w:t>S3.1 重物下降驱动齿轮传动系统，机械能传递至发电机。齿轮传动系统的传动比根据重物重量和发电机转速进行优化。</w:t>
            </w:r>
          </w:p>
          <w:p w14:paraId="67FDA05A">
            <w:pPr>
              <w:ind w:firstLine="560" w:firstLineChars="200"/>
              <w:rPr>
                <w:rFonts w:hint="eastAsia" w:ascii="宋体" w:hAnsi="宋体" w:cs="宋体"/>
                <w:sz w:val="28"/>
                <w:szCs w:val="28"/>
              </w:rPr>
            </w:pPr>
            <w:r>
              <w:rPr>
                <w:rFonts w:hint="eastAsia" w:ascii="宋体" w:hAnsi="宋体" w:cs="宋体"/>
                <w:sz w:val="28"/>
                <w:szCs w:val="28"/>
              </w:rPr>
              <w:t>S3.2 发电机将机械能转换为电能，飞轮增加系统的稳定性和能量转换效率。发电机输出的电能通过变压器进行电压和电流调整。</w:t>
            </w:r>
          </w:p>
          <w:p w14:paraId="4B5E555E">
            <w:pPr>
              <w:ind w:firstLine="560" w:firstLineChars="200"/>
              <w:rPr>
                <w:rFonts w:hint="eastAsia" w:ascii="宋体" w:hAnsi="宋体" w:cs="宋体"/>
                <w:sz w:val="28"/>
                <w:szCs w:val="28"/>
              </w:rPr>
            </w:pPr>
            <w:r>
              <w:rPr>
                <w:rFonts w:hint="eastAsia" w:ascii="宋体" w:hAnsi="宋体" w:cs="宋体"/>
                <w:sz w:val="28"/>
                <w:szCs w:val="28"/>
              </w:rPr>
              <w:t>S3.3 电能通过变压器调整电压和电流，经输电线路输送至电网。电力输送装置确保电能的高效传输，减少损耗。</w:t>
            </w:r>
          </w:p>
          <w:p w14:paraId="575B7022">
            <w:pPr>
              <w:ind w:firstLine="560" w:firstLineChars="200"/>
              <w:rPr>
                <w:rFonts w:hint="eastAsia" w:ascii="宋体" w:hAnsi="宋体" w:cs="宋体"/>
                <w:sz w:val="28"/>
                <w:szCs w:val="28"/>
              </w:rPr>
            </w:pPr>
            <w:r>
              <w:rPr>
                <w:rFonts w:hint="eastAsia" w:ascii="宋体" w:hAnsi="宋体" w:cs="宋体"/>
                <w:sz w:val="28"/>
                <w:szCs w:val="28"/>
              </w:rPr>
              <w:t>通过发电机和齿轮传动系统高效地将机械能转换为电能，并通过电力输送装置将电能高效地输送至电网，确保了能量的高效利用和传输。</w:t>
            </w:r>
          </w:p>
          <w:p w14:paraId="45D4FE42">
            <w:pPr>
              <w:ind w:firstLine="560" w:firstLineChars="200"/>
              <w:rPr>
                <w:rFonts w:hint="eastAsia" w:ascii="宋体" w:hAnsi="宋体" w:cs="宋体"/>
                <w:sz w:val="28"/>
                <w:szCs w:val="28"/>
              </w:rPr>
            </w:pPr>
            <w:r>
              <w:rPr>
                <w:rFonts w:hint="eastAsia" w:ascii="宋体" w:hAnsi="宋体" w:cs="宋体"/>
                <w:sz w:val="28"/>
                <w:szCs w:val="28"/>
              </w:rPr>
              <w:t>S4. 通过实时监测系统监控电网负荷变化，并根据监测结果动态调整重物释放速度和能量转换效率</w:t>
            </w:r>
          </w:p>
          <w:p w14:paraId="1333D833">
            <w:pPr>
              <w:ind w:firstLine="560" w:firstLineChars="200"/>
              <w:rPr>
                <w:rFonts w:hint="eastAsia" w:ascii="宋体" w:hAnsi="宋体" w:cs="宋体"/>
                <w:sz w:val="28"/>
                <w:szCs w:val="28"/>
              </w:rPr>
            </w:pPr>
            <w:r>
              <w:rPr>
                <w:rFonts w:hint="eastAsia" w:ascii="宋体" w:hAnsi="宋体" w:cs="宋体"/>
                <w:sz w:val="28"/>
                <w:szCs w:val="28"/>
              </w:rPr>
              <w:t>S4.1 传感器网络实时监测电网负荷变化和重物状态，数据传输至中央控制器。负荷传感器实时反馈电网的负荷情况，高度、速度和力传感器监测重物的运动状态。</w:t>
            </w:r>
          </w:p>
          <w:p w14:paraId="5537B9A5">
            <w:pPr>
              <w:ind w:firstLine="560" w:firstLineChars="200"/>
              <w:rPr>
                <w:rFonts w:hint="eastAsia" w:ascii="宋体" w:hAnsi="宋体" w:cs="宋体"/>
                <w:sz w:val="28"/>
                <w:szCs w:val="28"/>
              </w:rPr>
            </w:pPr>
            <w:r>
              <w:rPr>
                <w:rFonts w:hint="eastAsia" w:ascii="宋体" w:hAnsi="宋体" w:cs="宋体"/>
                <w:sz w:val="28"/>
                <w:szCs w:val="28"/>
              </w:rPr>
              <w:t>S4.2 中央控制器根据实时数据，计算电网负荷需求和重物释放速度。中央控制器利用优化算法动态调整系统参数，确保最佳运行状态。</w:t>
            </w:r>
          </w:p>
          <w:p w14:paraId="339B10A3">
            <w:pPr>
              <w:ind w:firstLine="560" w:firstLineChars="200"/>
              <w:rPr>
                <w:rFonts w:hint="eastAsia" w:ascii="宋体" w:hAnsi="宋体" w:cs="宋体"/>
                <w:sz w:val="28"/>
                <w:szCs w:val="28"/>
              </w:rPr>
            </w:pPr>
            <w:r>
              <w:rPr>
                <w:rFonts w:hint="eastAsia" w:ascii="宋体" w:hAnsi="宋体" w:cs="宋体"/>
                <w:sz w:val="28"/>
                <w:szCs w:val="28"/>
              </w:rPr>
              <w:t>S4.3 动态调整重物释放速度和能量转换效率，确保系统的最佳运行状态。执行机构根据中央控制器的指令，精确控制重物的释放过程。</w:t>
            </w:r>
          </w:p>
          <w:p w14:paraId="293D838A">
            <w:pPr>
              <w:ind w:firstLine="560" w:firstLineChars="200"/>
              <w:rPr>
                <w:rFonts w:hint="eastAsia" w:ascii="宋体" w:hAnsi="宋体" w:cs="宋体"/>
                <w:sz w:val="28"/>
                <w:szCs w:val="28"/>
              </w:rPr>
            </w:pPr>
            <w:r>
              <w:rPr>
                <w:rFonts w:hint="eastAsia" w:ascii="宋体" w:hAnsi="宋体" w:cs="宋体"/>
                <w:sz w:val="28"/>
                <w:szCs w:val="28"/>
              </w:rPr>
              <w:t>通过实时监测系统对电网负荷和重物状态进行监测，中央控制器动态调整系统运行参数，实现能量转换过程的最优化，提高系统的适应性和响应速度，确保电网的稳定运行。</w:t>
            </w:r>
          </w:p>
          <w:p w14:paraId="318CC5AE">
            <w:pPr>
              <w:ind w:firstLine="560" w:firstLineChars="200"/>
              <w:rPr>
                <w:rFonts w:hint="eastAsia" w:ascii="宋体" w:hAnsi="宋体" w:cs="宋体"/>
                <w:sz w:val="28"/>
                <w:szCs w:val="28"/>
              </w:rPr>
            </w:pPr>
            <w:r>
              <w:rPr>
                <w:rFonts w:hint="eastAsia" w:ascii="宋体" w:hAnsi="宋体" w:cs="宋体"/>
                <w:sz w:val="28"/>
                <w:szCs w:val="28"/>
              </w:rPr>
              <w:t>根据上述方法步骤，</w:t>
            </w:r>
            <w:r>
              <w:rPr>
                <w:rFonts w:hint="eastAsia" w:ascii="宋体" w:hAnsi="宋体" w:cs="宋体"/>
                <w:sz w:val="28"/>
                <w:szCs w:val="28"/>
                <w:lang w:val="en-US" w:eastAsia="zh-CN"/>
              </w:rPr>
              <w:t>提出</w:t>
            </w:r>
            <w:r>
              <w:rPr>
                <w:rFonts w:hint="eastAsia" w:ascii="宋体" w:hAnsi="宋体" w:cs="宋体"/>
                <w:sz w:val="28"/>
                <w:szCs w:val="28"/>
              </w:rPr>
              <w:t>一种基于重力储能的电网调频调峰系统，本系统主要由以下几个核心模块组成</w:t>
            </w:r>
            <w:r>
              <w:rPr>
                <w:rFonts w:hint="eastAsia" w:ascii="宋体" w:hAnsi="宋体" w:cs="宋体"/>
                <w:sz w:val="28"/>
                <w:szCs w:val="28"/>
                <w:lang w:eastAsia="zh-CN"/>
              </w:rPr>
              <w:t>（</w:t>
            </w:r>
            <w:r>
              <w:rPr>
                <w:rFonts w:hint="eastAsia" w:ascii="宋体" w:hAnsi="宋体" w:cs="宋体"/>
                <w:sz w:val="28"/>
                <w:szCs w:val="28"/>
                <w:lang w:val="en-US" w:eastAsia="zh-CN"/>
              </w:rPr>
              <w:t>见附图1</w:t>
            </w:r>
            <w:r>
              <w:rPr>
                <w:rFonts w:hint="eastAsia" w:ascii="宋体" w:hAnsi="宋体" w:cs="宋体"/>
                <w:sz w:val="28"/>
                <w:szCs w:val="28"/>
                <w:lang w:eastAsia="zh-CN"/>
              </w:rPr>
              <w:t>）</w:t>
            </w:r>
            <w:r>
              <w:rPr>
                <w:rFonts w:hint="eastAsia" w:ascii="宋体" w:hAnsi="宋体" w:cs="宋体"/>
                <w:sz w:val="28"/>
                <w:szCs w:val="28"/>
              </w:rPr>
              <w:t>：电动提升装置、能量转换装置、控制系统、实时监测系统和电力输送装置。各模块的详细描述及其子模块如下：</w:t>
            </w:r>
          </w:p>
          <w:p w14:paraId="28162544">
            <w:pPr>
              <w:ind w:firstLine="560" w:firstLineChars="200"/>
              <w:rPr>
                <w:rFonts w:hint="eastAsia" w:ascii="宋体" w:hAnsi="宋体" w:cs="宋体"/>
                <w:sz w:val="28"/>
                <w:szCs w:val="28"/>
              </w:rPr>
            </w:pPr>
            <w:r>
              <w:rPr>
                <w:rFonts w:hint="eastAsia" w:ascii="宋体" w:hAnsi="宋体" w:cs="宋体"/>
                <w:sz w:val="28"/>
                <w:szCs w:val="28"/>
                <w:lang w:val="en-US" w:eastAsia="zh-CN"/>
              </w:rPr>
              <w:t>1、</w:t>
            </w:r>
            <w:r>
              <w:rPr>
                <w:rFonts w:hint="eastAsia" w:ascii="宋体" w:hAnsi="宋体" w:cs="宋体"/>
                <w:sz w:val="28"/>
                <w:szCs w:val="28"/>
              </w:rPr>
              <w:t>电动提升装置</w:t>
            </w:r>
          </w:p>
          <w:p w14:paraId="2BD09798">
            <w:pPr>
              <w:ind w:firstLine="560" w:firstLineChars="200"/>
              <w:rPr>
                <w:rFonts w:hint="eastAsia" w:ascii="宋体" w:hAnsi="宋体" w:cs="宋体"/>
                <w:sz w:val="28"/>
                <w:szCs w:val="28"/>
              </w:rPr>
            </w:pPr>
            <w:r>
              <w:rPr>
                <w:rFonts w:hint="eastAsia" w:ascii="宋体" w:hAnsi="宋体" w:cs="宋体"/>
                <w:sz w:val="28"/>
                <w:szCs w:val="28"/>
                <w:lang w:val="en-US" w:eastAsia="zh-CN"/>
              </w:rPr>
              <w:t>1.1、</w:t>
            </w:r>
            <w:r>
              <w:rPr>
                <w:rFonts w:hint="eastAsia" w:ascii="宋体" w:hAnsi="宋体" w:cs="宋体"/>
                <w:sz w:val="28"/>
                <w:szCs w:val="28"/>
              </w:rPr>
              <w:t>提升电机：多个提升电机用于驱动重物上升。多个电机协同工作，通过卷扬机驱动缆绳实现同步提升，确保重物在提升过程中的稳定性和效率。</w:t>
            </w:r>
          </w:p>
          <w:p w14:paraId="2EE1F447">
            <w:pPr>
              <w:ind w:firstLine="560" w:firstLineChars="200"/>
              <w:rPr>
                <w:rFonts w:hint="eastAsia" w:ascii="宋体" w:hAnsi="宋体" w:cs="宋体"/>
                <w:sz w:val="28"/>
                <w:szCs w:val="28"/>
              </w:rPr>
            </w:pPr>
            <w:r>
              <w:rPr>
                <w:rFonts w:hint="eastAsia" w:ascii="宋体" w:hAnsi="宋体" w:cs="宋体"/>
                <w:sz w:val="28"/>
                <w:szCs w:val="28"/>
                <w:lang w:val="en-US" w:eastAsia="zh-CN"/>
              </w:rPr>
              <w:t>1.2、</w:t>
            </w:r>
            <w:r>
              <w:rPr>
                <w:rFonts w:hint="eastAsia" w:ascii="宋体" w:hAnsi="宋体" w:cs="宋体"/>
                <w:sz w:val="28"/>
                <w:szCs w:val="28"/>
              </w:rPr>
              <w:t>缆绳：高强度缆绳连接重物与提升装置，传递提升动力。缆绳的材料和设计确保其在长时间使用中的耐久性和可靠性。</w:t>
            </w:r>
          </w:p>
          <w:p w14:paraId="5345FE05">
            <w:pPr>
              <w:ind w:firstLine="560" w:firstLineChars="200"/>
              <w:rPr>
                <w:rFonts w:hint="eastAsia" w:ascii="宋体" w:hAnsi="宋体" w:cs="宋体"/>
                <w:sz w:val="28"/>
                <w:szCs w:val="28"/>
              </w:rPr>
            </w:pPr>
            <w:r>
              <w:rPr>
                <w:rFonts w:hint="eastAsia" w:ascii="宋体" w:hAnsi="宋体" w:cs="宋体"/>
                <w:sz w:val="28"/>
                <w:szCs w:val="28"/>
                <w:lang w:val="en-US" w:eastAsia="zh-CN"/>
              </w:rPr>
              <w:t>1.3、</w:t>
            </w:r>
            <w:r>
              <w:rPr>
                <w:rFonts w:hint="eastAsia" w:ascii="宋体" w:hAnsi="宋体" w:cs="宋体"/>
                <w:sz w:val="28"/>
                <w:szCs w:val="28"/>
              </w:rPr>
              <w:t>卷扬机：卷扬机通过卷绕和释放缆绳实现重物的提升和下降，精确控制重物的高度。卷扬机的控制系统能够根据重物的重量和高度进行动态调整，确保提升过程的平稳和安全。</w:t>
            </w:r>
          </w:p>
          <w:p w14:paraId="1A5BD173">
            <w:pPr>
              <w:ind w:firstLine="560" w:firstLineChars="200"/>
              <w:rPr>
                <w:rFonts w:hint="eastAsia" w:ascii="宋体" w:hAnsi="宋体" w:cs="宋体"/>
                <w:sz w:val="28"/>
                <w:szCs w:val="28"/>
              </w:rPr>
            </w:pPr>
            <w:r>
              <w:rPr>
                <w:rFonts w:hint="eastAsia" w:ascii="宋体" w:hAnsi="宋体" w:cs="宋体"/>
                <w:sz w:val="28"/>
                <w:szCs w:val="28"/>
              </w:rPr>
              <w:t>电动提升装置通过多电机和卷扬机的组合，实现重物的高效、稳定提升，积蓄势能，为后续能量转换提供基础。同时，多电机协同工作提高了系统的冗余性和可靠性。</w:t>
            </w:r>
          </w:p>
          <w:p w14:paraId="5F12928F">
            <w:pPr>
              <w:ind w:firstLine="560" w:firstLineChars="200"/>
              <w:rPr>
                <w:rFonts w:hint="eastAsia" w:ascii="宋体" w:hAnsi="宋体" w:cs="宋体"/>
                <w:sz w:val="28"/>
                <w:szCs w:val="28"/>
              </w:rPr>
            </w:pPr>
            <w:r>
              <w:rPr>
                <w:rFonts w:hint="eastAsia" w:ascii="宋体" w:hAnsi="宋体" w:cs="宋体"/>
                <w:sz w:val="28"/>
                <w:szCs w:val="28"/>
                <w:lang w:val="en-US" w:eastAsia="zh-CN"/>
              </w:rPr>
              <w:t>2、</w:t>
            </w:r>
            <w:r>
              <w:rPr>
                <w:rFonts w:hint="eastAsia" w:ascii="宋体" w:hAnsi="宋体" w:cs="宋体"/>
                <w:sz w:val="28"/>
                <w:szCs w:val="28"/>
              </w:rPr>
              <w:t>能量转换装置</w:t>
            </w:r>
          </w:p>
          <w:p w14:paraId="280531C7">
            <w:pPr>
              <w:ind w:firstLine="560" w:firstLineChars="200"/>
              <w:rPr>
                <w:rFonts w:hint="eastAsia" w:ascii="宋体" w:hAnsi="宋体" w:cs="宋体"/>
                <w:sz w:val="28"/>
                <w:szCs w:val="28"/>
              </w:rPr>
            </w:pPr>
            <w:r>
              <w:rPr>
                <w:rFonts w:hint="eastAsia" w:ascii="宋体" w:hAnsi="宋体" w:cs="宋体"/>
                <w:sz w:val="28"/>
                <w:szCs w:val="28"/>
                <w:lang w:val="en-US" w:eastAsia="zh-CN"/>
              </w:rPr>
              <w:t>2.1、</w:t>
            </w:r>
            <w:r>
              <w:rPr>
                <w:rFonts w:hint="eastAsia" w:ascii="宋体" w:hAnsi="宋体" w:cs="宋体"/>
                <w:sz w:val="28"/>
                <w:szCs w:val="28"/>
              </w:rPr>
              <w:t>发电机：机械能转换为电能的核心装置，通过重物下降产生的机械能驱动发电机转动。</w:t>
            </w:r>
          </w:p>
          <w:p w14:paraId="2912AEDA">
            <w:pPr>
              <w:ind w:firstLine="560" w:firstLineChars="200"/>
              <w:rPr>
                <w:rFonts w:hint="eastAsia" w:ascii="宋体" w:hAnsi="宋体" w:cs="宋体"/>
                <w:sz w:val="28"/>
                <w:szCs w:val="28"/>
              </w:rPr>
            </w:pPr>
            <w:r>
              <w:rPr>
                <w:rFonts w:hint="eastAsia" w:ascii="宋体" w:hAnsi="宋体" w:cs="宋体"/>
                <w:sz w:val="28"/>
                <w:szCs w:val="28"/>
                <w:lang w:val="en-US" w:eastAsia="zh-CN"/>
              </w:rPr>
              <w:t>2.2、</w:t>
            </w:r>
            <w:r>
              <w:rPr>
                <w:rFonts w:hint="eastAsia" w:ascii="宋体" w:hAnsi="宋体" w:cs="宋体"/>
                <w:sz w:val="28"/>
                <w:szCs w:val="28"/>
              </w:rPr>
              <w:t>齿轮传动系统：将重物的下落势能转化为机械能，驱动发电机。多个齿轮组通过不同的传动比调节重物释放速度和发电机转速，实现最佳能量转换效率。齿轮传动系统的设计考虑了传动效率和机械磨损，确保长期稳定运行。</w:t>
            </w:r>
          </w:p>
          <w:p w14:paraId="0B515CFF">
            <w:pPr>
              <w:ind w:firstLine="560" w:firstLineChars="200"/>
              <w:rPr>
                <w:rFonts w:hint="eastAsia" w:ascii="宋体" w:hAnsi="宋体" w:cs="宋体"/>
                <w:sz w:val="28"/>
                <w:szCs w:val="28"/>
              </w:rPr>
            </w:pPr>
            <w:r>
              <w:rPr>
                <w:rFonts w:hint="eastAsia" w:ascii="宋体" w:hAnsi="宋体" w:cs="宋体"/>
                <w:sz w:val="28"/>
                <w:szCs w:val="28"/>
                <w:lang w:val="en-US" w:eastAsia="zh-CN"/>
              </w:rPr>
              <w:t>2.3、</w:t>
            </w:r>
            <w:r>
              <w:rPr>
                <w:rFonts w:hint="eastAsia" w:ascii="宋体" w:hAnsi="宋体" w:cs="宋体"/>
                <w:sz w:val="28"/>
                <w:szCs w:val="28"/>
              </w:rPr>
              <w:t>飞轮：通过飞轮的惯性增加系统的稳定性和能量转换效率，减少能量损失。飞轮的尺寸和重量设计根据系统需求进行优化，确保最佳的惯性效果。</w:t>
            </w:r>
          </w:p>
          <w:p w14:paraId="69A0C8ED">
            <w:pPr>
              <w:ind w:firstLine="560" w:firstLineChars="200"/>
              <w:rPr>
                <w:rFonts w:hint="eastAsia" w:ascii="宋体" w:hAnsi="宋体" w:cs="宋体"/>
                <w:sz w:val="28"/>
                <w:szCs w:val="28"/>
              </w:rPr>
            </w:pPr>
            <w:r>
              <w:rPr>
                <w:rFonts w:hint="eastAsia" w:ascii="宋体" w:hAnsi="宋体" w:cs="宋体"/>
                <w:sz w:val="28"/>
                <w:szCs w:val="28"/>
              </w:rPr>
              <w:t>能量转换装置利用齿轮传动系统和飞轮的配合，提高了机械能到电能的转换效率，确保了能量利用的最大化，减少了转换过程中的能量损失。</w:t>
            </w:r>
          </w:p>
          <w:p w14:paraId="7DD9200E">
            <w:pPr>
              <w:ind w:firstLine="560" w:firstLineChars="200"/>
              <w:rPr>
                <w:rFonts w:hint="eastAsia" w:ascii="宋体" w:hAnsi="宋体" w:cs="宋体"/>
                <w:sz w:val="28"/>
                <w:szCs w:val="28"/>
              </w:rPr>
            </w:pPr>
            <w:r>
              <w:rPr>
                <w:rFonts w:hint="eastAsia" w:ascii="宋体" w:hAnsi="宋体" w:cs="宋体"/>
                <w:sz w:val="28"/>
                <w:szCs w:val="28"/>
                <w:lang w:val="en-US" w:eastAsia="zh-CN"/>
              </w:rPr>
              <w:t>3、</w:t>
            </w:r>
            <w:r>
              <w:rPr>
                <w:rFonts w:hint="eastAsia" w:ascii="宋体" w:hAnsi="宋体" w:cs="宋体"/>
                <w:sz w:val="28"/>
                <w:szCs w:val="28"/>
              </w:rPr>
              <w:t>控制系统</w:t>
            </w:r>
          </w:p>
          <w:p w14:paraId="76F287C6">
            <w:pPr>
              <w:ind w:firstLine="560" w:firstLineChars="200"/>
              <w:rPr>
                <w:rFonts w:hint="eastAsia" w:ascii="宋体" w:hAnsi="宋体" w:cs="宋体"/>
                <w:sz w:val="28"/>
                <w:szCs w:val="28"/>
              </w:rPr>
            </w:pPr>
            <w:r>
              <w:rPr>
                <w:rFonts w:hint="eastAsia" w:ascii="宋体" w:hAnsi="宋体" w:cs="宋体"/>
                <w:sz w:val="28"/>
                <w:szCs w:val="28"/>
                <w:lang w:val="en-US" w:eastAsia="zh-CN"/>
              </w:rPr>
              <w:t>3.1、</w:t>
            </w:r>
            <w:r>
              <w:rPr>
                <w:rFonts w:hint="eastAsia" w:ascii="宋体" w:hAnsi="宋体" w:cs="宋体"/>
                <w:sz w:val="28"/>
                <w:szCs w:val="28"/>
              </w:rPr>
              <w:t>中央控制器：系统的核心控制单元，负责接收传感器网络的数据，计算电网负荷需求，指令执行机构进行重物释放和能量转换。中央控制器的软件系统能够处理大量实时数据，并通过先进的算法进行预测和优化控制。</w:t>
            </w:r>
          </w:p>
          <w:p w14:paraId="1DDB1CF7">
            <w:pPr>
              <w:ind w:firstLine="560" w:firstLineChars="200"/>
              <w:rPr>
                <w:rFonts w:hint="eastAsia" w:ascii="宋体" w:hAnsi="宋体" w:cs="宋体"/>
                <w:sz w:val="28"/>
                <w:szCs w:val="28"/>
              </w:rPr>
            </w:pPr>
            <w:r>
              <w:rPr>
                <w:rFonts w:hint="eastAsia" w:ascii="宋体" w:hAnsi="宋体" w:cs="宋体"/>
                <w:sz w:val="28"/>
                <w:szCs w:val="28"/>
                <w:lang w:val="en-US" w:eastAsia="zh-CN"/>
              </w:rPr>
              <w:t>3.2、</w:t>
            </w:r>
            <w:r>
              <w:rPr>
                <w:rFonts w:hint="eastAsia" w:ascii="宋体" w:hAnsi="宋体" w:cs="宋体"/>
                <w:sz w:val="28"/>
                <w:szCs w:val="28"/>
              </w:rPr>
              <w:t>执行机构：包括电磁阀、制动装置和液压系统，通过电磁阀控制液压系统驱动制动装置，实现重物的精准释放。执行机构的设计确保了高响应速度和控制精度。</w:t>
            </w:r>
          </w:p>
          <w:p w14:paraId="4CDF6CB1">
            <w:pPr>
              <w:ind w:firstLine="560" w:firstLineChars="200"/>
              <w:rPr>
                <w:rFonts w:hint="eastAsia" w:ascii="宋体" w:hAnsi="宋体" w:cs="宋体"/>
                <w:sz w:val="28"/>
                <w:szCs w:val="28"/>
              </w:rPr>
            </w:pPr>
            <w:r>
              <w:rPr>
                <w:rFonts w:hint="eastAsia" w:ascii="宋体" w:hAnsi="宋体" w:cs="宋体"/>
                <w:sz w:val="28"/>
                <w:szCs w:val="28"/>
              </w:rPr>
              <w:t>控制系统通过中央控制器和执行机构的协调，实现对重物提升和释放的精准控制，确保系统的响应速度和稳定性。中央控制器根据实时数据动态调整系统运行，提高了系统的适应性和灵活性。</w:t>
            </w:r>
          </w:p>
          <w:p w14:paraId="522EBE70">
            <w:pPr>
              <w:ind w:firstLine="560" w:firstLineChars="200"/>
              <w:rPr>
                <w:rFonts w:hint="eastAsia" w:ascii="宋体" w:hAnsi="宋体" w:cs="宋体"/>
                <w:sz w:val="28"/>
                <w:szCs w:val="28"/>
              </w:rPr>
            </w:pPr>
            <w:r>
              <w:rPr>
                <w:rFonts w:hint="eastAsia" w:ascii="宋体" w:hAnsi="宋体" w:cs="宋体"/>
                <w:sz w:val="28"/>
                <w:szCs w:val="28"/>
                <w:lang w:val="en-US" w:eastAsia="zh-CN"/>
              </w:rPr>
              <w:t>4、</w:t>
            </w:r>
            <w:r>
              <w:rPr>
                <w:rFonts w:hint="eastAsia" w:ascii="宋体" w:hAnsi="宋体" w:cs="宋体"/>
                <w:sz w:val="28"/>
                <w:szCs w:val="28"/>
              </w:rPr>
              <w:t>实时监测系统</w:t>
            </w:r>
          </w:p>
          <w:p w14:paraId="00F9FBC0">
            <w:pPr>
              <w:ind w:firstLine="560" w:firstLineChars="200"/>
              <w:rPr>
                <w:rFonts w:hint="eastAsia" w:ascii="宋体" w:hAnsi="宋体" w:cs="宋体"/>
                <w:sz w:val="28"/>
                <w:szCs w:val="28"/>
              </w:rPr>
            </w:pPr>
            <w:r>
              <w:rPr>
                <w:rFonts w:hint="eastAsia" w:ascii="宋体" w:hAnsi="宋体" w:cs="宋体"/>
                <w:sz w:val="28"/>
                <w:szCs w:val="28"/>
                <w:lang w:val="en-US" w:eastAsia="zh-CN"/>
              </w:rPr>
              <w:t>4.1、</w:t>
            </w:r>
            <w:r>
              <w:rPr>
                <w:rFonts w:hint="eastAsia" w:ascii="宋体" w:hAnsi="宋体" w:cs="宋体"/>
                <w:sz w:val="28"/>
                <w:szCs w:val="28"/>
              </w:rPr>
              <w:t>传感器网络：包括负荷传感器、高度传感器、速度传感器和力传感器。用于监测重物的位置、运动状态以及电网负荷变化。传感器网络的设计考虑了数据采集的精度和可靠性，确保监测数据的准确性。</w:t>
            </w:r>
          </w:p>
          <w:p w14:paraId="05F16955">
            <w:pPr>
              <w:ind w:firstLine="560" w:firstLineChars="200"/>
              <w:rPr>
                <w:rFonts w:hint="eastAsia" w:ascii="宋体" w:hAnsi="宋体" w:cs="宋体"/>
                <w:sz w:val="28"/>
                <w:szCs w:val="28"/>
              </w:rPr>
            </w:pPr>
            <w:r>
              <w:rPr>
                <w:rFonts w:hint="eastAsia" w:ascii="宋体" w:hAnsi="宋体" w:cs="宋体"/>
                <w:sz w:val="28"/>
                <w:szCs w:val="28"/>
                <w:lang w:val="en-US" w:eastAsia="zh-CN"/>
              </w:rPr>
              <w:t>4.2、</w:t>
            </w:r>
            <w:r>
              <w:rPr>
                <w:rFonts w:hint="eastAsia" w:ascii="宋体" w:hAnsi="宋体" w:cs="宋体"/>
                <w:sz w:val="28"/>
                <w:szCs w:val="28"/>
              </w:rPr>
              <w:t>数据传输模块：将传感器采集的数据传送至中央控制器。数据传输模块采用高速、低延迟的通信技术，确保实时数据传输的及时性和准确性。</w:t>
            </w:r>
          </w:p>
          <w:p w14:paraId="59763E98">
            <w:pPr>
              <w:ind w:firstLine="560" w:firstLineChars="200"/>
              <w:rPr>
                <w:rFonts w:hint="eastAsia" w:ascii="宋体" w:hAnsi="宋体" w:cs="宋体"/>
                <w:sz w:val="28"/>
                <w:szCs w:val="28"/>
              </w:rPr>
            </w:pPr>
            <w:r>
              <w:rPr>
                <w:rFonts w:hint="eastAsia" w:ascii="宋体" w:hAnsi="宋体" w:cs="宋体"/>
                <w:sz w:val="28"/>
                <w:szCs w:val="28"/>
              </w:rPr>
              <w:t>实时监测系统通过传感器网络对系统状态和电网负荷进行实时监测，确保数据的准确性和及时性，为控制系统提供可靠的数据支持，从而实现精准控制。</w:t>
            </w:r>
          </w:p>
          <w:p w14:paraId="0C1829B3">
            <w:pPr>
              <w:ind w:firstLine="560" w:firstLineChars="200"/>
              <w:rPr>
                <w:rFonts w:hint="eastAsia" w:ascii="宋体" w:hAnsi="宋体" w:cs="宋体"/>
                <w:sz w:val="28"/>
                <w:szCs w:val="28"/>
              </w:rPr>
            </w:pPr>
            <w:r>
              <w:rPr>
                <w:rFonts w:hint="eastAsia" w:ascii="宋体" w:hAnsi="宋体" w:cs="宋体"/>
                <w:sz w:val="28"/>
                <w:szCs w:val="28"/>
                <w:lang w:val="en-US" w:eastAsia="zh-CN"/>
              </w:rPr>
              <w:t>5、</w:t>
            </w:r>
            <w:r>
              <w:rPr>
                <w:rFonts w:hint="eastAsia" w:ascii="宋体" w:hAnsi="宋体" w:cs="宋体"/>
                <w:sz w:val="28"/>
                <w:szCs w:val="28"/>
              </w:rPr>
              <w:t>电力输送装置</w:t>
            </w:r>
          </w:p>
          <w:p w14:paraId="27AB935E">
            <w:pPr>
              <w:ind w:firstLine="560" w:firstLineChars="200"/>
              <w:rPr>
                <w:rFonts w:hint="eastAsia" w:ascii="宋体" w:hAnsi="宋体" w:cs="宋体"/>
                <w:sz w:val="28"/>
                <w:szCs w:val="28"/>
              </w:rPr>
            </w:pPr>
            <w:r>
              <w:rPr>
                <w:rFonts w:hint="eastAsia" w:ascii="宋体" w:hAnsi="宋体" w:cs="宋体"/>
                <w:sz w:val="28"/>
                <w:szCs w:val="28"/>
                <w:lang w:val="en-US" w:eastAsia="zh-CN"/>
              </w:rPr>
              <w:t>5.1、</w:t>
            </w:r>
            <w:r>
              <w:rPr>
                <w:rFonts w:hint="eastAsia" w:ascii="宋体" w:hAnsi="宋体" w:cs="宋体"/>
                <w:sz w:val="28"/>
                <w:szCs w:val="28"/>
              </w:rPr>
              <w:t>输电线路：用于将发电机产生的电能输送至电网。输电线路的设计考虑了电能传输的效率和安全性，采用高导电材料和可靠的绝缘技术。</w:t>
            </w:r>
          </w:p>
          <w:p w14:paraId="120640CB">
            <w:pPr>
              <w:ind w:firstLine="560" w:firstLineChars="200"/>
              <w:rPr>
                <w:rFonts w:hint="eastAsia" w:ascii="宋体" w:hAnsi="宋体" w:cs="宋体"/>
                <w:sz w:val="28"/>
                <w:szCs w:val="28"/>
              </w:rPr>
            </w:pPr>
            <w:r>
              <w:rPr>
                <w:rFonts w:hint="eastAsia" w:ascii="宋体" w:hAnsi="宋体" w:cs="宋体"/>
                <w:sz w:val="28"/>
                <w:szCs w:val="28"/>
                <w:lang w:val="en-US" w:eastAsia="zh-CN"/>
              </w:rPr>
              <w:t>5.2、</w:t>
            </w:r>
            <w:r>
              <w:rPr>
                <w:rFonts w:hint="eastAsia" w:ascii="宋体" w:hAnsi="宋体" w:cs="宋体"/>
                <w:sz w:val="28"/>
                <w:szCs w:val="28"/>
              </w:rPr>
              <w:t>变压器：调整电能的电压和电流，以适应电网的需求。变压器的设计考虑了转换效率和热管理，确保长期稳定运行。</w:t>
            </w:r>
          </w:p>
          <w:p w14:paraId="216634CF">
            <w:pPr>
              <w:ind w:firstLine="560" w:firstLineChars="200"/>
              <w:rPr>
                <w:rFonts w:hint="eastAsia" w:ascii="宋体" w:hAnsi="宋体" w:cs="宋体"/>
                <w:sz w:val="28"/>
                <w:szCs w:val="28"/>
              </w:rPr>
            </w:pPr>
            <w:r>
              <w:rPr>
                <w:rFonts w:hint="eastAsia" w:ascii="宋体" w:hAnsi="宋体" w:cs="宋体"/>
                <w:sz w:val="28"/>
                <w:szCs w:val="28"/>
              </w:rPr>
              <w:t>电力输送装置确保了转换后的电能能够高效、稳定地输送至电网，减少了能量传输过程中的损失，提高了系统的整体能效。</w:t>
            </w:r>
          </w:p>
          <w:p w14:paraId="463A7F65">
            <w:pPr>
              <w:ind w:firstLine="560" w:firstLineChars="200"/>
              <w:rPr>
                <w:rFonts w:ascii="宋体" w:hAnsi="宋体" w:cs="宋体"/>
                <w:sz w:val="28"/>
                <w:szCs w:val="28"/>
              </w:rPr>
            </w:pPr>
            <w:r>
              <w:rPr>
                <w:rFonts w:hint="eastAsia" w:ascii="宋体" w:hAnsi="宋体" w:cs="宋体"/>
                <w:sz w:val="28"/>
                <w:szCs w:val="28"/>
              </w:rPr>
              <w:t>该基于重力储能的电网调频调峰系统及方法，通过详细的模块设计和操作步骤，实现了高效、稳定的能量转换和传输。系统的各个模块紧密配合，通过实时监测和动态控制，确保系统在不同负荷条件下的高效运行，提高了电网的稳定性和能量利用效率。</w:t>
            </w:r>
          </w:p>
          <w:p w14:paraId="6C5499B7">
            <w:pPr>
              <w:numPr>
                <w:ilvl w:val="0"/>
                <w:numId w:val="1"/>
              </w:numPr>
              <w:rPr>
                <w:sz w:val="30"/>
                <w:szCs w:val="30"/>
              </w:rPr>
            </w:pPr>
            <w:r>
              <w:rPr>
                <w:rFonts w:hint="eastAsia"/>
                <w:b/>
                <w:sz w:val="30"/>
                <w:szCs w:val="30"/>
              </w:rPr>
              <w:t>成果效益：</w:t>
            </w:r>
          </w:p>
          <w:p w14:paraId="3333B530">
            <w:pPr>
              <w:pStyle w:val="10"/>
              <w:spacing w:beforeLines="0" w:line="360" w:lineRule="auto"/>
              <w:ind w:firstLine="560"/>
              <w:rPr>
                <w:sz w:val="30"/>
                <w:szCs w:val="30"/>
              </w:rPr>
            </w:pPr>
            <w:r>
              <w:rPr>
                <w:rFonts w:hint="eastAsia" w:eastAsia="宋体"/>
                <w:bCs/>
                <w:szCs w:val="28"/>
              </w:rPr>
              <w:t>该基于重力储能的电网调频调峰系统及方法，通过详细的模块设计和操作步骤，实现了高效、稳定的能量转换和传输。系统的各个模块紧密配合，通过实时监测和动态控制，确保系统在不同负荷条件下的高效运行，提高了电网的稳定性和能量利用效率。</w:t>
            </w:r>
          </w:p>
        </w:tc>
      </w:tr>
      <w:tr w14:paraId="5C9DBB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14:paraId="1AD0AC85">
            <w:pPr>
              <w:numPr>
                <w:ilvl w:val="0"/>
                <w:numId w:val="1"/>
              </w:numPr>
              <w:rPr>
                <w:b/>
                <w:sz w:val="30"/>
                <w:szCs w:val="30"/>
              </w:rPr>
            </w:pPr>
            <w:r>
              <w:rPr>
                <w:rFonts w:hint="eastAsia"/>
                <w:b/>
                <w:sz w:val="30"/>
                <w:szCs w:val="30"/>
              </w:rPr>
              <w:t>附图及说明</w:t>
            </w:r>
          </w:p>
          <w:p w14:paraId="3980F478">
            <w:pPr>
              <w:jc w:val="center"/>
              <w:rPr>
                <w:rFonts w:ascii="宋体" w:hAnsi="宋体" w:cs="宋体"/>
                <w:b/>
                <w:bCs/>
                <w:sz w:val="28"/>
                <w:szCs w:val="28"/>
                <w:highlight w:val="yellow"/>
              </w:rPr>
            </w:pPr>
            <w:r>
              <w:drawing>
                <wp:inline distT="0" distB="0" distL="114300" distR="114300">
                  <wp:extent cx="4974590" cy="5006975"/>
                  <wp:effectExtent l="0" t="0" r="1651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974590" cy="5006975"/>
                          </a:xfrm>
                          <a:prstGeom prst="rect">
                            <a:avLst/>
                          </a:prstGeom>
                          <a:noFill/>
                          <a:ln>
                            <a:noFill/>
                          </a:ln>
                        </pic:spPr>
                      </pic:pic>
                    </a:graphicData>
                  </a:graphic>
                </wp:inline>
              </w:drawing>
            </w:r>
          </w:p>
          <w:p w14:paraId="2D204E8B">
            <w:pPr>
              <w:ind w:firstLine="560"/>
              <w:jc w:val="center"/>
              <w:rPr>
                <w:rFonts w:hint="eastAsia" w:ascii="宋体" w:hAnsi="宋体" w:eastAsia="宋体" w:cs="宋体"/>
                <w:sz w:val="28"/>
                <w:szCs w:val="28"/>
                <w:lang w:val="en-US" w:eastAsia="zh-CN"/>
              </w:rPr>
            </w:pPr>
            <w:r>
              <w:rPr>
                <w:rFonts w:hint="eastAsia" w:ascii="宋体" w:hAnsi="宋体" w:cs="宋体"/>
                <w:sz w:val="28"/>
                <w:szCs w:val="28"/>
              </w:rPr>
              <w:t>图1</w:t>
            </w:r>
            <w:r>
              <w:rPr>
                <w:rFonts w:ascii="宋体" w:hAnsi="宋体" w:cs="宋体"/>
                <w:sz w:val="28"/>
                <w:szCs w:val="28"/>
              </w:rPr>
              <w:t xml:space="preserve"> </w:t>
            </w:r>
            <w:r>
              <w:rPr>
                <w:rFonts w:hint="eastAsia" w:ascii="宋体" w:hAnsi="宋体" w:cs="宋体"/>
                <w:sz w:val="28"/>
                <w:szCs w:val="28"/>
              </w:rPr>
              <w:t>基于重力储能的电网调频调峰系统</w:t>
            </w:r>
            <w:r>
              <w:rPr>
                <w:rFonts w:hint="eastAsia" w:ascii="宋体" w:hAnsi="宋体" w:cs="宋体"/>
                <w:sz w:val="28"/>
                <w:szCs w:val="28"/>
                <w:lang w:val="en-US" w:eastAsia="zh-CN"/>
              </w:rPr>
              <w:t>示意图</w:t>
            </w:r>
          </w:p>
          <w:p w14:paraId="029FBEF4">
            <w:pPr>
              <w:jc w:val="center"/>
              <w:rPr>
                <w:rFonts w:ascii="宋体" w:hAnsi="宋体" w:cs="宋体"/>
                <w:sz w:val="28"/>
                <w:szCs w:val="28"/>
              </w:rPr>
            </w:pPr>
            <w:r>
              <w:drawing>
                <wp:inline distT="0" distB="0" distL="114300" distR="114300">
                  <wp:extent cx="4683125" cy="4098925"/>
                  <wp:effectExtent l="0" t="0" r="3175"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683125" cy="4098925"/>
                          </a:xfrm>
                          <a:prstGeom prst="rect">
                            <a:avLst/>
                          </a:prstGeom>
                          <a:noFill/>
                          <a:ln>
                            <a:noFill/>
                          </a:ln>
                        </pic:spPr>
                      </pic:pic>
                    </a:graphicData>
                  </a:graphic>
                </wp:inline>
              </w:drawing>
            </w:r>
          </w:p>
          <w:p w14:paraId="1ACB12AA">
            <w:pPr>
              <w:ind w:firstLine="560"/>
              <w:jc w:val="center"/>
              <w:rPr>
                <w:rFonts w:ascii="宋体" w:hAnsi="宋体" w:cs="宋体"/>
                <w:sz w:val="28"/>
                <w:szCs w:val="28"/>
              </w:rPr>
            </w:pPr>
            <w:r>
              <w:rPr>
                <w:rFonts w:hint="eastAsia" w:ascii="宋体" w:hAnsi="宋体" w:cs="宋体"/>
                <w:sz w:val="28"/>
                <w:szCs w:val="28"/>
              </w:rPr>
              <w:t>图2基于重力储能的电网调频调峰系统</w:t>
            </w:r>
            <w:r>
              <w:rPr>
                <w:rFonts w:hint="eastAsia" w:ascii="宋体" w:hAnsi="宋体" w:cs="宋体"/>
                <w:sz w:val="28"/>
                <w:szCs w:val="28"/>
                <w:lang w:val="en-US" w:eastAsia="zh-CN"/>
              </w:rPr>
              <w:t>流程示意图</w:t>
            </w:r>
          </w:p>
        </w:tc>
      </w:tr>
      <w:tr w14:paraId="0989B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14:paraId="0CE391D5">
            <w:pPr>
              <w:rPr>
                <w:b/>
                <w:sz w:val="30"/>
                <w:szCs w:val="30"/>
              </w:rPr>
            </w:pPr>
            <w:r>
              <w:rPr>
                <w:rFonts w:hint="eastAsia"/>
                <w:b/>
                <w:sz w:val="30"/>
                <w:szCs w:val="30"/>
              </w:rPr>
              <w:t>如有请提供CAD原图，另附</w:t>
            </w:r>
          </w:p>
        </w:tc>
      </w:tr>
      <w:tr w14:paraId="1A0DE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14:paraId="4508B0BC">
            <w:pPr>
              <w:rPr>
                <w:sz w:val="30"/>
                <w:szCs w:val="30"/>
              </w:rPr>
            </w:pPr>
            <w:r>
              <w:rPr>
                <w:rFonts w:hint="eastAsia"/>
                <w:sz w:val="30"/>
                <w:szCs w:val="30"/>
              </w:rPr>
              <w:t>企业技术中心意见</w:t>
            </w:r>
          </w:p>
          <w:p w14:paraId="5D89ED35">
            <w:pPr>
              <w:rPr>
                <w:sz w:val="30"/>
                <w:szCs w:val="30"/>
              </w:rPr>
            </w:pPr>
          </w:p>
          <w:p w14:paraId="3EACB99F">
            <w:pPr>
              <w:rPr>
                <w:sz w:val="30"/>
                <w:szCs w:val="30"/>
              </w:rPr>
            </w:pPr>
          </w:p>
          <w:p w14:paraId="1DB287AF">
            <w:pPr>
              <w:rPr>
                <w:sz w:val="30"/>
                <w:szCs w:val="30"/>
              </w:rPr>
            </w:pPr>
          </w:p>
        </w:tc>
      </w:tr>
    </w:tbl>
    <w:p w14:paraId="69BA8E68">
      <w:pPr>
        <w:rPr>
          <w:sz w:val="30"/>
          <w:szCs w:val="30"/>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A03F5E">
    <w:pPr>
      <w:pStyle w:val="5"/>
    </w:pPr>
    <w:r>
      <w:drawing>
        <wp:anchor distT="0" distB="0" distL="114300" distR="114300" simplePos="0" relativeHeight="251659264" behindDoc="1" locked="0" layoutInCell="1" allowOverlap="1">
          <wp:simplePos x="0" y="0"/>
          <wp:positionH relativeFrom="column">
            <wp:posOffset>-57150</wp:posOffset>
          </wp:positionH>
          <wp:positionV relativeFrom="paragraph">
            <wp:posOffset>-268605</wp:posOffset>
          </wp:positionV>
          <wp:extent cx="3819525" cy="581025"/>
          <wp:effectExtent l="0" t="0" r="0" b="0"/>
          <wp:wrapNone/>
          <wp:docPr id="1" name="图片 3" descr="科扬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科扬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819525" cy="5810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7"/>
    <w:multiLevelType w:val="singleLevel"/>
    <w:tmpl w:val="0000000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NlNjA0MzgxNjhhNTRkZGM5ZjFiODYxY2Y1NmRiMTIifQ=="/>
  </w:docVars>
  <w:rsids>
    <w:rsidRoot w:val="00172A27"/>
    <w:rsid w:val="00020690"/>
    <w:rsid w:val="0002592D"/>
    <w:rsid w:val="00036C8E"/>
    <w:rsid w:val="00037067"/>
    <w:rsid w:val="00042CE8"/>
    <w:rsid w:val="0008329C"/>
    <w:rsid w:val="000D0E9C"/>
    <w:rsid w:val="000D321E"/>
    <w:rsid w:val="000D4444"/>
    <w:rsid w:val="000E34DE"/>
    <w:rsid w:val="000E3EAF"/>
    <w:rsid w:val="000F3F92"/>
    <w:rsid w:val="000F76D9"/>
    <w:rsid w:val="00126F7E"/>
    <w:rsid w:val="001272F3"/>
    <w:rsid w:val="0013401D"/>
    <w:rsid w:val="001458BB"/>
    <w:rsid w:val="00172A27"/>
    <w:rsid w:val="0017565C"/>
    <w:rsid w:val="001B7F87"/>
    <w:rsid w:val="001E5C80"/>
    <w:rsid w:val="001F48BD"/>
    <w:rsid w:val="001F7B1D"/>
    <w:rsid w:val="00200ADF"/>
    <w:rsid w:val="00202D43"/>
    <w:rsid w:val="00212C2B"/>
    <w:rsid w:val="00247618"/>
    <w:rsid w:val="00260A1C"/>
    <w:rsid w:val="002635F8"/>
    <w:rsid w:val="00276402"/>
    <w:rsid w:val="00277256"/>
    <w:rsid w:val="00283AAA"/>
    <w:rsid w:val="002A2AFE"/>
    <w:rsid w:val="002C2C58"/>
    <w:rsid w:val="002E2232"/>
    <w:rsid w:val="00337D47"/>
    <w:rsid w:val="00340365"/>
    <w:rsid w:val="003502E2"/>
    <w:rsid w:val="003543DA"/>
    <w:rsid w:val="003803C5"/>
    <w:rsid w:val="003E20F0"/>
    <w:rsid w:val="003E6B65"/>
    <w:rsid w:val="003F02B2"/>
    <w:rsid w:val="00430D1D"/>
    <w:rsid w:val="00497AB6"/>
    <w:rsid w:val="004C0A62"/>
    <w:rsid w:val="004C5CC8"/>
    <w:rsid w:val="004E3ACD"/>
    <w:rsid w:val="0050224D"/>
    <w:rsid w:val="005627E9"/>
    <w:rsid w:val="00567FA8"/>
    <w:rsid w:val="00580AC8"/>
    <w:rsid w:val="005F2988"/>
    <w:rsid w:val="006012A8"/>
    <w:rsid w:val="00614CDC"/>
    <w:rsid w:val="00630616"/>
    <w:rsid w:val="0063086F"/>
    <w:rsid w:val="00632ADB"/>
    <w:rsid w:val="00655E0D"/>
    <w:rsid w:val="00687C08"/>
    <w:rsid w:val="00696F2D"/>
    <w:rsid w:val="006A7510"/>
    <w:rsid w:val="006B0925"/>
    <w:rsid w:val="006C7BA4"/>
    <w:rsid w:val="006D4F77"/>
    <w:rsid w:val="006D5423"/>
    <w:rsid w:val="006D7C20"/>
    <w:rsid w:val="006F2748"/>
    <w:rsid w:val="007149D1"/>
    <w:rsid w:val="00740CE7"/>
    <w:rsid w:val="00744886"/>
    <w:rsid w:val="00761B5B"/>
    <w:rsid w:val="007778A1"/>
    <w:rsid w:val="0078211A"/>
    <w:rsid w:val="00797234"/>
    <w:rsid w:val="007B1E06"/>
    <w:rsid w:val="007C7932"/>
    <w:rsid w:val="007D2133"/>
    <w:rsid w:val="007D5E77"/>
    <w:rsid w:val="007F38E3"/>
    <w:rsid w:val="00811583"/>
    <w:rsid w:val="0081565D"/>
    <w:rsid w:val="008216DB"/>
    <w:rsid w:val="008308D0"/>
    <w:rsid w:val="0083191C"/>
    <w:rsid w:val="00886002"/>
    <w:rsid w:val="0089540A"/>
    <w:rsid w:val="008D69D1"/>
    <w:rsid w:val="008F1BAA"/>
    <w:rsid w:val="009150AD"/>
    <w:rsid w:val="00944A5A"/>
    <w:rsid w:val="00967FAA"/>
    <w:rsid w:val="009731DA"/>
    <w:rsid w:val="00983933"/>
    <w:rsid w:val="00995EEF"/>
    <w:rsid w:val="009B0388"/>
    <w:rsid w:val="009D4449"/>
    <w:rsid w:val="009E496B"/>
    <w:rsid w:val="009E5964"/>
    <w:rsid w:val="009F0BB9"/>
    <w:rsid w:val="00A0476D"/>
    <w:rsid w:val="00A054D9"/>
    <w:rsid w:val="00A22DF5"/>
    <w:rsid w:val="00A414AB"/>
    <w:rsid w:val="00A435AE"/>
    <w:rsid w:val="00A564A4"/>
    <w:rsid w:val="00A847B2"/>
    <w:rsid w:val="00A87FDE"/>
    <w:rsid w:val="00A97015"/>
    <w:rsid w:val="00AC193D"/>
    <w:rsid w:val="00AC4468"/>
    <w:rsid w:val="00AC58CF"/>
    <w:rsid w:val="00AF1E6C"/>
    <w:rsid w:val="00B06F9B"/>
    <w:rsid w:val="00B27C07"/>
    <w:rsid w:val="00B37FB7"/>
    <w:rsid w:val="00B46AFD"/>
    <w:rsid w:val="00B57050"/>
    <w:rsid w:val="00B678C0"/>
    <w:rsid w:val="00B94469"/>
    <w:rsid w:val="00C26A0F"/>
    <w:rsid w:val="00C30397"/>
    <w:rsid w:val="00C72432"/>
    <w:rsid w:val="00C93180"/>
    <w:rsid w:val="00CA06CE"/>
    <w:rsid w:val="00CA62D4"/>
    <w:rsid w:val="00CF2287"/>
    <w:rsid w:val="00CF31C5"/>
    <w:rsid w:val="00D316C5"/>
    <w:rsid w:val="00D457FF"/>
    <w:rsid w:val="00D46109"/>
    <w:rsid w:val="00D60683"/>
    <w:rsid w:val="00D641F8"/>
    <w:rsid w:val="00D7622F"/>
    <w:rsid w:val="00D856A0"/>
    <w:rsid w:val="00D97F0C"/>
    <w:rsid w:val="00DA4073"/>
    <w:rsid w:val="00DA4FFE"/>
    <w:rsid w:val="00DC3B76"/>
    <w:rsid w:val="00DD30CA"/>
    <w:rsid w:val="00DD41AD"/>
    <w:rsid w:val="00E15377"/>
    <w:rsid w:val="00E201E3"/>
    <w:rsid w:val="00E22079"/>
    <w:rsid w:val="00E279EA"/>
    <w:rsid w:val="00E27E2B"/>
    <w:rsid w:val="00E64E63"/>
    <w:rsid w:val="00E80B07"/>
    <w:rsid w:val="00EB1CA4"/>
    <w:rsid w:val="00EC2336"/>
    <w:rsid w:val="00EE257B"/>
    <w:rsid w:val="00F1228C"/>
    <w:rsid w:val="00F27309"/>
    <w:rsid w:val="00F4177E"/>
    <w:rsid w:val="00F543E1"/>
    <w:rsid w:val="00FA10DC"/>
    <w:rsid w:val="00FB57B7"/>
    <w:rsid w:val="00FD4866"/>
    <w:rsid w:val="00FF6558"/>
    <w:rsid w:val="0CC30F06"/>
    <w:rsid w:val="17763E45"/>
    <w:rsid w:val="19340D8D"/>
    <w:rsid w:val="23B605C0"/>
    <w:rsid w:val="27736430"/>
    <w:rsid w:val="39F7570B"/>
    <w:rsid w:val="40D07C24"/>
    <w:rsid w:val="5AE90BA3"/>
    <w:rsid w:val="69B1622B"/>
    <w:rsid w:val="7206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9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Balloon Text"/>
    <w:basedOn w:val="1"/>
    <w:link w:val="1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link w:val="5"/>
    <w:qFormat/>
    <w:uiPriority w:val="0"/>
    <w:rPr>
      <w:kern w:val="2"/>
      <w:sz w:val="18"/>
      <w:szCs w:val="18"/>
    </w:rPr>
  </w:style>
  <w:style w:type="paragraph" w:customStyle="1" w:styleId="10">
    <w:name w:val="首段落"/>
    <w:basedOn w:val="1"/>
    <w:qFormat/>
    <w:uiPriority w:val="0"/>
    <w:pPr>
      <w:spacing w:beforeLines="50" w:line="500" w:lineRule="exact"/>
      <w:ind w:firstLine="561"/>
    </w:pPr>
    <w:rPr>
      <w:rFonts w:eastAsia="仿宋_GB2312"/>
      <w:color w:val="000000"/>
      <w:sz w:val="28"/>
    </w:rPr>
  </w:style>
  <w:style w:type="character" w:customStyle="1" w:styleId="11">
    <w:name w:val="批注框文本 字符"/>
    <w:link w:val="3"/>
    <w:qFormat/>
    <w:uiPriority w:val="0"/>
    <w:rPr>
      <w:kern w:val="2"/>
      <w:sz w:val="18"/>
      <w:szCs w:val="18"/>
    </w:rPr>
  </w:style>
  <w:style w:type="character" w:styleId="12">
    <w:name w:val="Placeholder Text"/>
    <w:basedOn w:val="8"/>
    <w:unhideWhenUsed/>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12</Pages>
  <Words>4850</Words>
  <Characters>4997</Characters>
  <Lines>47</Lines>
  <Paragraphs>13</Paragraphs>
  <TotalTime>14</TotalTime>
  <ScaleCrop>false</ScaleCrop>
  <LinksUpToDate>false</LinksUpToDate>
  <CharactersWithSpaces>5022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2011-04-11T07:35:00Z</dcterms:created>
  <dc:creator>User</dc:creator>
  <cp:lastModifiedBy>丁伟迪</cp:lastModifiedBy>
  <dcterms:modified xsi:type="dcterms:W3CDTF">2024-08-21T01:58:30Z</dcterms:modified>
  <dc:title>（</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613C806E3EEB46A0B6A5E8818A84E86F_13</vt:lpwstr>
  </property>
</Properties>
</file>