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19F" w14:textId="494DB619" w:rsidR="00B0289A" w:rsidRDefault="0020670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</w:pPr>
      <w:r w:rsidRPr="00C5149A"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u w:val="double"/>
          <w:lang w:val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A8EE55" wp14:editId="4AC3CC3D">
            <wp:simplePos x="0" y="0"/>
            <wp:positionH relativeFrom="column">
              <wp:posOffset>2931493</wp:posOffset>
            </wp:positionH>
            <wp:positionV relativeFrom="paragraph">
              <wp:posOffset>0</wp:posOffset>
            </wp:positionV>
            <wp:extent cx="807085" cy="807085"/>
            <wp:effectExtent l="0" t="0" r="0" b="0"/>
            <wp:wrapTopAndBottom/>
            <wp:docPr id="780628750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8750" name="Graphique 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70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89A" w:rsidRPr="00C5149A"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  <w:t>ATTESTATION DE DOMICILIATION</w:t>
      </w:r>
    </w:p>
    <w:p w14:paraId="032C7158" w14:textId="5EEBB2F2" w:rsidR="001B0868" w:rsidRPr="001B0868" w:rsidRDefault="00EB3054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</w:pPr>
      <w:r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  <w:t>PERSONNE MORALE</w:t>
      </w:r>
    </w:p>
    <w:p w14:paraId="26C3FAD3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double"/>
          <w:lang w:val="fr-FR"/>
        </w:rPr>
      </w:pPr>
    </w:p>
    <w:p w14:paraId="38550349" w14:textId="69BA4431" w:rsidR="00B028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Nous soussignés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CENTRE D’AFFAIRES 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CENTIR</w:t>
      </w:r>
      <w:r w:rsidR="009E607A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I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O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SARL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sis à </w:t>
      </w:r>
      <w:r w:rsidR="0081606C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HAY MOULAY ABDELLAH RUE 300 N 152 ETG 2 AIN CHOCK, CASABLANCA </w:t>
      </w:r>
      <w:r w:rsidR="00AB67B6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>-MAROC</w:t>
      </w:r>
    </w:p>
    <w:p w14:paraId="14802BC1" w14:textId="77777777" w:rsidR="00CA21C8" w:rsidRDefault="00CA21C8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9209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345"/>
        <w:gridCol w:w="645"/>
        <w:gridCol w:w="1352"/>
        <w:gridCol w:w="565"/>
        <w:gridCol w:w="1502"/>
        <w:gridCol w:w="696"/>
        <w:gridCol w:w="1320"/>
      </w:tblGrid>
      <w:tr w:rsidR="00AF0EEF" w14:paraId="7E40B89D" w14:textId="473AC9F0" w:rsidTr="00C751AC">
        <w:trPr>
          <w:trHeight w:val="193"/>
        </w:trPr>
        <w:tc>
          <w:tcPr>
            <w:tcW w:w="784" w:type="dxa"/>
            <w:vAlign w:val="center"/>
          </w:tcPr>
          <w:p w14:paraId="0C0F7695" w14:textId="22F4CD6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ICE :</w:t>
            </w:r>
          </w:p>
        </w:tc>
        <w:tc>
          <w:tcPr>
            <w:tcW w:w="2345" w:type="dxa"/>
            <w:vAlign w:val="center"/>
          </w:tcPr>
          <w:p w14:paraId="4844EF6C" w14:textId="75C1B8D0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003829326000013</w:t>
            </w:r>
          </w:p>
        </w:tc>
        <w:tc>
          <w:tcPr>
            <w:tcW w:w="645" w:type="dxa"/>
            <w:vAlign w:val="center"/>
          </w:tcPr>
          <w:p w14:paraId="17A1CC0B" w14:textId="4E3C433B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TP :</w:t>
            </w:r>
          </w:p>
        </w:tc>
        <w:tc>
          <w:tcPr>
            <w:tcW w:w="1352" w:type="dxa"/>
            <w:vAlign w:val="center"/>
          </w:tcPr>
          <w:p w14:paraId="351D7240" w14:textId="271151E2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34011285</w:t>
            </w:r>
          </w:p>
        </w:tc>
        <w:tc>
          <w:tcPr>
            <w:tcW w:w="565" w:type="dxa"/>
            <w:vAlign w:val="center"/>
          </w:tcPr>
          <w:p w14:paraId="45B4DA31" w14:textId="73A3E2C5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IF :</w:t>
            </w:r>
          </w:p>
        </w:tc>
        <w:tc>
          <w:tcPr>
            <w:tcW w:w="1502" w:type="dxa"/>
            <w:vAlign w:val="center"/>
          </w:tcPr>
          <w:p w14:paraId="46235494" w14:textId="5CF7D531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68834734</w:t>
            </w:r>
          </w:p>
        </w:tc>
        <w:tc>
          <w:tcPr>
            <w:tcW w:w="696" w:type="dxa"/>
            <w:vAlign w:val="center"/>
          </w:tcPr>
          <w:p w14:paraId="5470963E" w14:textId="2F9F45A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RC :</w:t>
            </w:r>
          </w:p>
        </w:tc>
        <w:tc>
          <w:tcPr>
            <w:tcW w:w="1320" w:type="dxa"/>
            <w:vAlign w:val="center"/>
          </w:tcPr>
          <w:p w14:paraId="3561E563" w14:textId="11A68A16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705161</w:t>
            </w:r>
          </w:p>
        </w:tc>
      </w:tr>
    </w:tbl>
    <w:p w14:paraId="1140690F" w14:textId="77777777" w:rsidR="003B0D29" w:rsidRPr="003B0D29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437B444" w14:textId="5231897F" w:rsidR="00CA21C8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3B0D29">
        <w:rPr>
          <w:rFonts w:asciiTheme="minorHAnsi" w:hAnsiTheme="minorHAnsi" w:cstheme="minorHAnsi"/>
          <w:sz w:val="24"/>
          <w:szCs w:val="24"/>
          <w:lang w:val="fr-FR"/>
        </w:rPr>
        <w:t>Conformément au dahir n°1-18-110 du 09/01/2019 et à la loi n°15-95 formant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3B0D29">
        <w:rPr>
          <w:rFonts w:asciiTheme="minorHAnsi" w:hAnsiTheme="minorHAnsi" w:cstheme="minorHAnsi"/>
          <w:sz w:val="24"/>
          <w:szCs w:val="24"/>
          <w:lang w:val="fr-FR"/>
        </w:rPr>
        <w:t>Code de commerce, nous donnons domiciliation à la société</w:t>
      </w:r>
      <w:r>
        <w:rPr>
          <w:rFonts w:asciiTheme="minorHAnsi" w:hAnsiTheme="minorHAnsi" w:cstheme="minorHAnsi"/>
          <w:sz w:val="24"/>
          <w:szCs w:val="24"/>
          <w:lang w:val="fr-FR"/>
        </w:rPr>
        <w:t> </w:t>
      </w:r>
      <w:r w:rsidR="007E0963" w:rsidRPr="007E0963">
        <w:rPr>
          <w:rFonts w:asciiTheme="minorHAnsi" w:hAnsiTheme="minorHAnsi" w:cstheme="minorHAnsi"/>
          <w:sz w:val="24"/>
          <w:szCs w:val="24"/>
          <w:lang w:val="fr-FR"/>
        </w:rPr>
        <w:t>en cours de formalités de création</w:t>
      </w:r>
      <w:r w:rsidR="007E096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fr-FR"/>
        </w:rPr>
        <w:t>:</w:t>
      </w:r>
    </w:p>
    <w:p w14:paraId="08FD89D4" w14:textId="77777777" w:rsidR="00CA21C8" w:rsidRDefault="00CA21C8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10490" w:type="dxa"/>
        <w:tblInd w:w="-5" w:type="dxa"/>
        <w:tblLook w:val="04A0" w:firstRow="1" w:lastRow="0" w:firstColumn="1" w:lastColumn="0" w:noHBand="0" w:noVBand="1"/>
      </w:tblPr>
      <w:tblGrid>
        <w:gridCol w:w="2977"/>
        <w:gridCol w:w="7513"/>
      </w:tblGrid>
      <w:tr w:rsidR="00CA21C8" w14:paraId="06DC3570" w14:textId="77777777" w:rsidTr="007F6DCA">
        <w:tc>
          <w:tcPr>
            <w:tcW w:w="2977" w:type="dxa"/>
          </w:tcPr>
          <w:p w14:paraId="3DB1ED2F" w14:textId="4E88CF45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Dénomination commerciale</w:t>
            </w:r>
          </w:p>
        </w:tc>
        <w:tc>
          <w:tcPr>
            <w:tcW w:w="7513" w:type="dxa"/>
          </w:tcPr>
          <w:p w14:paraId="6DE50ACC" w14:textId="20879362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_SOCIETE_RAISON_SOCIALE_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D4E47FC" w14:textId="77777777" w:rsidTr="007F6DCA">
        <w:tc>
          <w:tcPr>
            <w:tcW w:w="2977" w:type="dxa"/>
          </w:tcPr>
          <w:p w14:paraId="48FAD0F2" w14:textId="49279391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Sigle</w:t>
            </w:r>
          </w:p>
        </w:tc>
        <w:tc>
          <w:tcPr>
            <w:tcW w:w="7513" w:type="dxa"/>
          </w:tcPr>
          <w:p w14:paraId="592EA3C9" w14:textId="2DD82084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_SOCIETE_SIGLE_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7668EC42" w14:textId="77777777" w:rsidTr="007F6DCA">
        <w:tc>
          <w:tcPr>
            <w:tcW w:w="2977" w:type="dxa"/>
          </w:tcPr>
          <w:p w14:paraId="6F2C72F3" w14:textId="71845BF6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Forme juridique</w:t>
            </w:r>
          </w:p>
        </w:tc>
        <w:tc>
          <w:tcPr>
            <w:tcW w:w="7513" w:type="dxa"/>
          </w:tcPr>
          <w:p w14:paraId="1742BD68" w14:textId="4CF93195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_SOCIETE_FORME_JURIDIQUE_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0103668" w14:textId="77777777" w:rsidTr="007F6DCA">
        <w:tc>
          <w:tcPr>
            <w:tcW w:w="2977" w:type="dxa"/>
          </w:tcPr>
          <w:p w14:paraId="323CA9FF" w14:textId="7DC8DAA8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ICE</w:t>
            </w:r>
          </w:p>
        </w:tc>
        <w:tc>
          <w:tcPr>
            <w:tcW w:w="7513" w:type="dxa"/>
          </w:tcPr>
          <w:p w14:paraId="5C526597" w14:textId="651843AE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_SOCIETE_ICE_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:rsidRPr="00DF0153" w14:paraId="0BF7F313" w14:textId="77777777" w:rsidTr="007F6DCA">
        <w:tc>
          <w:tcPr>
            <w:tcW w:w="2977" w:type="dxa"/>
          </w:tcPr>
          <w:p w14:paraId="69042AD7" w14:textId="04022EF5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Bénéficiaire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/ Gérant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</w:p>
        </w:tc>
        <w:tc>
          <w:tcPr>
            <w:tcW w:w="7513" w:type="dxa"/>
          </w:tcPr>
          <w:p w14:paraId="5FEC6BFF" w14:textId="1B35FBE3" w:rsidR="00CA21C8" w:rsidRPr="00B847E2" w:rsidRDefault="00691FE9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_ASSOCIE_NOM_COMPLET_</w:t>
            </w:r>
            <w:proofErr w:type="gramEnd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B847E2" w14:paraId="7CBD25F1" w14:textId="77777777" w:rsidTr="007F6DCA">
        <w:tc>
          <w:tcPr>
            <w:tcW w:w="2977" w:type="dxa"/>
          </w:tcPr>
          <w:p w14:paraId="5652251B" w14:textId="6BF9C979" w:rsidR="00B847E2" w:rsidRPr="00CA21C8" w:rsidRDefault="00B847E2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B847E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Activité exercée</w:t>
            </w:r>
          </w:p>
        </w:tc>
        <w:tc>
          <w:tcPr>
            <w:tcW w:w="7513" w:type="dxa"/>
          </w:tcPr>
          <w:p w14:paraId="28666F00" w14:textId="6FF7D27D" w:rsidR="00B847E2" w:rsidRPr="00B847E2" w:rsidRDefault="00A57647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_SOCIETE_ACTIVITE_OMPIC_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/>
            </w:r>
          </w:p>
        </w:tc>
      </w:tr>
    </w:tbl>
    <w:p w14:paraId="795A3034" w14:textId="1ACD0FB4" w:rsidR="001B03DD" w:rsidRDefault="00CA21C8" w:rsidP="008F61CC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  <w:szCs w:val="24"/>
          <w:lang w:val="fr-FR"/>
        </w:rPr>
        <w:br/>
      </w:r>
      <w:r w:rsidR="00A2110E" w:rsidRPr="00C5149A">
        <w:rPr>
          <w:rFonts w:asciiTheme="minorHAnsi" w:hAnsiTheme="minorHAnsi" w:cstheme="minorHAnsi"/>
          <w:sz w:val="24"/>
          <w:szCs w:val="24"/>
          <w:lang w:val="fr-FR"/>
        </w:rPr>
        <w:t>À</w:t>
      </w:r>
      <w:r w:rsidR="00B0289A"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l’adresse suivante :</w:t>
      </w:r>
    </w:p>
    <w:p w14:paraId="7C02C8A8" w14:textId="77777777" w:rsidR="00A2110E" w:rsidRPr="00C5149A" w:rsidRDefault="00A2110E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52D7CAA" w14:textId="2A3C00EB" w:rsidR="00B0289A" w:rsidRDefault="003F7CC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</w:pPr>
      <w:r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HAY MOULAY ABDELLAH RUE 300 N 152 ETG 2 AIN CHOCK</w:t>
      </w:r>
      <w:r w:rsidR="00AB67B6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, CASABLANCA</w:t>
      </w:r>
      <w:r w:rsidR="00B0289A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.</w:t>
      </w:r>
    </w:p>
    <w:p w14:paraId="048BBBEB" w14:textId="77777777" w:rsidR="002A09AE" w:rsidRPr="002A09AE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8ABD299" w14:textId="0CEE1493" w:rsidR="00B847E2" w:rsidRPr="00B847E2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A2110E">
        <w:rPr>
          <w:rFonts w:asciiTheme="minorHAnsi" w:hAnsiTheme="minorHAnsi" w:cstheme="minorHAnsi"/>
          <w:sz w:val="24"/>
          <w:szCs w:val="24"/>
          <w:lang w:val="fr-FR"/>
        </w:rPr>
        <w:t>La présente domiciliation est consentie pour une durée de : _CONTRAT_DUREE_MOIS_ mois ;</w:t>
      </w:r>
      <w:r w:rsid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4944E0E6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D0DEE1A" w14:textId="008CEF77" w:rsidR="002A09AE" w:rsidRPr="00B847E2" w:rsidRDefault="002A09AE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du _CONTRAT_DATE_DEBUT_ au _CONTRAT_DATE_FIN_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20406445" w14:textId="77777777" w:rsidR="002A09AE" w:rsidRDefault="002A09AE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D211B87" w14:textId="337038FE" w:rsidR="00A57647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06D83">
        <w:rPr>
          <w:rFonts w:asciiTheme="minorHAnsi" w:hAnsiTheme="minorHAnsi" w:cstheme="minorHAnsi"/>
          <w:sz w:val="24"/>
          <w:szCs w:val="24"/>
          <w:lang w:val="fr-FR"/>
        </w:rPr>
        <w:t>Conformément à l’article 93 du Code de recouvrement des créances publiques, les personnes auprès desquelles un domicile fiscal est élu peuvent être poursuivies en recouvrement pour les créances liées à l’activité exercée durant la période de domiciliation.</w:t>
      </w:r>
    </w:p>
    <w:p w14:paraId="0D9DFCC8" w14:textId="77777777" w:rsidR="00506D83" w:rsidRPr="00C5149A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9C7E14D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>Cette attestation est délivrée pour servir et valoir ce que de doit.</w:t>
      </w:r>
    </w:p>
    <w:p w14:paraId="541B0D55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B24A0BE" w14:textId="7BE10799" w:rsidR="0059475E" w:rsidRPr="0059475E" w:rsidRDefault="00B0289A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Fait à Casablanca Le : _CONTRAT_DATE_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320CAA15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</w:p>
    <w:p w14:paraId="297BA7A5" w14:textId="6945B3B9" w:rsidR="00506D83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Signature et cachet</w:t>
      </w:r>
    </w:p>
    <w:p w14:paraId="3EF830D4" w14:textId="414A877B" w:rsidR="00B0289A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CENTRE D’AFFAIRES CENTIRIO SARL</w:t>
      </w:r>
    </w:p>
    <w:sectPr w:rsidR="00B0289A" w:rsidRPr="0059475E" w:rsidSect="00506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A"/>
    <w:rsid w:val="00072852"/>
    <w:rsid w:val="000E3108"/>
    <w:rsid w:val="000F44C3"/>
    <w:rsid w:val="000F760B"/>
    <w:rsid w:val="0010006F"/>
    <w:rsid w:val="001009F2"/>
    <w:rsid w:val="00125510"/>
    <w:rsid w:val="001B03DD"/>
    <w:rsid w:val="001B0868"/>
    <w:rsid w:val="00206705"/>
    <w:rsid w:val="00245F3A"/>
    <w:rsid w:val="0028784E"/>
    <w:rsid w:val="002A09AE"/>
    <w:rsid w:val="002A4F4D"/>
    <w:rsid w:val="002E3BF1"/>
    <w:rsid w:val="002E4691"/>
    <w:rsid w:val="00303A1E"/>
    <w:rsid w:val="0032667D"/>
    <w:rsid w:val="003B0D29"/>
    <w:rsid w:val="003F7CC5"/>
    <w:rsid w:val="00413535"/>
    <w:rsid w:val="00443CBE"/>
    <w:rsid w:val="00502704"/>
    <w:rsid w:val="00506D83"/>
    <w:rsid w:val="00513C30"/>
    <w:rsid w:val="0059475E"/>
    <w:rsid w:val="005C5BA4"/>
    <w:rsid w:val="005E3270"/>
    <w:rsid w:val="005E61E9"/>
    <w:rsid w:val="00622B1D"/>
    <w:rsid w:val="006701D7"/>
    <w:rsid w:val="00672FD3"/>
    <w:rsid w:val="006870B9"/>
    <w:rsid w:val="00691FE9"/>
    <w:rsid w:val="00717550"/>
    <w:rsid w:val="007D7BE6"/>
    <w:rsid w:val="007E0963"/>
    <w:rsid w:val="007F6DCA"/>
    <w:rsid w:val="0081606C"/>
    <w:rsid w:val="0085634D"/>
    <w:rsid w:val="008F61CC"/>
    <w:rsid w:val="00943BFD"/>
    <w:rsid w:val="009472DD"/>
    <w:rsid w:val="009B6756"/>
    <w:rsid w:val="009E607A"/>
    <w:rsid w:val="00A2110E"/>
    <w:rsid w:val="00A549AE"/>
    <w:rsid w:val="00A57647"/>
    <w:rsid w:val="00AB67B6"/>
    <w:rsid w:val="00AF0EEF"/>
    <w:rsid w:val="00B0289A"/>
    <w:rsid w:val="00B847E2"/>
    <w:rsid w:val="00BA4742"/>
    <w:rsid w:val="00BC6783"/>
    <w:rsid w:val="00BD61D0"/>
    <w:rsid w:val="00C03ED5"/>
    <w:rsid w:val="00C5149A"/>
    <w:rsid w:val="00C74AEF"/>
    <w:rsid w:val="00C751AC"/>
    <w:rsid w:val="00C84788"/>
    <w:rsid w:val="00CA21C8"/>
    <w:rsid w:val="00D2469B"/>
    <w:rsid w:val="00D6301B"/>
    <w:rsid w:val="00D732F2"/>
    <w:rsid w:val="00DF0153"/>
    <w:rsid w:val="00E21FB3"/>
    <w:rsid w:val="00EB3054"/>
    <w:rsid w:val="00F204E8"/>
    <w:rsid w:val="00F360E9"/>
    <w:rsid w:val="00F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A69C"/>
  <w15:chartTrackingRefBased/>
  <w15:docId w15:val="{AF098036-78F8-4B85-9BF6-E2C68127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A"/>
    <w:pPr>
      <w:spacing w:after="200" w:line="276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95FB-97D7-4D09-AF2A-CF8731471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ADM2</dc:creator>
  <cp:keywords/>
  <dc:description/>
  <cp:lastModifiedBy>Admin-M365</cp:lastModifiedBy>
  <cp:revision>17</cp:revision>
  <cp:lastPrinted>2026-06-03T15:56:00Z</cp:lastPrinted>
  <dcterms:created xsi:type="dcterms:W3CDTF">2026-06-03T15:55:00Z</dcterms:created>
  <dcterms:modified xsi:type="dcterms:W3CDTF">2026-07-10T08:39:00Z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a7514c0e-f498-42c1-bc55-33831559a571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2023-09-05T08:51:57Z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989c0c80-f26d-42fa-9eac-773d83b0c66e</vt:lpwstr>
  </property>
  <property fmtid="{D5CDD505-2E9C-101B-9397-08002B2CF9AE}" pid="8" name="MSIP_Label_defa4170-0d19-0005-0004-bc88714345d2_ActionId">
    <vt:lpwstr>9ce9281e-f1e4-421a-a67f-df2a21165993</vt:lpwstr>
  </property>
  <property fmtid="{D5CDD505-2E9C-101B-9397-08002B2CF9AE}" pid="9" name="MSIP_Label_defa4170-0d19-0005-0004-bc88714345d2_ContentBits">
    <vt:lpwstr>0</vt:lpwstr>
  </property>
</Properties>
</file>