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_ASSOCIE_NOM_COMPLET_, gerant de la societe _SOCIETE_RAISON_SOCIALE_,
_SOCIETE_FORME_JURIDIQUE_,
immatriculee au RC sous le n° _SOCIETE_RC_,
dont le siege social est sis _SOCIETE_ADRESSE_SIEGE_ _SOCIETE_VILLE_,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_CESSION_DATE_ :</w:t>
      </w:r>
    </w:p>
    <w:p>
      <w:r>
        <w:rPr>
          <w:sz w:val="22"/>
        </w:rPr>
        <w:t/>
      </w:r>
    </w:p>
    <w:p>
      <w:r>
        <w:rPr>
          <w:sz w:val="22"/>
        </w:rPr>
        <w:t>- Ancien associe cedant : _CEDANT_NOM_COMPLET_</w:t>
      </w:r>
    </w:p>
    <w:p>
      <w:r>
        <w:rPr>
          <w:sz w:val="22"/>
        </w:rPr>
        <w:t>- Nouveau associe cessionnaire : _CESSIONNAIRE_NOM_COMPLET_</w:t>
      </w:r>
    </w:p>
    <w:p>
      <w:r>
        <w:rPr>
          <w:sz w:val="22"/>
        </w:rPr>
        <w:t>- Nombre de parts cedees : _PARTS_CEDEES_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_SOCIETE_CAPITAL_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_CEDANT_NOM_COMPLET_ ne detient plus de parts</w:t>
      </w:r>
    </w:p>
    <w:p>
      <w:r>
        <w:rPr>
          <w:sz w:val="22"/>
        </w:rPr>
        <w:t>- _CESSIONNAIRE_NOM_COMPLET_ detient desormais _PARTS_CEDEES_ parts</w:t>
      </w:r>
    </w:p>
    <w:p>
      <w:r>
        <w:rPr>
          <w:sz w:val="22"/>
        </w:rPr>
        <w:t/>
      </w:r>
    </w:p>
    <w:p>
      <w:r>
        <w:rPr>
          <w:sz w:val="22"/>
        </w:rPr>
        <w:t>Fait a _SOCIETE_VILLE_, le _CESSION_DATE_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