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DECLARATION MODIFICATIVE AU REGISTRE DU COMMERCE</w:t>
      </w:r>
    </w:p>
    <w:p>
      <w:r>
        <w:br/>
      </w:r>
    </w:p>
    <w:p>
      <w:r>
        <w:rPr>
          <w:sz w:val="22"/>
        </w:rPr>
        <w:t>DECLARATION MODIFICATIVE AU REGISTRE DU COMMERCE</w:t>
      </w:r>
    </w:p>
    <w:p>
      <w:r>
        <w:rPr>
          <w:sz w:val="22"/>
        </w:rPr>
        <w:t/>
      </w:r>
    </w:p>
    <w:p>
      <w:r>
        <w:rPr>
          <w:sz w:val="22"/>
        </w:rPr>
        <w:t>Je soussigne, Monsieur Youssef El Idrissi, gerant de la societe</w:t>
      </w:r>
    </w:p>
    <w:p>
      <w:r>
        <w:rPr>
          <w:sz w:val="22"/>
        </w:rPr>
        <w:t>Atlas Domiciliation, immatriculee au RC sous le n° RC12345,</w:t>
      </w:r>
    </w:p>
    <w:p>
      <w:r>
        <w:rPr>
          <w:sz w:val="22"/>
        </w:rPr>
        <w:t>dont le siege social est sis 123 Boulevard Hassan II,</w:t>
      </w:r>
    </w:p>
    <w:p>
      <w:r>
        <w:rPr>
          <w:sz w:val="22"/>
        </w:rPr>
        <w:t/>
      </w:r>
    </w:p>
    <w:p>
      <w:r>
        <w:rPr>
          <w:sz w:val="22"/>
        </w:rPr>
        <w:t>declare par la presente que suite a la cession de parts sociales en date du 2026-06-12 :</w:t>
      </w:r>
    </w:p>
    <w:p>
      <w:r>
        <w:rPr>
          <w:sz w:val="22"/>
        </w:rPr>
        <w:t/>
      </w:r>
    </w:p>
    <w:p>
      <w:r>
        <w:rPr>
          <w:sz w:val="22"/>
        </w:rPr>
        <w:t>- Ancien associe cedant : Youssef El Idrissi</w:t>
      </w:r>
    </w:p>
    <w:p>
      <w:r>
        <w:rPr>
          <w:sz w:val="22"/>
        </w:rPr>
        <w:t>- Nouveau associe cessionnaire : Salma Bennani</w:t>
      </w:r>
    </w:p>
    <w:p>
      <w:r>
        <w:rPr>
          <w:sz w:val="22"/>
        </w:rPr>
        <w:t>- Nombre de parts cedees : 10</w:t>
      </w:r>
    </w:p>
    <w:p>
      <w:r>
        <w:rPr>
          <w:sz w:val="22"/>
        </w:rPr>
        <w:t/>
      </w:r>
    </w:p>
    <w:p>
      <w:r>
        <w:rPr>
          <w:sz w:val="22"/>
        </w:rPr>
        <w:t>Le capital social demeure fixe a 100000.00 DH.</w:t>
      </w:r>
    </w:p>
    <w:p>
      <w:r>
        <w:rPr>
          <w:sz w:val="22"/>
        </w:rPr>
        <w:t>La repartition du capital est modifiee comme suit :</w:t>
      </w:r>
    </w:p>
    <w:p>
      <w:r>
        <w:rPr>
          <w:sz w:val="22"/>
        </w:rPr>
        <w:t>- Youssef El Idrissi ne detient plus de parts</w:t>
      </w:r>
    </w:p>
    <w:p>
      <w:r>
        <w:rPr>
          <w:sz w:val="22"/>
        </w:rPr>
        <w:t>- Salma Bennani detient desormais 10 parts</w:t>
      </w:r>
    </w:p>
    <w:p>
      <w:r>
        <w:rPr>
          <w:sz w:val="22"/>
        </w:rPr>
        <w:t/>
      </w:r>
    </w:p>
    <w:p>
      <w:r>
        <w:rPr>
          <w:sz w:val="22"/>
        </w:rPr>
        <w:t>Fait a Casablanca, le 2026-06-12</w:t>
      </w:r>
    </w:p>
    <w:p>
      <w:r>
        <w:rPr>
          <w:sz w:val="22"/>
        </w:rPr>
        <w:t/>
      </w:r>
    </w:p>
    <w:p>
      <w:r>
        <w:rPr>
          <w:sz w:val="22"/>
        </w:rPr>
        <w:t>Signature :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