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{{ SOCIETE_FORME_JURIDIQUE }}</w:t>
      </w:r>
    </w:p>
    <w:p>
      <w:pPr/>
      <w:r>
        <w:rPr>
          <w:sz w:val="22"/>
          <w:szCs w:val="22"/>
        </w:rPr>
        <w:t xml:space="preserve">Dénomination sociale : {{ SOCIETE_RAISON_SOCIALE }}</w:t>
      </w:r>
    </w:p>
    <w:p>
      <w:pPr/>
      <w:r>
        <w:rPr>
          <w:sz w:val="22"/>
          <w:szCs w:val="22"/>
        </w:rPr>
        <w:t xml:space="preserve">Forme juridique : {{ SOCIETE_FORME_JURIDIQUE }}</w:t>
      </w:r>
    </w:p>
    <w:p>
      <w:pPr/>
      <w:r>
        <w:rPr>
          <w:sz w:val="22"/>
          <w:szCs w:val="22"/>
        </w:rPr>
        <w:t xml:space="preserve">Capital social : {{ SOCIETE_CAPITAL }} DHS</w:t>
      </w:r>
    </w:p>
    <w:p>
      <w:pPr/>
      <w:r>
        <w:rPr>
          <w:sz w:val="22"/>
          <w:szCs w:val="22"/>
        </w:rPr>
        <w:t xml:space="preserve">Siège social : {{ SOCIETE_ADRESSE_SIEGE }}</w:t>
      </w:r>
    </w:p>
    <w:p>
      <w:pPr/>
      <w:r>
        <w:rPr>
          <w:sz w:val="22"/>
          <w:szCs w:val="22"/>
        </w:rPr>
        <w:t xml:space="preserve">RC : {{ SOCIETE_RC }} - Tribunal de {{ SOCIETE_VILLE }}</w:t>
      </w:r>
    </w:p>
    <w:p/>
    <w:p>
      <w:pPr>
        <w:jc w:val="center"/>
      </w:pPr>
      <w:r>
        <w:rPr>
          <w:sz w:val="26"/>
          <w:szCs w:val="26"/>
          <w:b w:val="1"/>
          <w:bCs w:val="1"/>
        </w:rPr>
        <w:t xml:space="preserve">PROCÈS-VERBAL DES DÉCISIONS DE L'ASSOCIÉ UNIQUE</w:t>
      </w:r>
    </w:p>
    <w:p>
      <w:pPr/>
      <w:r>
        <w:rPr>
          <w:sz w:val="22"/>
          <w:szCs w:val="22"/>
        </w:rPr>
        <w:t xml:space="preserve">Date : {{ CESSION_DATE }}</w:t>
      </w:r>
    </w:p>
    <w:p>
      <w:pPr/>
      <w:r>
        <w:rPr>
          <w:sz w:val="22"/>
          <w:szCs w:val="22"/>
        </w:rPr>
        <w:t xml:space="preserve">Lieu : {{ SOCIETE_ADRESSE_SIEGE }}</w:t>
      </w:r>
    </w:p>
    <w:p>
      <w:pPr/>
      <w:r>
        <w:rPr>
          <w:sz w:val="22"/>
          <w:szCs w:val="22"/>
        </w:rPr>
        <w:t xml:space="preserve">Président de séance : {{ CEDANT_NOM_COMPLET }}</w:t>
      </w:r>
    </w:p>
    <w:p>
      <w:pPr/>
      <w:r>
        <w:rPr>
          <w:sz w:val="22"/>
          <w:szCs w:val="22"/>
        </w:rPr>
        <w:t xml:space="preserve">L'an deux mille {{ ANNEE }}, le {{ CESSION_DATE }}, l'Associé Unique de la société {{ SOCIETE_RAISON_SOCIALE }}, a pris les décisions suivantes au siège social.</w:t>
      </w:r>
    </w:p>
    <w:p>
      <w:pPr/>
      <w:r>
        <w:rPr>
          <w:sz w:val="22"/>
          <w:szCs w:val="22"/>
        </w:rPr>
        <w:t xml:space="preserve">Après avoir constaté que toutes les dispositions légales et statutaires ont été respectées, l'Associé Unique examine l'ordre du jour suivant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ORDRE DU JOUR :</w:t>
      </w:r>
    </w:p>
    <w:p>
      <w:pPr/>
      <w:r>
        <w:rPr>
          <w:sz w:val="22"/>
          <w:szCs w:val="22"/>
        </w:rPr>
        <w:t xml:space="preserve">{{ PV_ORDER_ITEMS }}</w:t>
      </w:r>
    </w:p>
    <w:p>
      <w:pPr/>
      <w:r>
        <w:rPr>
          <w:sz w:val="22"/>
          <w:szCs w:val="22"/>
        </w:rPr>
        <w:t xml:space="preserve">{{ PV_RESOLUTION_1 }}</w:t>
      </w:r>
    </w:p>
    <w:p>
      <w:pPr/>
      <w:r>
        <w:rPr>
          <w:sz w:val="22"/>
          <w:szCs w:val="22"/>
        </w:rPr>
        <w:t xml:space="preserve">{{ PV_TITLE_1 }}</w:t>
      </w:r>
    </w:p>
    <w:p>
      <w:pPr/>
      <w:r>
        <w:rPr>
          <w:sz w:val="22"/>
          <w:szCs w:val="22"/>
        </w:rPr>
        <w:t xml:space="preserve">{{ PV_RESOLUTION_2 }}</w:t>
      </w:r>
    </w:p>
    <w:p>
      <w:pPr/>
      <w:r>
        <w:rPr>
          <w:sz w:val="22"/>
          <w:szCs w:val="22"/>
        </w:rPr>
        <w:t xml:space="preserve">{{ PV_TITLE_2 }}</w:t>
      </w:r>
    </w:p>
    <w:p>
      <w:pPr/>
      <w:r>
        <w:rPr>
          <w:sz w:val="22"/>
          <w:szCs w:val="22"/>
        </w:rPr>
        <w:t xml:space="preserve">{{ PV_RESOLUTION_3 }}</w:t>
      </w:r>
    </w:p>
    <w:p>
      <w:pPr/>
      <w:r>
        <w:rPr>
          <w:sz w:val="22"/>
          <w:szCs w:val="22"/>
        </w:rPr>
        <w:t xml:space="preserve">{{ PV_TITLE_3 }}</w:t>
      </w:r>
    </w:p>
    <w:p>
      <w:pPr/>
      <w:r>
        <w:rPr>
          <w:sz w:val="22"/>
          <w:szCs w:val="22"/>
        </w:rPr>
        <w:t xml:space="preserve">{{ PV_RESOLUTION_4 }}</w:t>
      </w:r>
    </w:p>
    <w:p>
      <w:pPr/>
      <w:r>
        <w:rPr>
          <w:sz w:val="22"/>
          <w:szCs w:val="22"/>
        </w:rPr>
        <w:t xml:space="preserve">{{ PV_TITLE_4 }}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Clôture de la séance</w:t>
      </w:r>
    </w:p>
    <w:p>
      <w:pPr/>
      <w:r>
        <w:rPr>
          <w:sz w:val="22"/>
          <w:szCs w:val="22"/>
        </w:rPr>
        <w:t xml:space="preserve">Plus rien n'étant à l'ordre du jour, la séance est levée.</w:t>
      </w:r>
    </w:p>
    <w:p>
      <w:pPr/>
      <w:r>
        <w:rPr>
          <w:sz w:val="22"/>
          <w:szCs w:val="22"/>
        </w:rPr>
        <w:t xml:space="preserve">Fait à {{ SOCIETE_VILLE }}, le {{ CESSION_DATE }}</w:t>
      </w:r>
    </w:p>
    <w:p>
      <w:pPr/>
      <w:r>
        <w:rPr>
          <w:sz w:val="22"/>
          <w:szCs w:val="22"/>
          <w:b w:val="1"/>
          <w:bCs w:val="1"/>
        </w:rPr>
        <w:t xml:space="preserve">L'Associé Unique</w:t>
      </w:r>
    </w:p>
    <w:p>
      <w:pPr/>
      <w:r>
        <w:rPr>
          <w:sz w:val="22"/>
          <w:szCs w:val="22"/>
        </w:rPr>
        <w:t xml:space="preserve">{{ CEDANT_NOM_COMPLET }}</w:t>
      </w:r>
    </w:p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2026-06-19T12:20:58+02:00</dcterms:created>
  <dcterms:modified xsi:type="dcterms:W3CDTF">2026-06-19T12:20:58+02:00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