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316B" w14:textId="3EE1D42C" w:rsidR="006F657E" w:rsidRPr="00CD196C" w:rsidRDefault="009C5149" w:rsidP="00386B31">
      <w:pPr>
        <w:overflowPunct w:val="0"/>
        <w:spacing w:afterLines="25" w:after="90"/>
        <w:jc w:val="center"/>
        <w:rPr>
          <w:rFonts w:ascii="Times New Roman" w:eastAsia="標楷體" w:hAnsi="Times New Roman"/>
          <w:sz w:val="20"/>
          <w:szCs w:val="18"/>
        </w:rPr>
      </w:pPr>
      <w:r w:rsidRPr="00CD196C">
        <w:rPr>
          <w:rFonts w:ascii="Times New Roman" w:eastAsia="標楷體" w:hAnsi="Times New Roman"/>
          <w:b/>
          <w:bCs/>
          <w:sz w:val="28"/>
          <w:szCs w:val="24"/>
        </w:rPr>
        <w:t>IC2 Final Project – RPG Game Program Report</w:t>
      </w:r>
      <w:r w:rsidR="000A25E5" w:rsidRPr="00CD196C">
        <w:rPr>
          <w:rFonts w:ascii="Times New Roman" w:eastAsia="標楷體" w:hAnsi="Times New Roman"/>
          <w:b/>
          <w:bCs/>
          <w:sz w:val="28"/>
          <w:szCs w:val="24"/>
        </w:rPr>
        <w:br/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>電機</w:t>
      </w:r>
      <w:r w:rsidR="008B3E6A" w:rsidRPr="00CD196C">
        <w:rPr>
          <w:rFonts w:ascii="Times New Roman" w:eastAsia="標楷體" w:hAnsi="Times New Roman" w:hint="eastAsia"/>
          <w:sz w:val="20"/>
          <w:szCs w:val="18"/>
        </w:rPr>
        <w:t>系</w:t>
      </w:r>
      <w:r w:rsidR="006F2B97" w:rsidRPr="00CD196C">
        <w:rPr>
          <w:rFonts w:ascii="Times New Roman" w:eastAsia="標楷體" w:hAnsi="Times New Roman" w:hint="eastAsia"/>
          <w:sz w:val="20"/>
          <w:szCs w:val="18"/>
        </w:rPr>
        <w:t>1</w:t>
      </w:r>
      <w:r w:rsidR="006F2B97" w:rsidRPr="00CD196C">
        <w:rPr>
          <w:rFonts w:ascii="Times New Roman" w:eastAsia="標楷體" w:hAnsi="Times New Roman"/>
          <w:sz w:val="20"/>
          <w:szCs w:val="18"/>
        </w:rPr>
        <w:t>12</w:t>
      </w:r>
      <w:r w:rsidR="00EB2661">
        <w:rPr>
          <w:rFonts w:ascii="Times New Roman" w:eastAsia="標楷體" w:hAnsi="Times New Roman" w:hint="eastAsia"/>
          <w:sz w:val="20"/>
          <w:szCs w:val="18"/>
        </w:rPr>
        <w:t>級</w:t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>甲</w:t>
      </w:r>
      <w:r w:rsidR="008B3E6A" w:rsidRPr="00CD196C">
        <w:rPr>
          <w:rFonts w:ascii="Times New Roman" w:eastAsia="標楷體" w:hAnsi="Times New Roman" w:hint="eastAsia"/>
          <w:sz w:val="20"/>
          <w:szCs w:val="18"/>
        </w:rPr>
        <w:t>班</w:t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 xml:space="preserve"> E</w:t>
      </w:r>
      <w:r w:rsidR="000A25E5" w:rsidRPr="00CD196C">
        <w:rPr>
          <w:rFonts w:ascii="Times New Roman" w:eastAsia="標楷體" w:hAnsi="Times New Roman"/>
          <w:sz w:val="20"/>
          <w:szCs w:val="18"/>
        </w:rPr>
        <w:t xml:space="preserve">24084208 </w:t>
      </w:r>
      <w:r w:rsidR="000A25E5" w:rsidRPr="00CD196C">
        <w:rPr>
          <w:rFonts w:ascii="Times New Roman" w:eastAsia="標楷體" w:hAnsi="Times New Roman" w:hint="eastAsia"/>
          <w:sz w:val="20"/>
          <w:szCs w:val="18"/>
        </w:rPr>
        <w:t>張仁謙</w:t>
      </w:r>
    </w:p>
    <w:p w14:paraId="5A67C715" w14:textId="0262580E" w:rsidR="00ED43B7" w:rsidRPr="00CD196C" w:rsidRDefault="00B4282F" w:rsidP="00386B31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操作方式</w:t>
      </w:r>
    </w:p>
    <w:p w14:paraId="14674E3D" w14:textId="3B4BA1FB" w:rsidR="00AB67E8" w:rsidRPr="00CD196C" w:rsidRDefault="00AB67E8" w:rsidP="00386B31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遊戲主選單</w:t>
      </w:r>
      <w:r w:rsidR="00242E86" w:rsidRPr="00CD196C">
        <w:rPr>
          <w:rFonts w:ascii="Times New Roman" w:eastAsia="標楷體" w:hAnsi="Times New Roman" w:hint="eastAsia"/>
        </w:rPr>
        <w:t>∕建立</w:t>
      </w:r>
      <w:r w:rsidR="00242E86" w:rsidRPr="00CD196C">
        <w:rPr>
          <w:rFonts w:ascii="Times New Roman" w:eastAsia="標楷體" w:hAnsi="Times New Roman" w:hint="eastAsia"/>
        </w:rPr>
        <w:t>P</w:t>
      </w:r>
      <w:r w:rsidR="00242E86" w:rsidRPr="00CD196C">
        <w:rPr>
          <w:rFonts w:ascii="Times New Roman" w:eastAsia="標楷體" w:hAnsi="Times New Roman"/>
        </w:rPr>
        <w:t>layer</w:t>
      </w:r>
      <w:r w:rsidR="00242E86" w:rsidRPr="00CD196C">
        <w:rPr>
          <w:rFonts w:ascii="Times New Roman" w:eastAsia="標楷體" w:hAnsi="Times New Roman" w:hint="eastAsia"/>
        </w:rPr>
        <w:t>介面</w:t>
      </w:r>
      <w:r w:rsidRPr="00CD196C">
        <w:rPr>
          <w:rFonts w:ascii="Times New Roman" w:eastAsia="標楷體" w:hAnsi="Times New Roman" w:hint="eastAsia"/>
        </w:rPr>
        <w:t>：↑↓鍵移動、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鍵選擇</w:t>
      </w:r>
      <w:r w:rsidR="00602D04" w:rsidRPr="00CD196C">
        <w:rPr>
          <w:rFonts w:ascii="Times New Roman" w:eastAsia="標楷體" w:hAnsi="Times New Roman" w:hint="eastAsia"/>
        </w:rPr>
        <w:t>。</w:t>
      </w:r>
    </w:p>
    <w:p w14:paraId="5DB3EDFB" w14:textId="3A8C098F" w:rsidR="00242E86" w:rsidRPr="00CD196C" w:rsidRDefault="00242E86" w:rsidP="00386B31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地圖：</w:t>
      </w:r>
      <w:r w:rsidR="00CD196C" w:rsidRPr="00CD196C">
        <w:rPr>
          <w:rFonts w:ascii="Times New Roman" w:eastAsia="標楷體" w:hAnsi="Times New Roman" w:hint="eastAsia"/>
        </w:rPr>
        <w:t>以</w:t>
      </w:r>
      <w:r w:rsidRPr="00CD196C">
        <w:rPr>
          <w:rFonts w:ascii="Times New Roman" w:eastAsia="標楷體" w:hAnsi="Times New Roman" w:hint="eastAsia"/>
        </w:rPr>
        <w:t>w</w:t>
      </w:r>
      <w:r w:rsidRPr="00CD196C">
        <w:rPr>
          <w:rFonts w:ascii="Times New Roman" w:eastAsia="標楷體" w:hAnsi="Times New Roman"/>
        </w:rPr>
        <w:t>,a,s,d</w:t>
      </w:r>
      <w:r w:rsidRPr="00CD196C">
        <w:rPr>
          <w:rFonts w:ascii="Times New Roman" w:eastAsia="標楷體" w:hAnsi="Times New Roman" w:hint="eastAsia"/>
        </w:rPr>
        <w:t>鍵移動位置，</w:t>
      </w:r>
      <w:r w:rsidR="00276BE0" w:rsidRPr="00CD196C">
        <w:rPr>
          <w:rFonts w:ascii="Times New Roman" w:eastAsia="標楷體" w:hAnsi="Times New Roman" w:hint="eastAsia"/>
        </w:rPr>
        <w:t>另設有數個快速鍵：</w:t>
      </w:r>
    </w:p>
    <w:tbl>
      <w:tblPr>
        <w:tblStyle w:val="4-50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2114"/>
        <w:gridCol w:w="1020"/>
        <w:gridCol w:w="2075"/>
      </w:tblGrid>
      <w:tr w:rsidR="00D03586" w:rsidRPr="00CD196C" w14:paraId="1B93E856" w14:textId="77777777" w:rsidTr="00BF3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3BE84377" w14:textId="55177836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快速鍵</w:t>
            </w:r>
          </w:p>
        </w:tc>
        <w:tc>
          <w:tcPr>
            <w:tcW w:w="2114" w:type="dxa"/>
          </w:tcPr>
          <w:p w14:paraId="58710578" w14:textId="2984F81E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功能</w:t>
            </w:r>
          </w:p>
        </w:tc>
        <w:tc>
          <w:tcPr>
            <w:tcW w:w="1020" w:type="dxa"/>
          </w:tcPr>
          <w:p w14:paraId="02EBB340" w14:textId="21A2FC0A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快速鍵</w:t>
            </w:r>
          </w:p>
        </w:tc>
        <w:tc>
          <w:tcPr>
            <w:tcW w:w="2075" w:type="dxa"/>
          </w:tcPr>
          <w:p w14:paraId="27484BE2" w14:textId="637DA583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功能</w:t>
            </w:r>
          </w:p>
        </w:tc>
      </w:tr>
      <w:tr w:rsidR="00D03586" w:rsidRPr="00CD196C" w14:paraId="647BDDA4" w14:textId="77777777" w:rsidTr="00BF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1444DD72" w14:textId="12B5C4D0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p</w:t>
            </w:r>
          </w:p>
        </w:tc>
        <w:tc>
          <w:tcPr>
            <w:tcW w:w="2114" w:type="dxa"/>
          </w:tcPr>
          <w:p w14:paraId="30F02CB7" w14:textId="031EA06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查看</w:t>
            </w:r>
            <w:r w:rsidRPr="00CD196C">
              <w:rPr>
                <w:rFonts w:ascii="Times New Roman" w:eastAsia="標楷體" w:hAnsi="Times New Roman" w:hint="eastAsia"/>
              </w:rPr>
              <w:t>P</w:t>
            </w:r>
            <w:r w:rsidRPr="00CD196C">
              <w:rPr>
                <w:rFonts w:ascii="Times New Roman" w:eastAsia="標楷體" w:hAnsi="Times New Roman"/>
              </w:rPr>
              <w:t>layer</w:t>
            </w:r>
          </w:p>
        </w:tc>
        <w:tc>
          <w:tcPr>
            <w:tcW w:w="1020" w:type="dxa"/>
          </w:tcPr>
          <w:p w14:paraId="08F03B34" w14:textId="0B9E85BA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 w:rsidRPr="00CD196C">
              <w:rPr>
                <w:rFonts w:ascii="Times New Roman" w:eastAsia="標楷體" w:hAnsi="Times New Roman" w:hint="eastAsia"/>
                <w:b/>
                <w:bCs/>
              </w:rPr>
              <w:t>m</w:t>
            </w:r>
          </w:p>
        </w:tc>
        <w:tc>
          <w:tcPr>
            <w:tcW w:w="2075" w:type="dxa"/>
          </w:tcPr>
          <w:p w14:paraId="031C01C0" w14:textId="25344624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進度存檔</w:t>
            </w:r>
          </w:p>
        </w:tc>
      </w:tr>
      <w:tr w:rsidR="00D03586" w:rsidRPr="00CD196C" w14:paraId="0D165895" w14:textId="77777777" w:rsidTr="00BF36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7EF2D3F0" w14:textId="624C2A5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b</w:t>
            </w:r>
          </w:p>
        </w:tc>
        <w:tc>
          <w:tcPr>
            <w:tcW w:w="2114" w:type="dxa"/>
          </w:tcPr>
          <w:p w14:paraId="44B99C97" w14:textId="7BD00C58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查看背包</w:t>
            </w:r>
          </w:p>
        </w:tc>
        <w:tc>
          <w:tcPr>
            <w:tcW w:w="1020" w:type="dxa"/>
          </w:tcPr>
          <w:p w14:paraId="1FB9372E" w14:textId="2ACC352B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  <w:r w:rsidRPr="00CD196C">
              <w:rPr>
                <w:rFonts w:ascii="Times New Roman" w:eastAsia="標楷體" w:hAnsi="Times New Roman" w:hint="eastAsia"/>
                <w:b/>
                <w:bCs/>
              </w:rPr>
              <w:t>E</w:t>
            </w:r>
            <w:r w:rsidRPr="00CD196C">
              <w:rPr>
                <w:rFonts w:ascii="Times New Roman" w:eastAsia="標楷體" w:hAnsi="Times New Roman"/>
                <w:b/>
                <w:bCs/>
              </w:rPr>
              <w:t>sc</w:t>
            </w:r>
          </w:p>
        </w:tc>
        <w:tc>
          <w:tcPr>
            <w:tcW w:w="2075" w:type="dxa"/>
          </w:tcPr>
          <w:p w14:paraId="1F86AFE3" w14:textId="385EC195" w:rsidR="00D03586" w:rsidRPr="00CD196C" w:rsidRDefault="00602D04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返回主選單</w:t>
            </w:r>
          </w:p>
        </w:tc>
      </w:tr>
      <w:tr w:rsidR="00D03586" w:rsidRPr="00CD196C" w14:paraId="7389E32A" w14:textId="77777777" w:rsidTr="00BF3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14:paraId="2D50F9B0" w14:textId="1F013016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v</w:t>
            </w:r>
          </w:p>
        </w:tc>
        <w:tc>
          <w:tcPr>
            <w:tcW w:w="2114" w:type="dxa"/>
          </w:tcPr>
          <w:p w14:paraId="16879933" w14:textId="71A09058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 w:rsidRPr="00CD196C">
              <w:rPr>
                <w:rFonts w:ascii="Times New Roman" w:eastAsia="標楷體" w:hAnsi="Times New Roman" w:hint="eastAsia"/>
              </w:rPr>
              <w:t>查看圖例</w:t>
            </w:r>
          </w:p>
        </w:tc>
        <w:tc>
          <w:tcPr>
            <w:tcW w:w="1020" w:type="dxa"/>
          </w:tcPr>
          <w:p w14:paraId="6B0CFF35" w14:textId="7777777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2075" w:type="dxa"/>
          </w:tcPr>
          <w:p w14:paraId="6CA7919B" w14:textId="77777777" w:rsidR="00D03586" w:rsidRPr="00CD196C" w:rsidRDefault="00D03586" w:rsidP="00D03586">
            <w:pPr>
              <w:pStyle w:val="a3"/>
              <w:overflowPunct w:val="0"/>
              <w:spacing w:afterLines="25" w:after="90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</w:p>
        </w:tc>
      </w:tr>
    </w:tbl>
    <w:p w14:paraId="5DBC7CE4" w14:textId="3A8E6900" w:rsidR="00602D04" w:rsidRPr="00CD196C" w:rsidRDefault="00CD196C" w:rsidP="00602D04">
      <w:pPr>
        <w:pStyle w:val="a3"/>
        <w:overflowPunct w:val="0"/>
        <w:spacing w:afterLines="25" w:after="90"/>
        <w:ind w:leftChars="0" w:left="709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為方便玩家直覺操作，亦實作以←↑→↓方向鍵移動之功能。</w:t>
      </w:r>
      <w:r>
        <w:rPr>
          <w:rFonts w:ascii="Times New Roman" w:eastAsia="標楷體" w:hAnsi="Times New Roman" w:hint="eastAsia"/>
        </w:rPr>
        <w:t>且</w:t>
      </w:r>
      <w:r w:rsidR="008D1F37">
        <w:rPr>
          <w:rFonts w:ascii="Times New Roman" w:eastAsia="標楷體" w:hAnsi="Times New Roman" w:hint="eastAsia"/>
        </w:rPr>
        <w:t>程式亦設計</w:t>
      </w:r>
      <w:r w:rsidR="000F2165"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大寫</w:t>
      </w:r>
      <w:r>
        <w:rPr>
          <w:rFonts w:ascii="Times New Roman" w:eastAsia="標楷體" w:hAnsi="Times New Roman" w:hint="eastAsia"/>
        </w:rPr>
        <w:t>W</w:t>
      </w:r>
      <w:r>
        <w:rPr>
          <w:rFonts w:ascii="Times New Roman" w:eastAsia="標楷體" w:hAnsi="Times New Roman"/>
        </w:rPr>
        <w:t>,A,S,D</w:t>
      </w:r>
      <w:r w:rsidR="008D1F37">
        <w:rPr>
          <w:rFonts w:ascii="Times New Roman" w:eastAsia="標楷體" w:hAnsi="Times New Roman" w:hint="eastAsia"/>
        </w:rPr>
        <w:t>也可以進行同樣的操作</w:t>
      </w:r>
      <w:r w:rsidR="00AF2C91">
        <w:rPr>
          <w:rFonts w:ascii="Times New Roman" w:eastAsia="標楷體" w:hAnsi="Times New Roman" w:hint="eastAsia"/>
        </w:rPr>
        <w:t>，給玩家更友善的操作環境</w:t>
      </w:r>
      <w:r w:rsidR="008D1F37">
        <w:rPr>
          <w:rFonts w:ascii="Times New Roman" w:eastAsia="標楷體" w:hAnsi="Times New Roman" w:hint="eastAsia"/>
        </w:rPr>
        <w:t>。</w:t>
      </w:r>
    </w:p>
    <w:p w14:paraId="097ADC25" w14:textId="7C71F832" w:rsidR="00AB67E8" w:rsidRPr="00CD196C" w:rsidRDefault="00AB67E8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P</w:t>
      </w:r>
      <w:r w:rsidRPr="00CD196C">
        <w:rPr>
          <w:rFonts w:ascii="Times New Roman" w:eastAsia="標楷體" w:hAnsi="Times New Roman"/>
        </w:rPr>
        <w:t>layer</w:t>
      </w:r>
      <w:r w:rsidRPr="00CD196C">
        <w:rPr>
          <w:rFonts w:ascii="Times New Roman" w:eastAsia="標楷體" w:hAnsi="Times New Roman" w:hint="eastAsia"/>
        </w:rPr>
        <w:t>檢視</w:t>
      </w:r>
      <w:r w:rsidR="00242E86" w:rsidRPr="00CD196C">
        <w:rPr>
          <w:rFonts w:ascii="Times New Roman" w:eastAsia="標楷體" w:hAnsi="Times New Roman" w:hint="eastAsia"/>
        </w:rPr>
        <w:t>∕</w:t>
      </w:r>
      <w:r w:rsidRPr="00CD196C">
        <w:rPr>
          <w:rFonts w:ascii="Times New Roman" w:eastAsia="標楷體" w:hAnsi="Times New Roman" w:hint="eastAsia"/>
        </w:rPr>
        <w:t>選取介面：↑↓鍵移動查看、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鍵選擇、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sc</w:t>
      </w:r>
      <w:r w:rsidRPr="00CD196C">
        <w:rPr>
          <w:rFonts w:ascii="Times New Roman" w:eastAsia="標楷體" w:hAnsi="Times New Roman" w:hint="eastAsia"/>
        </w:rPr>
        <w:t>鍵</w:t>
      </w:r>
      <w:r w:rsidR="00602D04" w:rsidRPr="00CD196C">
        <w:rPr>
          <w:rFonts w:ascii="Times New Roman" w:eastAsia="標楷體" w:hAnsi="Times New Roman" w:hint="eastAsia"/>
        </w:rPr>
        <w:t>返回。</w:t>
      </w:r>
    </w:p>
    <w:p w14:paraId="081A8EF5" w14:textId="037D5946" w:rsidR="006B0D05" w:rsidRPr="00FA4435" w:rsidRDefault="00276BE0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FA4435">
        <w:rPr>
          <w:rFonts w:ascii="Times New Roman" w:eastAsia="標楷體" w:hAnsi="Times New Roman" w:hint="eastAsia"/>
        </w:rPr>
        <w:t>背包：↑↓鍵移動查看，</w:t>
      </w:r>
      <w:r w:rsidRPr="00FA4435">
        <w:rPr>
          <w:rFonts w:ascii="Times New Roman" w:eastAsia="標楷體" w:hAnsi="Times New Roman" w:hint="eastAsia"/>
        </w:rPr>
        <w:t>E</w:t>
      </w:r>
      <w:r w:rsidRPr="00FA4435">
        <w:rPr>
          <w:rFonts w:ascii="Times New Roman" w:eastAsia="標楷體" w:hAnsi="Times New Roman"/>
        </w:rPr>
        <w:t>nter</w:t>
      </w:r>
      <w:r w:rsidRPr="00FA4435">
        <w:rPr>
          <w:rFonts w:ascii="Times New Roman" w:eastAsia="標楷體" w:hAnsi="Times New Roman" w:hint="eastAsia"/>
        </w:rPr>
        <w:t>鍵選擇物品並進入欲裝備之</w:t>
      </w:r>
      <w:r w:rsidRPr="00FA4435">
        <w:rPr>
          <w:rFonts w:ascii="Times New Roman" w:eastAsia="標楷體" w:hAnsi="Times New Roman" w:hint="eastAsia"/>
        </w:rPr>
        <w:t>P</w:t>
      </w:r>
      <w:r w:rsidRPr="00FA4435">
        <w:rPr>
          <w:rFonts w:ascii="Times New Roman" w:eastAsia="標楷體" w:hAnsi="Times New Roman"/>
        </w:rPr>
        <w:t>layer</w:t>
      </w:r>
      <w:r w:rsidR="00C748C0" w:rsidRPr="00FA4435">
        <w:rPr>
          <w:rFonts w:ascii="Times New Roman" w:eastAsia="標楷體" w:hAnsi="Times New Roman" w:hint="eastAsia"/>
        </w:rPr>
        <w:t>對象</w:t>
      </w:r>
      <w:r w:rsidRPr="00FA4435">
        <w:rPr>
          <w:rFonts w:ascii="Times New Roman" w:eastAsia="標楷體" w:hAnsi="Times New Roman" w:hint="eastAsia"/>
        </w:rPr>
        <w:t>選擇畫面</w:t>
      </w:r>
      <w:r w:rsidR="00602D04" w:rsidRPr="00FA4435">
        <w:rPr>
          <w:rFonts w:ascii="Times New Roman" w:eastAsia="標楷體" w:hAnsi="Times New Roman" w:hint="eastAsia"/>
        </w:rPr>
        <w:t>，或按</w:t>
      </w:r>
      <w:r w:rsidR="00602D04" w:rsidRPr="00FA4435">
        <w:rPr>
          <w:rFonts w:ascii="Times New Roman" w:eastAsia="標楷體" w:hAnsi="Times New Roman" w:hint="eastAsia"/>
        </w:rPr>
        <w:t>E</w:t>
      </w:r>
      <w:r w:rsidR="00602D04" w:rsidRPr="00FA4435">
        <w:rPr>
          <w:rFonts w:ascii="Times New Roman" w:eastAsia="標楷體" w:hAnsi="Times New Roman"/>
        </w:rPr>
        <w:t>sc</w:t>
      </w:r>
      <w:r w:rsidR="00602D04" w:rsidRPr="00FA4435">
        <w:rPr>
          <w:rFonts w:ascii="Times New Roman" w:eastAsia="標楷體" w:hAnsi="Times New Roman" w:hint="eastAsia"/>
        </w:rPr>
        <w:t>返回</w:t>
      </w:r>
      <w:r w:rsidRPr="00FA4435">
        <w:rPr>
          <w:rFonts w:ascii="Times New Roman" w:eastAsia="標楷體" w:hAnsi="Times New Roman" w:hint="eastAsia"/>
        </w:rPr>
        <w:t>。</w:t>
      </w:r>
      <w:r w:rsidR="00D03003" w:rsidRPr="00FA4435">
        <w:rPr>
          <w:rFonts w:ascii="Times New Roman" w:eastAsia="標楷體" w:hAnsi="Times New Roman" w:hint="eastAsia"/>
        </w:rPr>
        <w:t>遊戲中背包採共用制，所有</w:t>
      </w:r>
      <w:r w:rsidR="00D03003" w:rsidRPr="00FA4435">
        <w:rPr>
          <w:rFonts w:ascii="Times New Roman" w:eastAsia="標楷體" w:hAnsi="Times New Roman" w:hint="eastAsia"/>
        </w:rPr>
        <w:t>p</w:t>
      </w:r>
      <w:r w:rsidR="00D03003" w:rsidRPr="00FA4435">
        <w:rPr>
          <w:rFonts w:ascii="Times New Roman" w:eastAsia="標楷體" w:hAnsi="Times New Roman"/>
        </w:rPr>
        <w:t>layer</w:t>
      </w:r>
      <w:r w:rsidR="00D03003" w:rsidRPr="00FA4435">
        <w:rPr>
          <w:rFonts w:ascii="Times New Roman" w:eastAsia="標楷體" w:hAnsi="Times New Roman" w:hint="eastAsia"/>
        </w:rPr>
        <w:t>隨時都可從背包內</w:t>
      </w:r>
      <w:r w:rsidR="00FA4435">
        <w:rPr>
          <w:rFonts w:ascii="Times New Roman" w:eastAsia="標楷體" w:hAnsi="Times New Roman" w:hint="eastAsia"/>
        </w:rPr>
        <w:t>裝備或使用</w:t>
      </w:r>
      <w:r w:rsidR="00D03003" w:rsidRPr="00FA4435">
        <w:rPr>
          <w:rFonts w:ascii="Times New Roman" w:eastAsia="標楷體" w:hAnsi="Times New Roman" w:hint="eastAsia"/>
        </w:rPr>
        <w:t>物品</w:t>
      </w:r>
      <w:r w:rsidR="00FA4435">
        <w:rPr>
          <w:rFonts w:ascii="Times New Roman" w:eastAsia="標楷體" w:hAnsi="Times New Roman" w:hint="eastAsia"/>
        </w:rPr>
        <w:t>。</w:t>
      </w:r>
      <w:r w:rsidR="00D03003" w:rsidRPr="00FA4435">
        <w:rPr>
          <w:rFonts w:ascii="Times New Roman" w:eastAsia="標楷體" w:hAnsi="Times New Roman" w:hint="eastAsia"/>
        </w:rPr>
        <w:t>相同物品可重複裝入，且任一位</w:t>
      </w:r>
      <w:r w:rsidR="00D03003" w:rsidRPr="00FA4435">
        <w:rPr>
          <w:rFonts w:ascii="Times New Roman" w:eastAsia="標楷體" w:hAnsi="Times New Roman" w:hint="eastAsia"/>
        </w:rPr>
        <w:t>p</w:t>
      </w:r>
      <w:r w:rsidR="00D03003" w:rsidRPr="00FA4435">
        <w:rPr>
          <w:rFonts w:ascii="Times New Roman" w:eastAsia="標楷體" w:hAnsi="Times New Roman"/>
        </w:rPr>
        <w:t>layer</w:t>
      </w:r>
      <w:r w:rsidR="00D03003" w:rsidRPr="00FA4435">
        <w:rPr>
          <w:rFonts w:ascii="Times New Roman" w:eastAsia="標楷體" w:hAnsi="Times New Roman" w:hint="eastAsia"/>
        </w:rPr>
        <w:t>等級提升時都會同時增加背包容量。</w:t>
      </w:r>
    </w:p>
    <w:p w14:paraId="29BAA5A0" w14:textId="27234192" w:rsidR="00276BE0" w:rsidRPr="00CD196C" w:rsidRDefault="00BF3641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戰鬥：進入</w:t>
      </w:r>
      <w:r w:rsidRPr="00CD196C">
        <w:rPr>
          <w:rFonts w:ascii="Times New Roman" w:eastAsia="標楷體" w:hAnsi="Times New Roman" w:hint="eastAsia"/>
        </w:rPr>
        <w:t>P</w:t>
      </w:r>
      <w:r w:rsidRPr="00CD196C">
        <w:rPr>
          <w:rFonts w:ascii="Times New Roman" w:eastAsia="標楷體" w:hAnsi="Times New Roman"/>
        </w:rPr>
        <w:t>layer</w:t>
      </w:r>
      <w:r w:rsidRPr="00CD196C">
        <w:rPr>
          <w:rFonts w:ascii="Times New Roman" w:eastAsia="標楷體" w:hAnsi="Times New Roman" w:hint="eastAsia"/>
        </w:rPr>
        <w:t>清單選擇參戰者後，在每一回合中按</w:t>
      </w:r>
      <w:r w:rsidRPr="00CD196C">
        <w:rPr>
          <w:rFonts w:ascii="Times New Roman" w:eastAsia="標楷體" w:hAnsi="Times New Roman" w:hint="eastAsia"/>
        </w:rPr>
        <w:t>s</w:t>
      </w:r>
      <w:r w:rsidRPr="00CD196C">
        <w:rPr>
          <w:rFonts w:ascii="Times New Roman" w:eastAsia="標楷體" w:hAnsi="Times New Roman" w:hint="eastAsia"/>
        </w:rPr>
        <w:t>使用特技再對打、按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直接開始對打、或按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sc</w:t>
      </w:r>
      <w:r w:rsidR="00602D04" w:rsidRPr="00CD196C">
        <w:rPr>
          <w:rFonts w:ascii="Times New Roman" w:eastAsia="標楷體" w:hAnsi="Times New Roman" w:hint="eastAsia"/>
        </w:rPr>
        <w:t>立即</w:t>
      </w:r>
      <w:r w:rsidRPr="00CD196C">
        <w:rPr>
          <w:rFonts w:ascii="Times New Roman" w:eastAsia="標楷體" w:hAnsi="Times New Roman" w:hint="eastAsia"/>
        </w:rPr>
        <w:t>退出戰鬥。</w:t>
      </w:r>
    </w:p>
    <w:p w14:paraId="0E973AE2" w14:textId="69BB73E7" w:rsidR="00602D04" w:rsidRPr="00CD196C" w:rsidRDefault="00602D04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邏輯遊戲：每次問題皆須在畫面顯示之時限內按下符合題意的←↑→↓鍵。每次進入這項小遊戲均有一次容錯機會，第二次錯誤則需重新再來。</w:t>
      </w:r>
      <w:r w:rsidR="000F2165">
        <w:rPr>
          <w:rFonts w:ascii="Times New Roman" w:eastAsia="標楷體" w:hAnsi="Times New Roman" w:hint="eastAsia"/>
        </w:rPr>
        <w:t>某個進入點的遊戲挑戰通過後，下次行經該處即無須再次挑戰；若未通過挑戰則將強制返回先前的位置，直至挑戰成功後方可通行。</w:t>
      </w:r>
    </w:p>
    <w:p w14:paraId="688D04B4" w14:textId="2C2C08C1" w:rsidR="00681E36" w:rsidRPr="00681E36" w:rsidRDefault="00A403AA" w:rsidP="00681E36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商店街：以</w:t>
      </w:r>
      <w:r w:rsidRPr="00CD196C">
        <w:rPr>
          <w:rFonts w:ascii="Times New Roman" w:eastAsia="標楷體" w:hAnsi="Times New Roman" w:hint="eastAsia"/>
        </w:rPr>
        <w:t>↑↓鍵移動查看、</w:t>
      </w:r>
      <w:r>
        <w:rPr>
          <w:rFonts w:ascii="Times New Roman" w:eastAsia="標楷體" w:hAnsi="Times New Roman" w:hint="eastAsia"/>
        </w:rPr>
        <w:t>按下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nter</w:t>
      </w:r>
      <w:r w:rsidRPr="00CD196C">
        <w:rPr>
          <w:rFonts w:ascii="Times New Roman" w:eastAsia="標楷體" w:hAnsi="Times New Roman" w:hint="eastAsia"/>
        </w:rPr>
        <w:t>鍵</w:t>
      </w:r>
      <w:r>
        <w:rPr>
          <w:rFonts w:ascii="Times New Roman" w:eastAsia="標楷體" w:hAnsi="Times New Roman" w:hint="eastAsia"/>
        </w:rPr>
        <w:t>購買品項</w:t>
      </w:r>
      <w:r w:rsidRPr="00CD196C"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或按</w:t>
      </w:r>
      <w:r w:rsidRPr="00CD196C">
        <w:rPr>
          <w:rFonts w:ascii="Times New Roman" w:eastAsia="標楷體" w:hAnsi="Times New Roman" w:hint="eastAsia"/>
        </w:rPr>
        <w:t>E</w:t>
      </w:r>
      <w:r w:rsidRPr="00CD196C">
        <w:rPr>
          <w:rFonts w:ascii="Times New Roman" w:eastAsia="標楷體" w:hAnsi="Times New Roman"/>
        </w:rPr>
        <w:t>sc</w:t>
      </w:r>
      <w:r w:rsidRPr="00CD196C">
        <w:rPr>
          <w:rFonts w:ascii="Times New Roman" w:eastAsia="標楷體" w:hAnsi="Times New Roman" w:hint="eastAsia"/>
        </w:rPr>
        <w:t>鍵返回</w:t>
      </w:r>
      <w:r>
        <w:rPr>
          <w:rFonts w:ascii="Times New Roman" w:eastAsia="標楷體" w:hAnsi="Times New Roman" w:hint="eastAsia"/>
        </w:rPr>
        <w:t>上一畫面</w:t>
      </w:r>
      <w:r w:rsidRPr="00CD196C">
        <w:rPr>
          <w:rFonts w:ascii="Times New Roman" w:eastAsia="標楷體" w:hAnsi="Times New Roman" w:hint="eastAsia"/>
        </w:rPr>
        <w:t>。</w:t>
      </w:r>
      <w:r w:rsidR="00681E36">
        <w:rPr>
          <w:rFonts w:ascii="Times New Roman" w:eastAsia="標楷體" w:hAnsi="Times New Roman" w:hint="eastAsia"/>
        </w:rPr>
        <w:t>可購買之品項並不受任一</w:t>
      </w:r>
      <w:r w:rsidR="00681E36">
        <w:rPr>
          <w:rFonts w:ascii="Times New Roman" w:eastAsia="標楷體" w:hAnsi="Times New Roman" w:hint="eastAsia"/>
        </w:rPr>
        <w:t>player</w:t>
      </w:r>
      <w:r w:rsidR="00681E36">
        <w:rPr>
          <w:rFonts w:ascii="Times New Roman" w:eastAsia="標楷體" w:hAnsi="Times New Roman" w:hint="eastAsia"/>
        </w:rPr>
        <w:t>的等級限制，惟某位</w:t>
      </w:r>
      <w:r w:rsidR="00681E36">
        <w:rPr>
          <w:rFonts w:ascii="Times New Roman" w:eastAsia="標楷體" w:hAnsi="Times New Roman" w:hint="eastAsia"/>
        </w:rPr>
        <w:t>p</w:t>
      </w:r>
      <w:r w:rsidR="00681E36">
        <w:rPr>
          <w:rFonts w:ascii="Times New Roman" w:eastAsia="標楷體" w:hAnsi="Times New Roman"/>
        </w:rPr>
        <w:t>layer</w:t>
      </w:r>
      <w:r w:rsidR="00681E36">
        <w:rPr>
          <w:rFonts w:ascii="Times New Roman" w:eastAsia="標楷體" w:hAnsi="Times New Roman" w:hint="eastAsia"/>
        </w:rPr>
        <w:t>若等級不足將無法裝備該物品。</w:t>
      </w:r>
    </w:p>
    <w:p w14:paraId="5377BA0B" w14:textId="575A4E0B" w:rsidR="00AF2C91" w:rsidRDefault="00AF2C91" w:rsidP="00AB67E8">
      <w:pPr>
        <w:pStyle w:val="a3"/>
        <w:numPr>
          <w:ilvl w:val="1"/>
          <w:numId w:val="2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若在遊戲進行過程中按下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sc</w:t>
      </w:r>
      <w:r>
        <w:rPr>
          <w:rFonts w:ascii="Times New Roman" w:eastAsia="標楷體" w:hAnsi="Times New Roman" w:hint="eastAsia"/>
        </w:rPr>
        <w:t>返回主選單，再次選取【進入遊戲】即可繼續遊玩；遊戲結束返回主選單後再次選取【進入遊戲】則會開啟全新的一場。</w:t>
      </w:r>
    </w:p>
    <w:p w14:paraId="3E70CFC4" w14:textId="0F7C4766" w:rsidR="000F2165" w:rsidRDefault="000F216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3D23301" w14:textId="07D71FFB" w:rsidR="006F657E" w:rsidRPr="00CD196C" w:rsidRDefault="00B4282F" w:rsidP="00386B31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lastRenderedPageBreak/>
        <w:t>遊戲畫面截圖</w:t>
      </w:r>
    </w:p>
    <w:p w14:paraId="60E84524" w14:textId="1A8787F8" w:rsidR="00896B53" w:rsidRPr="00CD196C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主選單</w:t>
      </w:r>
    </w:p>
    <w:p w14:paraId="4BF525CC" w14:textId="3862AC78" w:rsidR="00896B53" w:rsidRPr="002E3545" w:rsidRDefault="00DE58AC" w:rsidP="002E3545">
      <w:pPr>
        <w:overflowPunct w:val="0"/>
        <w:spacing w:afterLines="25" w:after="90"/>
        <w:ind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C7F5BEC" wp14:editId="10FF68DE">
            <wp:extent cx="4754137" cy="2484000"/>
            <wp:effectExtent l="0" t="0" r="8890" b="0"/>
            <wp:docPr id="13" name="圖片 1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主選單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1250" w14:textId="1B90520D" w:rsidR="00912A7A" w:rsidRDefault="00912A7A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地圖：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F</w:t>
      </w:r>
      <w:r w:rsidR="00930AD4">
        <w:rPr>
          <w:rFonts w:ascii="Times New Roman" w:eastAsia="標楷體" w:hAnsi="Times New Roman"/>
        </w:rPr>
        <w:t xml:space="preserve"> GP</w:t>
      </w:r>
      <w:r w:rsidR="00930AD4">
        <w:rPr>
          <w:rFonts w:ascii="Times New Roman" w:eastAsia="標楷體" w:hAnsi="Times New Roman" w:hint="eastAsia"/>
        </w:rPr>
        <w:t>教室</w:t>
      </w:r>
    </w:p>
    <w:p w14:paraId="0AA87333" w14:textId="7EF7D78A" w:rsidR="00930AD4" w:rsidRDefault="00930AD4" w:rsidP="00930AD4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514CCC9" wp14:editId="63ED3A9D">
            <wp:extent cx="4754137" cy="2484000"/>
            <wp:effectExtent l="0" t="0" r="8890" b="0"/>
            <wp:docPr id="8" name="圖片 8" descr="一張含有 監視器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地圖 1F GP教室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19C" w14:textId="61D40C70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地圖</w:t>
      </w:r>
      <w:r w:rsidR="00912A7A">
        <w:rPr>
          <w:rFonts w:ascii="Times New Roman" w:eastAsia="標楷體" w:hAnsi="Times New Roman" w:hint="eastAsia"/>
        </w:rPr>
        <w:t>：</w:t>
      </w:r>
      <w:r w:rsidR="00912A7A">
        <w:rPr>
          <w:rFonts w:ascii="Times New Roman" w:eastAsia="標楷體" w:hAnsi="Times New Roman" w:hint="eastAsia"/>
        </w:rPr>
        <w:t>2</w:t>
      </w:r>
      <w:r w:rsidR="00912A7A">
        <w:rPr>
          <w:rFonts w:ascii="Times New Roman" w:eastAsia="標楷體" w:hAnsi="Times New Roman"/>
        </w:rPr>
        <w:t>F LSD</w:t>
      </w:r>
      <w:r w:rsidR="00912A7A">
        <w:rPr>
          <w:rFonts w:ascii="Times New Roman" w:eastAsia="標楷體" w:hAnsi="Times New Roman" w:hint="eastAsia"/>
        </w:rPr>
        <w:t>廣場</w:t>
      </w:r>
    </w:p>
    <w:p w14:paraId="6F19771C" w14:textId="4E2CD2CB" w:rsidR="008D50A9" w:rsidRDefault="008D50A9" w:rsidP="008D50A9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289FA17F" wp14:editId="1EDD17BD">
            <wp:extent cx="4754137" cy="2484000"/>
            <wp:effectExtent l="0" t="0" r="8890" b="0"/>
            <wp:docPr id="3" name="圖片 3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地圖 2F LSD廣場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8B15" w14:textId="52220FF4" w:rsidR="00912A7A" w:rsidRDefault="00912A7A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地圖：</w:t>
      </w:r>
      <w:r>
        <w:rPr>
          <w:rFonts w:ascii="Times New Roman" w:eastAsia="標楷體" w:hAnsi="Times New Roman" w:hint="eastAsia"/>
        </w:rPr>
        <w:t>3</w:t>
      </w:r>
      <w:r>
        <w:rPr>
          <w:rFonts w:ascii="Times New Roman" w:eastAsia="標楷體" w:hAnsi="Times New Roman"/>
        </w:rPr>
        <w:t>F</w:t>
      </w:r>
    </w:p>
    <w:p w14:paraId="7FCAE33F" w14:textId="2790DC95" w:rsidR="00B909F9" w:rsidRDefault="00D8039E" w:rsidP="00B909F9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B6AF5D9" wp14:editId="1B8E1CDC">
            <wp:extent cx="4809258" cy="2512800"/>
            <wp:effectExtent l="0" t="0" r="0" b="1905"/>
            <wp:docPr id="2" name="圖片 2" descr="一張含有 螢幕擷取畫面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圖 3F ICCPP Worl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58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64D1" w14:textId="467EA6EE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背包</w:t>
      </w:r>
    </w:p>
    <w:p w14:paraId="03D6C5A4" w14:textId="7944CD33" w:rsidR="00942C61" w:rsidRDefault="00942C61" w:rsidP="00942C61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5F81071A" wp14:editId="6EE878C5">
            <wp:extent cx="4809258" cy="2512800"/>
            <wp:effectExtent l="0" t="0" r="0" b="1905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背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58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F48" w14:textId="0975DA8F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layer</w:t>
      </w:r>
      <w:r>
        <w:rPr>
          <w:rFonts w:ascii="Times New Roman" w:eastAsia="標楷體" w:hAnsi="Times New Roman" w:hint="eastAsia"/>
        </w:rPr>
        <w:t>清單</w:t>
      </w:r>
    </w:p>
    <w:p w14:paraId="094E4E69" w14:textId="7AD0CFC7" w:rsidR="00930AD4" w:rsidRDefault="00930AD4" w:rsidP="00930AD4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7C00725" wp14:editId="6A4957FD">
            <wp:extent cx="4816147" cy="2516400"/>
            <wp:effectExtent l="0" t="0" r="3810" b="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 l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147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AE0" w14:textId="19DA83A6" w:rsidR="00356D5F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商店街</w:t>
      </w:r>
    </w:p>
    <w:p w14:paraId="6EF94022" w14:textId="5FE8BBBD" w:rsidR="006B0D05" w:rsidRDefault="00942C61" w:rsidP="006B0D05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E77229D" wp14:editId="5CD46735">
            <wp:extent cx="4754137" cy="2484000"/>
            <wp:effectExtent l="0" t="0" r="8890" b="0"/>
            <wp:docPr id="5" name="圖片 5" descr="一張含有 螢幕擷取畫面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商店街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C1F8" w14:textId="5AEACD04" w:rsidR="00896B53" w:rsidRPr="00CD196C" w:rsidRDefault="00356D5F" w:rsidP="00386B31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邏輯遊戲</w:t>
      </w:r>
    </w:p>
    <w:p w14:paraId="58F9A7FC" w14:textId="4E1BB5EA" w:rsidR="000A25E5" w:rsidRPr="00356D5F" w:rsidRDefault="00356D5F" w:rsidP="00356D5F">
      <w:pPr>
        <w:overflowPunct w:val="0"/>
        <w:spacing w:afterLines="25" w:after="90"/>
        <w:ind w:left="9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81EA914" wp14:editId="7A153CCC">
            <wp:extent cx="4754144" cy="2484000"/>
            <wp:effectExtent l="0" t="0" r="889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NotGa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44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26A1" w14:textId="3A90BF91" w:rsidR="00DC21E4" w:rsidRDefault="00DC21E4" w:rsidP="00DC21E4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戰鬥</w:t>
      </w:r>
    </w:p>
    <w:p w14:paraId="5E11DEB6" w14:textId="4CF338B6" w:rsidR="00F52F60" w:rsidRDefault="00F52F60" w:rsidP="00F52F60">
      <w:pPr>
        <w:pStyle w:val="a3"/>
        <w:numPr>
          <w:ilvl w:val="2"/>
          <w:numId w:val="1"/>
        </w:numPr>
        <w:overflowPunct w:val="0"/>
        <w:spacing w:afterLines="25" w:after="90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 xml:space="preserve">layer </w:t>
      </w:r>
      <w:r>
        <w:rPr>
          <w:rFonts w:ascii="Times New Roman" w:eastAsia="標楷體" w:hAnsi="Times New Roman" w:hint="eastAsia"/>
        </w:rPr>
        <w:t>→</w:t>
      </w:r>
      <w:r>
        <w:rPr>
          <w:rFonts w:ascii="Times New Roman" w:eastAsia="標楷體" w:hAnsi="Times New Roman"/>
        </w:rPr>
        <w:t xml:space="preserve"> Monster</w:t>
      </w:r>
    </w:p>
    <w:p w14:paraId="53628573" w14:textId="0BD7B467" w:rsidR="006D77DA" w:rsidRDefault="006D77DA" w:rsidP="006D77DA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4725C619" wp14:editId="36F89913">
            <wp:extent cx="4754137" cy="2484000"/>
            <wp:effectExtent l="0" t="0" r="8890" b="0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tt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D923" w14:textId="7B09AB1F" w:rsidR="00F52F60" w:rsidRDefault="00F52F60" w:rsidP="00F52F60">
      <w:pPr>
        <w:pStyle w:val="a3"/>
        <w:numPr>
          <w:ilvl w:val="2"/>
          <w:numId w:val="1"/>
        </w:numPr>
        <w:overflowPunct w:val="0"/>
        <w:spacing w:afterLines="25" w:after="90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lastRenderedPageBreak/>
        <w:t xml:space="preserve">Monster </w:t>
      </w:r>
      <w:r>
        <w:rPr>
          <w:rFonts w:ascii="Times New Roman" w:eastAsia="標楷體" w:hAnsi="Times New Roman" w:hint="eastAsia"/>
        </w:rPr>
        <w:t>→</w:t>
      </w:r>
      <w:r>
        <w:rPr>
          <w:rFonts w:ascii="Times New Roman" w:eastAsia="標楷體" w:hAnsi="Times New Roman"/>
        </w:rPr>
        <w:t xml:space="preserve"> Player</w:t>
      </w:r>
    </w:p>
    <w:p w14:paraId="0DD79F7B" w14:textId="4598967F" w:rsidR="00713FD8" w:rsidRDefault="00713FD8" w:rsidP="006D77DA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9D258A3" wp14:editId="3A967EF1">
            <wp:extent cx="4754137" cy="2484000"/>
            <wp:effectExtent l="0" t="0" r="8890" b="0"/>
            <wp:docPr id="10" name="圖片 1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ttle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B729" w14:textId="2712EA1A" w:rsidR="00DC21E4" w:rsidRDefault="00DC21E4" w:rsidP="00DC21E4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撿到隨機寶物</w:t>
      </w:r>
    </w:p>
    <w:p w14:paraId="1BABAD22" w14:textId="1FDBEF9B" w:rsidR="00CF4783" w:rsidRDefault="00CF4783" w:rsidP="00CF4783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5383C37B" wp14:editId="70FBFD97">
            <wp:extent cx="4754137" cy="2484000"/>
            <wp:effectExtent l="0" t="0" r="8890" b="0"/>
            <wp:docPr id="12" name="圖片 12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隨機寶箱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0272" w14:textId="74FB0DC2" w:rsidR="00DC21E4" w:rsidRDefault="00DC21E4" w:rsidP="00DC21E4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找到隱藏寶物</w:t>
      </w:r>
    </w:p>
    <w:p w14:paraId="5E4BB38D" w14:textId="7CFA9D91" w:rsidR="00201850" w:rsidRPr="00DC21E4" w:rsidRDefault="00201850" w:rsidP="00201850">
      <w:pPr>
        <w:pStyle w:val="a3"/>
        <w:overflowPunct w:val="0"/>
        <w:spacing w:afterLines="25" w:after="90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357BAE99" wp14:editId="0715406D">
            <wp:extent cx="4754137" cy="2484000"/>
            <wp:effectExtent l="0" t="0" r="8890" b="0"/>
            <wp:docPr id="11" name="圖片 11" descr="一張含有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隱藏寶物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13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A9C" w14:textId="79D59368" w:rsidR="00D51087" w:rsidRDefault="00D51087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65CF4497" w14:textId="57415A90" w:rsidR="001C4D4A" w:rsidRPr="00CD196C" w:rsidRDefault="00B4282F" w:rsidP="00B4282F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lastRenderedPageBreak/>
        <w:t>程式實作方式</w:t>
      </w:r>
    </w:p>
    <w:p w14:paraId="52965CBF" w14:textId="77777777" w:rsidR="00B4282F" w:rsidRPr="00CD196C" w:rsidRDefault="00B4282F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</w:p>
    <w:p w14:paraId="6D06D46D" w14:textId="61A87A7F" w:rsidR="00DB6A61" w:rsidRPr="00CD196C" w:rsidRDefault="00B4282F" w:rsidP="00B4282F">
      <w:pPr>
        <w:pStyle w:val="a3"/>
        <w:numPr>
          <w:ilvl w:val="0"/>
          <w:numId w:val="1"/>
        </w:numPr>
        <w:overflowPunct w:val="0"/>
        <w:spacing w:afterLines="25" w:after="90"/>
        <w:ind w:leftChars="0" w:left="567" w:hanging="567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額外功能</w:t>
      </w:r>
    </w:p>
    <w:p w14:paraId="17703926" w14:textId="323AA603" w:rsidR="00B4282F" w:rsidRPr="00CD196C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商店</w:t>
      </w:r>
    </w:p>
    <w:p w14:paraId="0EFF87D3" w14:textId="299C0DD0" w:rsidR="00BF3641" w:rsidRPr="00CD196C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邏輯遊戲</w:t>
      </w:r>
    </w:p>
    <w:p w14:paraId="62CAAD2B" w14:textId="51C6CA01" w:rsidR="00BF3641" w:rsidRPr="00CD196C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蟲洞</w:t>
      </w:r>
    </w:p>
    <w:p w14:paraId="52405BE8" w14:textId="5C77E45F" w:rsidR="00BF3641" w:rsidRDefault="00BF3641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 w:rsidRPr="00CD196C">
        <w:rPr>
          <w:rFonts w:ascii="Times New Roman" w:eastAsia="標楷體" w:hAnsi="Times New Roman" w:hint="eastAsia"/>
        </w:rPr>
        <w:t>隨機寶藏</w:t>
      </w:r>
    </w:p>
    <w:p w14:paraId="7E8101F3" w14:textId="5F8BF810" w:rsidR="00356D5F" w:rsidRPr="00CD196C" w:rsidRDefault="00356D5F" w:rsidP="00B4282F">
      <w:pPr>
        <w:pStyle w:val="a3"/>
        <w:numPr>
          <w:ilvl w:val="1"/>
          <w:numId w:val="1"/>
        </w:numPr>
        <w:overflowPunct w:val="0"/>
        <w:spacing w:afterLines="25" w:after="90"/>
        <w:ind w:leftChars="0" w:left="709" w:hanging="284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尋找隱藏寶物</w:t>
      </w:r>
    </w:p>
    <w:sectPr w:rsidR="00356D5F" w:rsidRPr="00CD196C" w:rsidSect="000A25E5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5D09F" w14:textId="77777777" w:rsidR="00DE4D90" w:rsidRDefault="00DE4D90" w:rsidP="008C4145">
      <w:r>
        <w:separator/>
      </w:r>
    </w:p>
  </w:endnote>
  <w:endnote w:type="continuationSeparator" w:id="0">
    <w:p w14:paraId="33447D6F" w14:textId="77777777" w:rsidR="00DE4D90" w:rsidRDefault="00DE4D90" w:rsidP="008C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F62F1" w14:textId="77777777" w:rsidR="00DE4D90" w:rsidRDefault="00DE4D90" w:rsidP="008C4145">
      <w:r>
        <w:separator/>
      </w:r>
    </w:p>
  </w:footnote>
  <w:footnote w:type="continuationSeparator" w:id="0">
    <w:p w14:paraId="17502936" w14:textId="77777777" w:rsidR="00DE4D90" w:rsidRDefault="00DE4D90" w:rsidP="008C4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950A5"/>
    <w:multiLevelType w:val="multilevel"/>
    <w:tmpl w:val="6F74567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A613DB7"/>
    <w:multiLevelType w:val="multilevel"/>
    <w:tmpl w:val="6F74567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2602A4D"/>
    <w:multiLevelType w:val="multilevel"/>
    <w:tmpl w:val="6F745674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B7"/>
    <w:rsid w:val="00073D39"/>
    <w:rsid w:val="000811D8"/>
    <w:rsid w:val="000A25E5"/>
    <w:rsid w:val="000E7C56"/>
    <w:rsid w:val="000F2165"/>
    <w:rsid w:val="00110DC1"/>
    <w:rsid w:val="00125837"/>
    <w:rsid w:val="00162D24"/>
    <w:rsid w:val="00164B7D"/>
    <w:rsid w:val="001C4D4A"/>
    <w:rsid w:val="001E26B9"/>
    <w:rsid w:val="00201850"/>
    <w:rsid w:val="00242E86"/>
    <w:rsid w:val="00276BE0"/>
    <w:rsid w:val="00286D5C"/>
    <w:rsid w:val="002A5998"/>
    <w:rsid w:val="002D184A"/>
    <w:rsid w:val="002E3545"/>
    <w:rsid w:val="00332786"/>
    <w:rsid w:val="00356D5F"/>
    <w:rsid w:val="003724C3"/>
    <w:rsid w:val="00386B31"/>
    <w:rsid w:val="003B1BD1"/>
    <w:rsid w:val="003C6A78"/>
    <w:rsid w:val="00435678"/>
    <w:rsid w:val="00437280"/>
    <w:rsid w:val="00473B4E"/>
    <w:rsid w:val="004F53C5"/>
    <w:rsid w:val="004F5BA4"/>
    <w:rsid w:val="00506B80"/>
    <w:rsid w:val="00507AB0"/>
    <w:rsid w:val="005303D2"/>
    <w:rsid w:val="005472E5"/>
    <w:rsid w:val="005C0407"/>
    <w:rsid w:val="00602A49"/>
    <w:rsid w:val="00602D04"/>
    <w:rsid w:val="00681E36"/>
    <w:rsid w:val="006B0D05"/>
    <w:rsid w:val="006C6B03"/>
    <w:rsid w:val="006D77DA"/>
    <w:rsid w:val="006F2B97"/>
    <w:rsid w:val="006F657E"/>
    <w:rsid w:val="00713FD8"/>
    <w:rsid w:val="007169D8"/>
    <w:rsid w:val="00734DA0"/>
    <w:rsid w:val="0074499A"/>
    <w:rsid w:val="00763D2A"/>
    <w:rsid w:val="00783BC7"/>
    <w:rsid w:val="007B727F"/>
    <w:rsid w:val="007D5E3B"/>
    <w:rsid w:val="00842254"/>
    <w:rsid w:val="008450C5"/>
    <w:rsid w:val="00896B53"/>
    <w:rsid w:val="008B1664"/>
    <w:rsid w:val="008B3E6A"/>
    <w:rsid w:val="008C4145"/>
    <w:rsid w:val="008D1F37"/>
    <w:rsid w:val="008D50A9"/>
    <w:rsid w:val="008F28B8"/>
    <w:rsid w:val="008F7469"/>
    <w:rsid w:val="00912A7A"/>
    <w:rsid w:val="00921CD7"/>
    <w:rsid w:val="00930AD4"/>
    <w:rsid w:val="00936FCB"/>
    <w:rsid w:val="00942C61"/>
    <w:rsid w:val="00987C21"/>
    <w:rsid w:val="00993CD3"/>
    <w:rsid w:val="009C5149"/>
    <w:rsid w:val="009C6D54"/>
    <w:rsid w:val="00A37019"/>
    <w:rsid w:val="00A403AA"/>
    <w:rsid w:val="00AB67E8"/>
    <w:rsid w:val="00AF2C91"/>
    <w:rsid w:val="00AF5167"/>
    <w:rsid w:val="00B11818"/>
    <w:rsid w:val="00B34A3B"/>
    <w:rsid w:val="00B4282F"/>
    <w:rsid w:val="00B86CC3"/>
    <w:rsid w:val="00B909F9"/>
    <w:rsid w:val="00BF3641"/>
    <w:rsid w:val="00BF51C3"/>
    <w:rsid w:val="00BF5F30"/>
    <w:rsid w:val="00C27026"/>
    <w:rsid w:val="00C508C9"/>
    <w:rsid w:val="00C557B1"/>
    <w:rsid w:val="00C748C0"/>
    <w:rsid w:val="00C7755E"/>
    <w:rsid w:val="00C77E83"/>
    <w:rsid w:val="00CB45FA"/>
    <w:rsid w:val="00CD196C"/>
    <w:rsid w:val="00CF4783"/>
    <w:rsid w:val="00D03003"/>
    <w:rsid w:val="00D03586"/>
    <w:rsid w:val="00D3721B"/>
    <w:rsid w:val="00D47653"/>
    <w:rsid w:val="00D51087"/>
    <w:rsid w:val="00D62C7F"/>
    <w:rsid w:val="00D72AC2"/>
    <w:rsid w:val="00D8039E"/>
    <w:rsid w:val="00D853EE"/>
    <w:rsid w:val="00DB6A61"/>
    <w:rsid w:val="00DC21E4"/>
    <w:rsid w:val="00DE4D90"/>
    <w:rsid w:val="00DE58AC"/>
    <w:rsid w:val="00E053FF"/>
    <w:rsid w:val="00E96506"/>
    <w:rsid w:val="00EA4C0A"/>
    <w:rsid w:val="00EB2661"/>
    <w:rsid w:val="00ED43B7"/>
    <w:rsid w:val="00F25F30"/>
    <w:rsid w:val="00F52F60"/>
    <w:rsid w:val="00F83337"/>
    <w:rsid w:val="00FA4435"/>
    <w:rsid w:val="00FA7B7F"/>
    <w:rsid w:val="00FB72D3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45B80"/>
  <w15:chartTrackingRefBased/>
  <w15:docId w15:val="{29F7F78E-763D-49D1-9FFC-1F1B98EB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C4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414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41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4145"/>
    <w:rPr>
      <w:sz w:val="20"/>
      <w:szCs w:val="20"/>
    </w:rPr>
  </w:style>
  <w:style w:type="table" w:styleId="a8">
    <w:name w:val="Table Grid"/>
    <w:basedOn w:val="a1"/>
    <w:uiPriority w:val="39"/>
    <w:rsid w:val="00D0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D0358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0">
    <w:name w:val="Grid Table 4 Accent 5"/>
    <w:basedOn w:val="a1"/>
    <w:uiPriority w:val="49"/>
    <w:rsid w:val="00BF364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70E27-CBCB-437F-B468-677131BB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6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Jen-Chien Chang</dc:creator>
  <cp:keywords/>
  <dc:description/>
  <cp:lastModifiedBy>Jen-Chien Chang</cp:lastModifiedBy>
  <cp:revision>74</cp:revision>
  <dcterms:created xsi:type="dcterms:W3CDTF">2020-04-09T17:07:00Z</dcterms:created>
  <dcterms:modified xsi:type="dcterms:W3CDTF">2020-06-06T07:45:00Z</dcterms:modified>
</cp:coreProperties>
</file>