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297C8">
      <w:pPr>
        <w:pStyle w:val="2"/>
        <w:jc w:val="center"/>
        <w:rPr>
          <w:rFonts w:hint="default"/>
          <w:lang w:val="en-US"/>
        </w:rPr>
      </w:pPr>
      <w:r>
        <w:t>BÁO CÁO TIẾN ĐỘ DỰ ÁN</w:t>
      </w:r>
      <w:r>
        <w:rPr>
          <w:rFonts w:hint="default"/>
          <w:lang w:val="en-US"/>
        </w:rPr>
        <w:t xml:space="preserve"> (Lần 1)</w:t>
      </w:r>
    </w:p>
    <w:p w14:paraId="74B0815E">
      <w:pPr>
        <w:pStyle w:val="3"/>
        <w:numPr>
          <w:ilvl w:val="0"/>
          <w:numId w:val="7"/>
        </w:numPr>
      </w:pPr>
      <w:r>
        <w:t>Tiến độ hiện tại</w:t>
      </w:r>
      <w:bookmarkStart w:id="0" w:name="_GoBack"/>
      <w:bookmarkEnd w:id="0"/>
    </w:p>
    <w:p w14:paraId="7AE791C1">
      <w:r>
        <w:t>- Hoàn thành phân tích yêu cầu và thiết kế hệ thống tổng thể.</w:t>
      </w:r>
    </w:p>
    <w:p w14:paraId="6241634D">
      <w:r>
        <w:t>- Đã xác định stack công nghệ: ReactJS, Node.js/Express, Supabase (PostgreSQL/Auth/Storage), OpenAI, ZaloPay, Jitsi Meet.</w:t>
      </w:r>
    </w:p>
    <w:p w14:paraId="0BCA7484">
      <w:r>
        <w:t>- Đã hoàn thành thiết kế giao diện (UI/UX)</w:t>
      </w:r>
      <w:r>
        <w:rPr>
          <w:rFonts w:hint="default"/>
          <w:lang w:val="en-US"/>
        </w:rPr>
        <w:t xml:space="preserve"> phía client</w:t>
      </w:r>
      <w:r>
        <w:t>.</w:t>
      </w:r>
    </w:p>
    <w:p w14:paraId="4C768843">
      <w:pPr>
        <w:rPr>
          <w:rFonts w:hint="default"/>
          <w:lang w:val="en-US"/>
        </w:rPr>
      </w:pPr>
      <w:r>
        <w:t>- Đang hoàn thành thiết kế cơ sở dữ liệu (</w:t>
      </w:r>
      <w:r>
        <w:rPr>
          <w:rFonts w:hint="default"/>
          <w:lang w:val="en-US"/>
        </w:rPr>
        <w:t xml:space="preserve">khoảng </w:t>
      </w:r>
      <w:r>
        <w:t>12 bảng)</w:t>
      </w:r>
      <w:r>
        <w:rPr>
          <w:rFonts w:hint="default"/>
          <w:lang w:val="en-US"/>
        </w:rPr>
        <w:t xml:space="preserve"> và sử dụng </w:t>
      </w:r>
      <w:r>
        <w:t>PostgreSQL trên Supabase</w:t>
      </w:r>
    </w:p>
    <w:p w14:paraId="6DCDFDF0">
      <w:pPr>
        <w:pStyle w:val="3"/>
        <w:rPr>
          <w:rFonts w:hint="default"/>
          <w:sz w:val="20"/>
          <w:szCs w:val="20"/>
          <w:lang w:val="en-US"/>
        </w:rPr>
      </w:pPr>
      <w:r>
        <w:t>2. Giao diện hệ thống</w:t>
      </w:r>
      <w:r>
        <w:br w:type="textWrapping"/>
      </w:r>
      <w:r>
        <w:br w:type="textWrapping"/>
      </w:r>
      <w:r>
        <w:drawing>
          <wp:inline distT="0" distB="0" distL="114300" distR="114300">
            <wp:extent cx="5410200" cy="1807210"/>
            <wp:effectExtent l="0" t="0" r="0" b="2540"/>
            <wp:docPr id="3" name="Picture 3" descr="EduPress - UI - Ki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duPress - UI - Kit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b w:val="0"/>
          <w:bCs w:val="0"/>
          <w:i/>
          <w:i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UI mang tính chất tham khảo Layout, trong quá trình hoàn thiện có thể sẽ khác chút so với bảng thiết kế này</w:t>
      </w:r>
    </w:p>
    <w:p w14:paraId="0DCEA400">
      <w:pPr>
        <w:pStyle w:val="3"/>
        <w:rPr>
          <w:rFonts w:hint="default"/>
          <w:lang w:val="en-US"/>
        </w:rPr>
      </w:pPr>
      <w:r>
        <w:t>3. Mục tiêu tiếp theo</w:t>
      </w:r>
      <w:r>
        <w:rPr>
          <w:rFonts w:hint="default"/>
          <w:lang w:val="en-US"/>
        </w:rPr>
        <w:t xml:space="preserve"> (Lần 2) </w:t>
      </w:r>
    </w:p>
    <w:p w14:paraId="64A83361">
      <w:pPr>
        <w:pStyle w:val="23"/>
      </w:pPr>
      <w:r>
        <w:t>Hoàn thiện mô hình cơ sở dữ liệu và các quan hệ giữa các bảng.</w:t>
      </w:r>
    </w:p>
    <w:p w14:paraId="772CA450">
      <w:pPr>
        <w:pStyle w:val="23"/>
      </w:pPr>
      <w:r>
        <w:t>Học và làm chủ Supabase: Authentication, Database, Storage, Row Level Security (RLS).</w:t>
      </w:r>
    </w:p>
    <w:p w14:paraId="420BF6AD">
      <w:pPr>
        <w:pStyle w:val="23"/>
      </w:pPr>
      <w:r>
        <w:t>Xây dựng Backend bằng Node.js/Express, kết nối Supabase thông qua Service Role Key.</w:t>
      </w:r>
    </w:p>
    <w:p w14:paraId="5BA794A1">
      <w:pPr>
        <w:pStyle w:val="23"/>
      </w:pPr>
      <w:r>
        <w:t>Xây dựng cấu trúc RESTful API và chuẩn hóa response.</w:t>
      </w:r>
    </w:p>
    <w:p w14:paraId="13D767CD">
      <w:pPr>
        <w:pStyle w:val="23"/>
      </w:pPr>
      <w:r>
        <w:t>Triển khai các API cơ bản: Đăng ký/Đăng nhập, lấy thông tin người dùng, phân quyền.</w:t>
      </w:r>
    </w:p>
    <w:p w14:paraId="544B415A">
      <w:pPr>
        <w:pStyle w:val="23"/>
      </w:pPr>
      <w:r>
        <w:t>Triển khai API Gia sư: tạo mới khóa học, cập nhật, xóa, quản lý lịch dạy.</w:t>
      </w:r>
    </w:p>
    <w:p w14:paraId="17A43764">
      <w:pPr>
        <w:pStyle w:val="23"/>
      </w:pPr>
      <w:r>
        <w:t>Triển khai API Học sinh: tìm kiếm và lọc gia sư/khóa học theo môn học, học phí, đánh giá và các tiêu chí khác.</w:t>
      </w:r>
    </w:p>
    <w:p w14:paraId="34C6C88E">
      <w:pPr>
        <w:pStyle w:val="23"/>
      </w:pPr>
      <w:r>
        <w:t>Kiểm thử API bằng Postman và kết nối Frontend.</w:t>
      </w:r>
    </w:p>
    <w:p w14:paraId="5B965AFF">
      <w:pPr>
        <w:pStyle w:val="23"/>
      </w:pPr>
      <w:r>
        <w:t>Hoàn thiện kiến trúc Frontend → Backend → Supabase để tách biệt nghiệp vụ và tăng tính bảo mật.</w:t>
      </w:r>
    </w:p>
    <w:p w14:paraId="4F9E9317">
      <w:pPr>
        <w:pStyle w:val="3"/>
        <w:rPr>
          <w:rFonts w:hint="default"/>
          <w:lang w:val="en-US"/>
        </w:rPr>
      </w:pPr>
      <w:r>
        <w:t>4. Kết quả mong đợi sau giai đoạn tiếp theo</w:t>
      </w:r>
      <w:r>
        <w:rPr>
          <w:rFonts w:hint="default"/>
          <w:lang w:val="en-US"/>
        </w:rPr>
        <w:t xml:space="preserve"> (Lần 3)</w:t>
      </w:r>
    </w:p>
    <w:p w14:paraId="451BA37A">
      <w:pPr>
        <w:rPr>
          <w:rFonts w:hint="default"/>
          <w:lang w:val="en-US"/>
        </w:rPr>
      </w:pPr>
      <w:r>
        <w:t>• Hoàn chỉnh backend nền tảng.</w:t>
      </w:r>
      <w:r>
        <w:br w:type="textWrapping"/>
      </w:r>
      <w:r>
        <w:t>• Frontend kết nối thành công với API.</w:t>
      </w:r>
      <w:r>
        <w:br w:type="textWrapping"/>
      </w:r>
      <w:r>
        <w:t>• Hoàn thành các chức năng MVP đầu tiên gồm xác thực, quản lý khóa học và tìm kiếm/lọc dữ liệu.</w:t>
      </w:r>
      <w:r>
        <w:br w:type="textWrapping"/>
      </w:r>
      <w:r>
        <w:t xml:space="preserve">• </w:t>
      </w:r>
      <w:r>
        <w:rPr>
          <w:rFonts w:hint="default"/>
          <w:lang w:val="en-US"/>
        </w:rPr>
        <w:t>Tiếp cận, học hỏi và tích hợp</w:t>
      </w:r>
      <w:r>
        <w:t xml:space="preserve"> các module thanh toán, AI và học trực tuyến.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2410645"/>
    <w:multiLevelType w:val="singleLevel"/>
    <w:tmpl w:val="22410645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1708D6"/>
    <w:rsid w:val="65F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315</Words>
  <Characters>1284</Characters>
  <Lines>0</Lines>
  <Paragraphs>0</Paragraphs>
  <TotalTime>23</TotalTime>
  <ScaleCrop>false</ScaleCrop>
  <LinksUpToDate>false</LinksUpToDate>
  <CharactersWithSpaces>1572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Thi Nguyễn</cp:lastModifiedBy>
  <dcterms:modified xsi:type="dcterms:W3CDTF">2026-07-03T17:33:34Z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eyJoZGlkIjoiZjliMDQ3MGE5NTU4ODNiZjhjODI4OTMwOWQzNTYxZDgiLCJ1c2VySWQiOiIxMzkyMTE2NTI1MjEzIn0=</vt:lpwstr>
  </property>
  <property fmtid="{D5CDD505-2E9C-101B-9397-08002B2CF9AE}" pid="3" name="KSOProductBuildVer">
    <vt:lpwstr>1033-12.1.0.26880</vt:lpwstr>
  </property>
  <property fmtid="{D5CDD505-2E9C-101B-9397-08002B2CF9AE}" pid="4" name="ICV">
    <vt:lpwstr>0AAD506E756E400BBA74E87B71B6014C_13</vt:lpwstr>
  </property>
</Properties>
</file>