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EB1FA5" w14:paraId="62622436" wp14:textId="32C86ABE">
      <w:pPr>
        <w:pStyle w:val="Heading1"/>
      </w:pPr>
      <w:r w:rsidRPr="11EB1FA5" w:rsidR="11EB1FA5">
        <w:rPr>
          <w:noProof w:val="0"/>
          <w:lang w:val="en-GB"/>
        </w:rPr>
        <w:t>(Q - 6</w:t>
      </w:r>
      <w:r w:rsidRPr="11EB1FA5" w:rsidR="11EB1FA5">
        <w:rPr>
          <w:noProof w:val="0"/>
          <w:lang w:val="en-GB"/>
        </w:rPr>
        <w:t>) :</w:t>
      </w:r>
      <w:r w:rsidRPr="11EB1FA5" w:rsidR="11EB1FA5">
        <w:rPr>
          <w:noProof w:val="0"/>
          <w:lang w:val="en-GB"/>
        </w:rPr>
        <w:t xml:space="preserve"> How can the background 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 xml:space="preserve"> of an element be changed?</w:t>
      </w:r>
    </w:p>
    <w:p xmlns:wp14="http://schemas.microsoft.com/office/word/2010/wordml" w:rsidP="11EB1FA5" w14:paraId="2FCD4C47" wp14:textId="13F12126">
      <w:pPr>
        <w:pStyle w:val="Heading1"/>
      </w:pPr>
      <w:r w:rsidRPr="11EB1FA5" w:rsidR="11EB1FA5">
        <w:rPr>
          <w:noProof w:val="0"/>
          <w:lang w:val="en-GB"/>
        </w:rPr>
        <w:t>Background-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 xml:space="preserve"> :</w:t>
      </w:r>
    </w:p>
    <w:p xmlns:wp14="http://schemas.microsoft.com/office/word/2010/wordml" w:rsidP="11EB1FA5" w14:paraId="21583876" wp14:textId="35300B83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</w:pPr>
      <w:r w:rsidRPr="11EB1FA5" w:rsidR="11EB1FA5">
        <w:rPr>
          <w:noProof w:val="0"/>
          <w:lang w:val="en-GB"/>
        </w:rPr>
        <w:t>- The background-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 xml:space="preserve"> property sets the background 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 xml:space="preserve"> of an element.</w:t>
      </w:r>
      <w:r>
        <w:br/>
      </w:r>
      <w:r w:rsidRPr="11EB1FA5" w:rsidR="11EB1FA5">
        <w:rPr>
          <w:noProof w:val="0"/>
          <w:lang w:val="en-GB"/>
        </w:rPr>
        <w:t>- The background of an element is the total size of the element</w:t>
      </w:r>
      <w:r>
        <w:br/>
      </w:r>
    </w:p>
    <w:p xmlns:wp14="http://schemas.microsoft.com/office/word/2010/wordml" w:rsidP="11EB1FA5" w14:paraId="1D6B5CD9" wp14:textId="2A59F460">
      <w:pPr>
        <w:pStyle w:val="Heading1"/>
        <w:rPr>
          <w:noProof w:val="0"/>
          <w:lang w:val="en-GB"/>
        </w:rPr>
      </w:pPr>
      <w:r w:rsidRPr="11EB1FA5" w:rsidR="11EB1FA5">
        <w:rPr>
          <w:noProof w:val="0"/>
          <w:lang w:val="en-GB"/>
        </w:rPr>
        <w:t>Example :</w:t>
      </w:r>
    </w:p>
    <w:p xmlns:wp14="http://schemas.microsoft.com/office/word/2010/wordml" w:rsidP="11EB1FA5" w14:paraId="44BBF52A" wp14:textId="2DDD2565">
      <w:pPr>
        <w:pStyle w:val="Heading1"/>
      </w:pPr>
      <w:r w:rsidRPr="11EB1FA5" w:rsidR="11EB1FA5">
        <w:rPr>
          <w:noProof w:val="0"/>
          <w:lang w:val="en-GB"/>
        </w:rPr>
        <w:t xml:space="preserve">Specify the background 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 xml:space="preserve"> with a HEX value:</w:t>
      </w:r>
    </w:p>
    <w:p xmlns:wp14="http://schemas.microsoft.com/office/word/2010/wordml" w:rsidP="11EB1FA5" w14:paraId="7542160D" wp14:textId="4AB78BEA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</w:pPr>
      <w:r w:rsidRPr="11EB1FA5" w:rsidR="11EB1FA5">
        <w:rPr>
          <w:noProof w:val="0"/>
          <w:lang w:val="en-GB"/>
        </w:rPr>
        <w:t>- body {background-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>: #92a8d1;}</w:t>
      </w:r>
      <w:r>
        <w:br/>
      </w:r>
    </w:p>
    <w:p xmlns:wp14="http://schemas.microsoft.com/office/word/2010/wordml" w:rsidP="11EB1FA5" w14:paraId="58AFE91D" wp14:textId="44F679D5">
      <w:pPr>
        <w:pStyle w:val="Heading1"/>
      </w:pPr>
      <w:r w:rsidRPr="11EB1FA5" w:rsidR="11EB1FA5">
        <w:rPr>
          <w:noProof w:val="0"/>
          <w:lang w:val="en-GB"/>
        </w:rPr>
        <w:t xml:space="preserve">Specify the background 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 xml:space="preserve"> with an RGB value:</w:t>
      </w:r>
    </w:p>
    <w:p xmlns:wp14="http://schemas.microsoft.com/office/word/2010/wordml" w:rsidP="11EB1FA5" w14:paraId="6B90A83B" wp14:textId="1147E84F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</w:pPr>
      <w:r w:rsidRPr="11EB1FA5" w:rsidR="11EB1FA5">
        <w:rPr>
          <w:noProof w:val="0"/>
          <w:lang w:val="en-GB"/>
        </w:rPr>
        <w:t>- body {background-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 xml:space="preserve">: </w:t>
      </w:r>
      <w:r w:rsidRPr="11EB1FA5" w:rsidR="11EB1FA5">
        <w:rPr>
          <w:noProof w:val="0"/>
          <w:lang w:val="en-GB"/>
        </w:rPr>
        <w:t>rgb</w:t>
      </w:r>
      <w:r w:rsidRPr="11EB1FA5" w:rsidR="11EB1FA5">
        <w:rPr>
          <w:noProof w:val="0"/>
          <w:lang w:val="en-GB"/>
        </w:rPr>
        <w:t>(201, 76, 76);}</w:t>
      </w:r>
      <w:r>
        <w:br/>
      </w:r>
    </w:p>
    <w:p xmlns:wp14="http://schemas.microsoft.com/office/word/2010/wordml" w:rsidP="11EB1FA5" w14:paraId="17DC3E32" wp14:textId="0546EE97">
      <w:pPr>
        <w:pStyle w:val="Heading1"/>
      </w:pPr>
      <w:r w:rsidRPr="11EB1FA5" w:rsidR="11EB1FA5">
        <w:rPr>
          <w:noProof w:val="0"/>
          <w:lang w:val="en-GB"/>
        </w:rPr>
        <w:t xml:space="preserve">Specify the background 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 xml:space="preserve"> with an RGBA value:</w:t>
      </w:r>
    </w:p>
    <w:p xmlns:wp14="http://schemas.microsoft.com/office/word/2010/wordml" w:rsidP="11EB1FA5" w14:paraId="79186B90" wp14:textId="14F1123E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</w:pPr>
      <w:r w:rsidRPr="11EB1FA5" w:rsidR="11EB1FA5">
        <w:rPr>
          <w:noProof w:val="0"/>
          <w:lang w:val="en-GB"/>
        </w:rPr>
        <w:t>- body {background-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 xml:space="preserve">: </w:t>
      </w:r>
      <w:r w:rsidRPr="11EB1FA5" w:rsidR="11EB1FA5">
        <w:rPr>
          <w:noProof w:val="0"/>
          <w:lang w:val="en-GB"/>
        </w:rPr>
        <w:t>rgba</w:t>
      </w:r>
      <w:r w:rsidRPr="11EB1FA5" w:rsidR="11EB1FA5">
        <w:rPr>
          <w:noProof w:val="0"/>
          <w:lang w:val="en-GB"/>
        </w:rPr>
        <w:t>(201, 76, 76, 0.3);}</w:t>
      </w:r>
      <w:r>
        <w:br/>
      </w:r>
    </w:p>
    <w:p xmlns:wp14="http://schemas.microsoft.com/office/word/2010/wordml" w:rsidP="11EB1FA5" w14:paraId="54E593AF" wp14:textId="10856D8A">
      <w:pPr>
        <w:pStyle w:val="Heading1"/>
      </w:pPr>
      <w:r w:rsidRPr="11EB1FA5" w:rsidR="11EB1FA5">
        <w:rPr>
          <w:noProof w:val="0"/>
          <w:lang w:val="en-GB"/>
        </w:rPr>
        <w:t xml:space="preserve">Specify the background 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 xml:space="preserve"> with a HSL value:</w:t>
      </w:r>
    </w:p>
    <w:p xmlns:wp14="http://schemas.microsoft.com/office/word/2010/wordml" w:rsidP="11EB1FA5" w14:paraId="24E46ABF" wp14:textId="6A5A0562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</w:pPr>
      <w:r w:rsidRPr="11EB1FA5" w:rsidR="11EB1FA5">
        <w:rPr>
          <w:noProof w:val="0"/>
          <w:lang w:val="en-GB"/>
        </w:rPr>
        <w:t>- body {background-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 xml:space="preserve">: </w:t>
      </w:r>
      <w:r w:rsidRPr="11EB1FA5" w:rsidR="11EB1FA5">
        <w:rPr>
          <w:noProof w:val="0"/>
          <w:lang w:val="en-GB"/>
        </w:rPr>
        <w:t>hsl</w:t>
      </w:r>
      <w:r w:rsidRPr="11EB1FA5" w:rsidR="11EB1FA5">
        <w:rPr>
          <w:noProof w:val="0"/>
          <w:lang w:val="en-GB"/>
        </w:rPr>
        <w:t>(89, 43%, 51%);}</w:t>
      </w:r>
      <w:r>
        <w:br/>
      </w:r>
    </w:p>
    <w:p xmlns:wp14="http://schemas.microsoft.com/office/word/2010/wordml" w:rsidP="11EB1FA5" w14:paraId="0B404B0A" wp14:textId="6902FEBC">
      <w:pPr>
        <w:pStyle w:val="Heading1"/>
      </w:pPr>
      <w:r w:rsidRPr="11EB1FA5" w:rsidR="11EB1FA5">
        <w:rPr>
          <w:noProof w:val="0"/>
          <w:lang w:val="en-GB"/>
        </w:rPr>
        <w:t xml:space="preserve">Specify the background 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 xml:space="preserve"> with a HSLA value:</w:t>
      </w:r>
    </w:p>
    <w:p xmlns:wp14="http://schemas.microsoft.com/office/word/2010/wordml" w:rsidP="11EB1FA5" w14:paraId="6584254D" wp14:textId="52C76BB3">
      <w:pPr>
        <w:pStyle w:val="Heading1"/>
      </w:pPr>
      <w:r w:rsidRPr="11EB1FA5" w:rsidR="11EB1FA5">
        <w:rPr>
          <w:noProof w:val="0"/>
          <w:lang w:val="en-GB"/>
        </w:rPr>
        <w:t>- body {background-</w:t>
      </w:r>
      <w:r w:rsidRPr="11EB1FA5" w:rsidR="11EB1FA5">
        <w:rPr>
          <w:noProof w:val="0"/>
          <w:lang w:val="en-GB"/>
        </w:rPr>
        <w:t>color</w:t>
      </w:r>
      <w:r w:rsidRPr="11EB1FA5" w:rsidR="11EB1FA5">
        <w:rPr>
          <w:noProof w:val="0"/>
          <w:lang w:val="en-GB"/>
        </w:rPr>
        <w:t xml:space="preserve">: </w:t>
      </w:r>
      <w:r w:rsidRPr="11EB1FA5" w:rsidR="11EB1FA5">
        <w:rPr>
          <w:noProof w:val="0"/>
          <w:lang w:val="en-GB"/>
        </w:rPr>
        <w:t>hsla</w:t>
      </w:r>
      <w:r w:rsidRPr="11EB1FA5" w:rsidR="11EB1FA5">
        <w:rPr>
          <w:noProof w:val="0"/>
          <w:lang w:val="en-GB"/>
        </w:rPr>
        <w:t>(89, 43%, 51%, 0.3);}</w:t>
      </w:r>
    </w:p>
    <w:p xmlns:wp14="http://schemas.microsoft.com/office/word/2010/wordml" w:rsidP="11EB1FA5" w14:paraId="5E5787A5" wp14:textId="4BE813A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45D8C"/>
    <w:rsid w:val="11EB1FA5"/>
    <w:rsid w:val="74F4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5D8C"/>
  <w15:chartTrackingRefBased/>
  <w15:docId w15:val="{EA042037-1F71-42A8-B6B8-C5AFA87598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1EB1FA5"/>
    <w:rPr>
      <w:rFonts w:ascii="News Gothic MT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1EB1FA5"/>
    <w:rPr>
      <w:rFonts w:ascii="Walbaum Display SemiBold" w:hAnsi="" w:eastAsia="" w:cs=""/>
      <w:color w:val="86328B"/>
      <w:sz w:val="42"/>
      <w:szCs w:val="42"/>
    </w:rPr>
    <w:pPr>
      <w:keepNext w:val="1"/>
      <w:keepLines w:val="1"/>
      <w:spacing w:before="480" w:after="8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1EB1FA5"/>
    <w:rPr>
      <w:rFonts w:ascii="Walbaum Display SemiBold" w:hAnsi="" w:eastAsia="" w:cs=""/>
      <w:color w:val="86328B"/>
      <w:sz w:val="32"/>
      <w:szCs w:val="32"/>
    </w:rPr>
    <w:pPr>
      <w:keepNext w:val="1"/>
      <w:keepLines w:val="1"/>
      <w:spacing w:before="240" w:after="80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1EB1FA5"/>
    <w:rPr>
      <w:rFonts w:ascii="Walbaum Display SemiBold" w:hAnsi="" w:eastAsia="" w:cs=""/>
      <w:color w:val="86328B"/>
      <w:sz w:val="30"/>
      <w:szCs w:val="30"/>
    </w:rPr>
    <w:pPr>
      <w:keepNext w:val="1"/>
      <w:keepLines w:val="1"/>
      <w:spacing w:before="240" w:after="80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1EB1FA5"/>
    <w:rPr>
      <w:rFonts w:ascii="Walbaum Display SemiBold" w:hAnsi="" w:eastAsia="" w:cs=""/>
      <w:color w:val="86328B"/>
      <w:sz w:val="29"/>
      <w:szCs w:val="29"/>
    </w:rPr>
    <w:pPr>
      <w:keepNext w:val="1"/>
      <w:keepLines w:val="1"/>
      <w:spacing w:before="240" w:after="80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1EB1FA5"/>
    <w:rPr>
      <w:rFonts w:ascii="Walbaum Display SemiBold" w:hAnsi="" w:eastAsia="" w:cs=""/>
      <w:color w:val="86328B"/>
      <w:sz w:val="28"/>
      <w:szCs w:val="28"/>
    </w:rPr>
    <w:pPr>
      <w:keepNext w:val="1"/>
      <w:keepLines w:val="1"/>
      <w:spacing w:before="240" w:after="80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1EB1FA5"/>
    <w:rPr>
      <w:rFonts w:ascii="Walbaum Display SemiBold" w:hAnsi="" w:eastAsia="" w:cs=""/>
      <w:color w:val="86328B"/>
      <w:sz w:val="27"/>
      <w:szCs w:val="27"/>
    </w:rPr>
    <w:pPr>
      <w:keepNext w:val="1"/>
      <w:keepLines w:val="1"/>
      <w:spacing w:before="240" w:after="80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1EB1FA5"/>
    <w:rPr>
      <w:rFonts w:ascii="Walbaum Display SemiBold" w:hAnsi="" w:eastAsia="" w:cs=""/>
      <w:color w:val="86328B"/>
      <w:sz w:val="26"/>
      <w:szCs w:val="26"/>
    </w:rPr>
    <w:pPr>
      <w:keepNext w:val="1"/>
      <w:keepLines w:val="1"/>
      <w:spacing w:before="240" w:after="80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1EB1FA5"/>
    <w:rPr>
      <w:rFonts w:ascii="Walbaum Display SemiBold" w:hAnsi="" w:eastAsia="" w:cs=""/>
      <w:color w:val="86328B"/>
      <w:sz w:val="25"/>
      <w:szCs w:val="25"/>
    </w:rPr>
    <w:pPr>
      <w:keepNext w:val="1"/>
      <w:keepLines w:val="1"/>
      <w:spacing w:before="240" w:after="80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1EB1FA5"/>
    <w:rPr>
      <w:rFonts w:ascii="Walbaum Display SemiBold" w:hAnsi="" w:eastAsia="" w:cs=""/>
      <w:color w:val="86328B"/>
    </w:rPr>
    <w:pPr>
      <w:keepNext w:val="1"/>
      <w:keepLines w:val="1"/>
      <w:spacing w:before="240" w:after="80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1EB1FA5"/>
    <w:rPr>
      <w:rFonts w:ascii="Walbaum Display SemiBold" w:hAnsi="" w:eastAsia="" w:cs=""/>
      <w:color w:val="86328B"/>
      <w:sz w:val="72"/>
      <w:szCs w:val="72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11EB1FA5"/>
    <w:rPr>
      <w:rFonts w:ascii="Walbaum Display SemiBold" w:hAnsi="" w:eastAsia="" w:cs="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11EB1FA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1EB1FA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1EB1FA5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1EB1FA5"/>
    <w:rPr>
      <w:rFonts w:ascii="Walbaum Display SemiBold" w:hAnsi="" w:eastAsia="" w:cs=""/>
      <w:b w:val="0"/>
      <w:bCs w:val="0"/>
      <w:i w:val="0"/>
      <w:iCs w:val="0"/>
      <w:color w:val="86328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1EB1FA5"/>
    <w:rPr>
      <w:rFonts w:ascii="Walbaum Display SemiBold" w:hAnsi="" w:eastAsia="" w:cs=""/>
      <w:b w:val="0"/>
      <w:bCs w:val="0"/>
      <w:i w:val="0"/>
      <w:iCs w:val="0"/>
      <w:color w:val="86328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1EB1FA5"/>
    <w:rPr>
      <w:rFonts w:ascii="Walbaum Display SemiBold" w:hAnsi="" w:eastAsia="" w:cs=""/>
      <w:b w:val="0"/>
      <w:bCs w:val="0"/>
      <w:i w:val="0"/>
      <w:iCs w:val="0"/>
      <w:color w:val="86328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1EB1FA5"/>
    <w:rPr>
      <w:rFonts w:ascii="Walbaum Display SemiBold" w:hAnsi="" w:eastAsia="" w:cs=""/>
      <w:b w:val="0"/>
      <w:bCs w:val="0"/>
      <w:i w:val="0"/>
      <w:iCs w:val="0"/>
      <w:color w:val="86328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1EB1FA5"/>
    <w:rPr>
      <w:rFonts w:ascii="Walbaum Display SemiBold" w:hAnsi="" w:eastAsia="" w:cs=""/>
      <w:b w:val="0"/>
      <w:bCs w:val="0"/>
      <w:i w:val="0"/>
      <w:iCs w:val="0"/>
      <w:color w:val="86328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1EB1FA5"/>
    <w:rPr>
      <w:rFonts w:ascii="Walbaum Display SemiBold" w:hAnsi="" w:eastAsia="" w:cs=""/>
      <w:b w:val="0"/>
      <w:bCs w:val="0"/>
      <w:i w:val="0"/>
      <w:iCs w:val="0"/>
      <w:color w:val="86328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1EB1FA5"/>
    <w:rPr>
      <w:rFonts w:ascii="Walbaum Display SemiBold" w:hAnsi="" w:eastAsia="" w:cs=""/>
      <w:b w:val="0"/>
      <w:bCs w:val="0"/>
      <w:i w:val="0"/>
      <w:iCs w:val="0"/>
      <w:color w:val="86328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1EB1FA5"/>
    <w:rPr>
      <w:rFonts w:ascii="Walbaum Display SemiBold" w:hAnsi="" w:eastAsia="" w:cs=""/>
      <w:b w:val="0"/>
      <w:bCs w:val="0"/>
      <w:i w:val="0"/>
      <w:iCs w:val="0"/>
      <w:color w:val="86328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1EB1FA5"/>
    <w:rPr>
      <w:rFonts w:ascii="Walbaum Display SemiBold" w:hAnsi="" w:eastAsia="" w:cs=""/>
      <w:b w:val="0"/>
      <w:bCs w:val="0"/>
      <w:i w:val="0"/>
      <w:iCs w:val="0"/>
      <w:color w:val="86328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1EB1FA5"/>
    <w:rPr>
      <w:rFonts w:ascii="Walbaum Display SemiBold" w:hAnsi="" w:eastAsia="" w:cs=""/>
      <w:b w:val="0"/>
      <w:bCs w:val="0"/>
      <w:i w:val="0"/>
      <w:iCs w:val="0"/>
      <w:color w:val="86328B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1EB1FA5"/>
    <w:rPr>
      <w:rFonts w:ascii="Walbaum Display SemiBold" w:hAnsi="" w:eastAsia="" w:cs=""/>
      <w:b w:val="0"/>
      <w:bCs w:val="0"/>
      <w:i w:val="0"/>
      <w:iCs w:val="0"/>
      <w:color w:val="auto"/>
      <w:sz w:val="46"/>
      <w:szCs w:val="4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1EB1FA5"/>
    <w:rPr>
      <w:rFonts w:ascii="News Gothic M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1EB1FA5"/>
    <w:rPr>
      <w:rFonts w:ascii="News Gothic M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11EB1FA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1EB1FA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1EB1FA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1EB1FA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1EB1FA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1EB1FA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1EB1FA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1EB1FA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1EB1FA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1EB1FA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1EB1FA5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1EB1FA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1EB1FA5"/>
    <w:rPr>
      <w:rFonts w:ascii="News Gothic M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1EB1FA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1EB1FA5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11EB1FA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1EB1FA5"/>
    <w:rPr>
      <w:rFonts w:ascii="News Gothic MT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2023-05-03T10:51:24.1607296Z</dcterms:created>
  <dcterms:modified xsi:type="dcterms:W3CDTF">2023-05-03T10:52:05.5702914Z</dcterms:modified>
</coreProperties>
</file>