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25D91" w14:textId="77777777" w:rsidR="00B757A6" w:rsidRPr="00B757A6" w:rsidRDefault="00B757A6" w:rsidP="00B757A6">
      <w:pPr>
        <w:widowControl w:val="0"/>
        <w:autoSpaceDE w:val="0"/>
        <w:autoSpaceDN w:val="0"/>
        <w:adjustRightInd w:val="0"/>
        <w:spacing w:line="78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57A6">
        <w:rPr>
          <w:rFonts w:ascii="Times New Roman" w:hAnsi="Times New Roman" w:cs="Times New Roman"/>
          <w:b/>
          <w:color w:val="000000" w:themeColor="text1"/>
          <w:sz w:val="32"/>
        </w:rPr>
        <w:t>Social Implication:</w:t>
      </w:r>
    </w:p>
    <w:p w14:paraId="733C4A2E" w14:textId="77777777" w:rsidR="00B757A6" w:rsidRPr="00B757A6" w:rsidRDefault="00B757A6" w:rsidP="00B757A6">
      <w:pPr>
        <w:widowControl w:val="0"/>
        <w:autoSpaceDE w:val="0"/>
        <w:autoSpaceDN w:val="0"/>
        <w:adjustRightInd w:val="0"/>
        <w:spacing w:line="78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B757A6">
        <w:rPr>
          <w:rFonts w:ascii="Times New Roman" w:hAnsi="Times New Roman" w:cs="Times New Roman"/>
          <w:color w:val="000000" w:themeColor="text1"/>
        </w:rPr>
        <w:t>Every day, a staggering 587 million cups of coffee and energy drinks are consumed in America.  An average cup of coffee has</w:t>
      </w:r>
      <w:bookmarkStart w:id="0" w:name="_GoBack"/>
      <w:bookmarkEnd w:id="0"/>
      <w:r w:rsidRPr="00B757A6">
        <w:rPr>
          <w:rFonts w:ascii="Times New Roman" w:hAnsi="Times New Roman" w:cs="Times New Roman"/>
          <w:color w:val="000000" w:themeColor="text1"/>
        </w:rPr>
        <w:t xml:space="preserve"> about 15 mL of pure caffeine.  To most people, the effect, however, is unknown. Caffeine causes a heightened heart rate because of the epinephrine created. The increased amount of epinephrine directly increases the pressure on the heart which will, over time, lead to a shortened lifetime.  The Daphnia Magna exemplify this with the increased heart rate caused by pure caffeine.  These results show the importance of understanding the effects of what people consume on a daily basis. </w:t>
      </w:r>
    </w:p>
    <w:p w14:paraId="6AF6C3FD" w14:textId="77777777" w:rsidR="00045AE9" w:rsidRPr="00B757A6" w:rsidRDefault="00B757A6">
      <w:pPr>
        <w:rPr>
          <w:rFonts w:ascii="Times New Roman" w:hAnsi="Times New Roman" w:cs="Times New Roman"/>
          <w:color w:val="000000" w:themeColor="text1"/>
        </w:rPr>
      </w:pPr>
    </w:p>
    <w:sectPr w:rsidR="00045AE9" w:rsidRPr="00B757A6" w:rsidSect="00AA47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A6"/>
    <w:rsid w:val="00093329"/>
    <w:rsid w:val="002B20B8"/>
    <w:rsid w:val="00B757A6"/>
    <w:rsid w:val="00C11AA0"/>
    <w:rsid w:val="00C6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3CB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Macintosh Word</Application>
  <DocSecurity>0</DocSecurity>
  <Lines>4</Lines>
  <Paragraphs>1</Paragraphs>
  <ScaleCrop>false</ScaleCrop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2017-11-05T07:52:00Z</dcterms:created>
  <dcterms:modified xsi:type="dcterms:W3CDTF">2017-11-05T07:52:00Z</dcterms:modified>
</cp:coreProperties>
</file>