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FF8DC" w14:textId="77777777" w:rsidR="00351AE6" w:rsidRDefault="00351AE6" w:rsidP="00351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1AE6">
        <w:rPr>
          <w:rFonts w:ascii="Times New Roman" w:eastAsia="Times New Roman" w:hAnsi="Times New Roman" w:cs="Times New Roman"/>
          <w:b/>
          <w:bCs/>
          <w:kern w:val="0"/>
          <w:sz w:val="36"/>
          <w:szCs w:val="36"/>
          <w14:ligatures w14:val="none"/>
        </w:rPr>
        <w:t>Flamingo: A Visual Language Model for Few-Shot Learning (NeurIPS 2022)</w:t>
      </w:r>
    </w:p>
    <w:p w14:paraId="7D351F2C" w14:textId="3E852E89" w:rsidR="00806A6A" w:rsidRPr="00806A6A" w:rsidRDefault="00806A6A" w:rsidP="00351AE6">
      <w:pPr>
        <w:spacing w:before="100" w:beforeAutospacing="1" w:after="100" w:afterAutospacing="1" w:line="240" w:lineRule="auto"/>
        <w:rPr>
          <w:rFonts w:ascii="Times New Roman" w:eastAsia="Times New Roman" w:hAnsi="Times New Roman" w:cs="Times New Roman"/>
          <w:b/>
          <w:bCs/>
          <w:kern w:val="0"/>
          <w14:ligatures w14:val="none"/>
        </w:rPr>
      </w:pPr>
      <w:r w:rsidRPr="00806A6A">
        <w:rPr>
          <w:rFonts w:ascii="Times New Roman" w:eastAsia="Times New Roman" w:hAnsi="Times New Roman" w:cs="Times New Roman"/>
          <w:b/>
          <w:bCs/>
          <w:kern w:val="0"/>
          <w14:ligatures w14:val="none"/>
        </w:rPr>
        <w:t>https://chatgpt.com/share/67e45b14-d214-8005-9357-f41b66d180a9</w:t>
      </w:r>
    </w:p>
    <w:p w14:paraId="67BAD215" w14:textId="4E931FBB" w:rsidR="00351AE6" w:rsidRPr="00351AE6" w:rsidRDefault="00351AE6" w:rsidP="00351AE6">
      <w:p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Method Summary:</w:t>
      </w:r>
      <w:r w:rsidRPr="00351AE6">
        <w:rPr>
          <w:rFonts w:ascii="Times New Roman" w:eastAsia="Times New Roman" w:hAnsi="Times New Roman" w:cs="Times New Roman"/>
          <w:kern w:val="0"/>
          <w14:ligatures w14:val="none"/>
        </w:rPr>
        <w:t xml:space="preserve"> Flamingo is a </w:t>
      </w:r>
      <w:r w:rsidRPr="00351AE6">
        <w:rPr>
          <w:rFonts w:ascii="Times New Roman" w:eastAsia="Times New Roman" w:hAnsi="Times New Roman" w:cs="Times New Roman"/>
          <w:b/>
          <w:bCs/>
          <w:kern w:val="0"/>
          <w14:ligatures w14:val="none"/>
        </w:rPr>
        <w:t>large-scale multimodal model (80B parameters)</w:t>
      </w:r>
      <w:r w:rsidRPr="00351AE6">
        <w:rPr>
          <w:rFonts w:ascii="Times New Roman" w:eastAsia="Times New Roman" w:hAnsi="Times New Roman" w:cs="Times New Roman"/>
          <w:kern w:val="0"/>
          <w14:ligatures w14:val="none"/>
        </w:rPr>
        <w:t xml:space="preserve"> that combines a pretrained vision encoder and a pretrained language model to tackle image+text tasks in a few-shot manner​</w:t>
      </w:r>
    </w:p>
    <w:p w14:paraId="051A586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7" w:anchor=":~:text=%28VLM%29%20with%20this%20ability,answering" w:tgtFrame="_blank" w:history="1">
        <w:r w:rsidRPr="00351AE6">
          <w:rPr>
            <w:rFonts w:ascii="Times New Roman" w:eastAsia="Times New Roman" w:hAnsi="Times New Roman" w:cs="Times New Roman"/>
            <w:color w:val="0000FF"/>
            <w:kern w:val="0"/>
            <w:u w:val="single"/>
            <w14:ligatures w14:val="none"/>
          </w:rPr>
          <w:t>openreview.net</w:t>
        </w:r>
      </w:hyperlink>
    </w:p>
    <w:p w14:paraId="5EBD5887"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A key innovation is a </w:t>
      </w:r>
      <w:r w:rsidRPr="00351AE6">
        <w:rPr>
          <w:rFonts w:ascii="Times New Roman" w:eastAsia="Times New Roman" w:hAnsi="Times New Roman" w:cs="Times New Roman"/>
          <w:b/>
          <w:bCs/>
          <w:kern w:val="0"/>
          <w14:ligatures w14:val="none"/>
        </w:rPr>
        <w:t>two-stage architecture</w:t>
      </w:r>
      <w:r w:rsidRPr="00351AE6">
        <w:rPr>
          <w:rFonts w:ascii="Times New Roman" w:eastAsia="Times New Roman" w:hAnsi="Times New Roman" w:cs="Times New Roman"/>
          <w:kern w:val="0"/>
          <w14:ligatures w14:val="none"/>
        </w:rPr>
        <w:t xml:space="preserve">: a </w:t>
      </w:r>
      <w:r w:rsidRPr="00351AE6">
        <w:rPr>
          <w:rFonts w:ascii="Times New Roman" w:eastAsia="Times New Roman" w:hAnsi="Times New Roman" w:cs="Times New Roman"/>
          <w:b/>
          <w:bCs/>
          <w:kern w:val="0"/>
          <w14:ligatures w14:val="none"/>
        </w:rPr>
        <w:t>Perceiver Resampler</w:t>
      </w:r>
      <w:r w:rsidRPr="00351AE6">
        <w:rPr>
          <w:rFonts w:ascii="Times New Roman" w:eastAsia="Times New Roman" w:hAnsi="Times New Roman" w:cs="Times New Roman"/>
          <w:kern w:val="0"/>
          <w14:ligatures w14:val="none"/>
        </w:rPr>
        <w:t xml:space="preserve"> module takes the raw visual features (e.g. from a ConvNet or ViT) and compresses them into a small set of latent visual tokens, which are then fed into a frozen language model through </w:t>
      </w:r>
      <w:r w:rsidRPr="00351AE6">
        <w:rPr>
          <w:rFonts w:ascii="Times New Roman" w:eastAsia="Times New Roman" w:hAnsi="Times New Roman" w:cs="Times New Roman"/>
          <w:b/>
          <w:bCs/>
          <w:kern w:val="0"/>
          <w14:ligatures w14:val="none"/>
        </w:rPr>
        <w:t>gated cross-attention</w:t>
      </w:r>
      <w:r w:rsidRPr="00351AE6">
        <w:rPr>
          <w:rFonts w:ascii="Times New Roman" w:eastAsia="Times New Roman" w:hAnsi="Times New Roman" w:cs="Times New Roman"/>
          <w:kern w:val="0"/>
          <w14:ligatures w14:val="none"/>
        </w:rPr>
        <w:t xml:space="preserve"> layers​</w:t>
      </w:r>
    </w:p>
    <w:p w14:paraId="20FA2456"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8" w:anchor=":~:text=representations%20produced%20by%20the%20Perceiver,architecture%20can%20be%20visualised%20below" w:tgtFrame="_blank" w:history="1">
        <w:r w:rsidRPr="00351AE6">
          <w:rPr>
            <w:rFonts w:ascii="Times New Roman" w:eastAsia="Times New Roman" w:hAnsi="Times New Roman" w:cs="Times New Roman"/>
            <w:color w:val="0000FF"/>
            <w:kern w:val="0"/>
            <w:u w:val="single"/>
            <w14:ligatures w14:val="none"/>
          </w:rPr>
          <w:t>medium.com</w:t>
        </w:r>
      </w:hyperlink>
    </w:p>
    <w:p w14:paraId="3750C34C"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3060FC1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9" w:anchor=":~:text=match%20at%20L436%20Vision%20Encoder,Language%20Model%20and%20generate%20text" w:tgtFrame="_blank" w:history="1">
        <w:r w:rsidRPr="00351AE6">
          <w:rPr>
            <w:rFonts w:ascii="Times New Roman" w:eastAsia="Times New Roman" w:hAnsi="Times New Roman" w:cs="Times New Roman"/>
            <w:color w:val="0000FF"/>
            <w:kern w:val="0"/>
            <w:u w:val="single"/>
            <w14:ligatures w14:val="none"/>
          </w:rPr>
          <w:t>medium.com</w:t>
        </w:r>
      </w:hyperlink>
    </w:p>
    <w:p w14:paraId="13B41B7C"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In practice, Flamingo interleaves the language model’s layers with special multimodal layers that allow the model to attend to images. This design </w:t>
      </w:r>
      <w:r w:rsidRPr="00351AE6">
        <w:rPr>
          <w:rFonts w:ascii="Times New Roman" w:eastAsia="Times New Roman" w:hAnsi="Times New Roman" w:cs="Times New Roman"/>
          <w:b/>
          <w:bCs/>
          <w:kern w:val="0"/>
          <w14:ligatures w14:val="none"/>
        </w:rPr>
        <w:t>bridges powerful pretrained unimodal models</w:t>
      </w:r>
      <w:r w:rsidRPr="00351AE6">
        <w:rPr>
          <w:rFonts w:ascii="Times New Roman" w:eastAsia="Times New Roman" w:hAnsi="Times New Roman" w:cs="Times New Roman"/>
          <w:kern w:val="0"/>
          <w14:ligatures w14:val="none"/>
        </w:rPr>
        <w:t xml:space="preserve"> – the vision backbone (e.g. EfficientNet) processes images, and the text backbone (e.g. a large Transformer like Chinchilla) processes language – by connecting them with trainable cross-attention blocks​</w:t>
      </w:r>
    </w:p>
    <w:p w14:paraId="7F8F13B3"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0" w:anchor=":~:text=%28VLM%29%20with%20this%20ability,answering" w:tgtFrame="_blank" w:history="1">
        <w:r w:rsidRPr="00351AE6">
          <w:rPr>
            <w:rFonts w:ascii="Times New Roman" w:eastAsia="Times New Roman" w:hAnsi="Times New Roman" w:cs="Times New Roman"/>
            <w:color w:val="0000FF"/>
            <w:kern w:val="0"/>
            <w:u w:val="single"/>
            <w14:ligatures w14:val="none"/>
          </w:rPr>
          <w:t>openreview.net</w:t>
        </w:r>
      </w:hyperlink>
    </w:p>
    <w:p w14:paraId="2EF3A7F3"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Flamingo is trained on a vast collection of interleaved image-text data, enabling it to perform </w:t>
      </w:r>
      <w:r w:rsidRPr="00351AE6">
        <w:rPr>
          <w:rFonts w:ascii="Times New Roman" w:eastAsia="Times New Roman" w:hAnsi="Times New Roman" w:cs="Times New Roman"/>
          <w:b/>
          <w:bCs/>
          <w:kern w:val="0"/>
          <w14:ligatures w14:val="none"/>
        </w:rPr>
        <w:t xml:space="preserve">in-context </w:t>
      </w:r>
      <w:proofErr w:type="gramStart"/>
      <w:r w:rsidRPr="00351AE6">
        <w:rPr>
          <w:rFonts w:ascii="Times New Roman" w:eastAsia="Times New Roman" w:hAnsi="Times New Roman" w:cs="Times New Roman"/>
          <w:b/>
          <w:bCs/>
          <w:kern w:val="0"/>
          <w14:ligatures w14:val="none"/>
        </w:rPr>
        <w:t>learning</w:t>
      </w:r>
      <w:r w:rsidRPr="00351AE6">
        <w:rPr>
          <w:rFonts w:ascii="Times New Roman" w:eastAsia="Times New Roman" w:hAnsi="Times New Roman" w:cs="Times New Roman"/>
          <w:kern w:val="0"/>
          <w14:ligatures w14:val="none"/>
        </w:rPr>
        <w:t>:</w:t>
      </w:r>
      <w:proofErr w:type="gramEnd"/>
      <w:r w:rsidRPr="00351AE6">
        <w:rPr>
          <w:rFonts w:ascii="Times New Roman" w:eastAsia="Times New Roman" w:hAnsi="Times New Roman" w:cs="Times New Roman"/>
          <w:kern w:val="0"/>
          <w14:ligatures w14:val="none"/>
        </w:rPr>
        <w:t xml:space="preserve"> given just a few example QA pairs (as text) and a new image and question, Flamingo can generate a high-quality answer </w:t>
      </w:r>
      <w:r w:rsidRPr="00351AE6">
        <w:rPr>
          <w:rFonts w:ascii="Times New Roman" w:eastAsia="Times New Roman" w:hAnsi="Times New Roman" w:cs="Times New Roman"/>
          <w:b/>
          <w:bCs/>
          <w:kern w:val="0"/>
          <w14:ligatures w14:val="none"/>
        </w:rPr>
        <w:t>without finetuning</w:t>
      </w:r>
      <w:r w:rsidRPr="00351AE6">
        <w:rPr>
          <w:rFonts w:ascii="Times New Roman" w:eastAsia="Times New Roman" w:hAnsi="Times New Roman" w:cs="Times New Roman"/>
          <w:kern w:val="0"/>
          <w14:ligatures w14:val="none"/>
        </w:rPr>
        <w:t>. It achieved state-of-the-art few-shot performance on VQA and other tasks, even outperforming models fine-tuned on thousands of examples​</w:t>
      </w:r>
    </w:p>
    <w:p w14:paraId="547EDABC"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1" w:anchor=":~:text=video%20tasks.%20These%20include%20open,specific%20data" w:tgtFrame="_blank" w:history="1">
        <w:r w:rsidRPr="00351AE6">
          <w:rPr>
            <w:rFonts w:ascii="Times New Roman" w:eastAsia="Times New Roman" w:hAnsi="Times New Roman" w:cs="Times New Roman"/>
            <w:color w:val="0000FF"/>
            <w:kern w:val="0"/>
            <w:u w:val="single"/>
            <w14:ligatures w14:val="none"/>
          </w:rPr>
          <w:t>openreview.net</w:t>
        </w:r>
      </w:hyperlink>
    </w:p>
    <w:p w14:paraId="219A46C0"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In summary, Flamingo’s architecture fuses modalities by injecting visual information into a language model, making it extremely flexible for zero/few-shot VQA and captioning.</w:t>
      </w:r>
    </w:p>
    <w:p w14:paraId="3698EF2B" w14:textId="77777777" w:rsidR="00351AE6" w:rsidRPr="00351AE6" w:rsidRDefault="00351AE6" w:rsidP="00351AE6">
      <w:p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Dataset:</w:t>
      </w:r>
      <w:r w:rsidRPr="00351AE6">
        <w:rPr>
          <w:rFonts w:ascii="Times New Roman" w:eastAsia="Times New Roman" w:hAnsi="Times New Roman" w:cs="Times New Roman"/>
          <w:kern w:val="0"/>
          <w14:ligatures w14:val="none"/>
        </w:rPr>
        <w:t xml:space="preserve"> The Flamingo paper evaluates the model on general VQA benchmarks like </w:t>
      </w:r>
      <w:r w:rsidRPr="00351AE6">
        <w:rPr>
          <w:rFonts w:ascii="Times New Roman" w:eastAsia="Times New Roman" w:hAnsi="Times New Roman" w:cs="Times New Roman"/>
          <w:b/>
          <w:bCs/>
          <w:kern w:val="0"/>
          <w14:ligatures w14:val="none"/>
        </w:rPr>
        <w:t>VQAv2</w:t>
      </w:r>
      <w:r w:rsidRPr="00351AE6">
        <w:rPr>
          <w:rFonts w:ascii="Times New Roman" w:eastAsia="Times New Roman" w:hAnsi="Times New Roman" w:cs="Times New Roman"/>
          <w:kern w:val="0"/>
          <w14:ligatures w14:val="none"/>
        </w:rPr>
        <w:t xml:space="preserve"> and </w:t>
      </w:r>
      <w:r w:rsidRPr="00351AE6">
        <w:rPr>
          <w:rFonts w:ascii="Times New Roman" w:eastAsia="Times New Roman" w:hAnsi="Times New Roman" w:cs="Times New Roman"/>
          <w:b/>
          <w:bCs/>
          <w:kern w:val="0"/>
          <w14:ligatures w14:val="none"/>
        </w:rPr>
        <w:t>OK-VQA</w:t>
      </w:r>
      <w:r w:rsidRPr="00351AE6">
        <w:rPr>
          <w:rFonts w:ascii="Times New Roman" w:eastAsia="Times New Roman" w:hAnsi="Times New Roman" w:cs="Times New Roman"/>
          <w:kern w:val="0"/>
          <w14:ligatures w14:val="none"/>
        </w:rPr>
        <w:t xml:space="preserve"> to demonstrate its few-shot capabilities​</w:t>
      </w:r>
    </w:p>
    <w:p w14:paraId="241C200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2" w:anchor=":~:text=VQAv2%20OKVQA%20TextVQA%20VizWiz," w:tgtFrame="_blank" w:history="1">
        <w:r w:rsidRPr="00351AE6">
          <w:rPr>
            <w:rFonts w:ascii="Times New Roman" w:eastAsia="Times New Roman" w:hAnsi="Times New Roman" w:cs="Times New Roman"/>
            <w:color w:val="0000FF"/>
            <w:kern w:val="0"/>
            <w:u w:val="single"/>
            <w14:ligatures w14:val="none"/>
          </w:rPr>
          <w:t>openreview.net</w:t>
        </w:r>
      </w:hyperlink>
    </w:p>
    <w:p w14:paraId="6605C3D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0636453B"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3" w:anchor=":~:text=accuracy,suggest%20that%20leveraging%20external%20knowledge" w:tgtFrame="_blank" w:history="1">
        <w:r w:rsidRPr="00351AE6">
          <w:rPr>
            <w:rFonts w:ascii="Times New Roman" w:eastAsia="Times New Roman" w:hAnsi="Times New Roman" w:cs="Times New Roman"/>
            <w:color w:val="0000FF"/>
            <w:kern w:val="0"/>
            <w:u w:val="single"/>
            <w14:ligatures w14:val="none"/>
          </w:rPr>
          <w:t>openreview.net</w:t>
        </w:r>
      </w:hyperlink>
    </w:p>
    <w:p w14:paraId="6B0A982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Notably, Flamingo-80B achieved about 82% accuracy on VQAv2, which is on par with state-of-the-art models that were fully fine-tuned​</w:t>
      </w:r>
    </w:p>
    <w:p w14:paraId="107C51C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4" w:anchor=":~:text=Flamingo%20%2880B%29%2082," w:tgtFrame="_blank" w:history="1">
        <w:r w:rsidRPr="00351AE6">
          <w:rPr>
            <w:rFonts w:ascii="Times New Roman" w:eastAsia="Times New Roman" w:hAnsi="Times New Roman" w:cs="Times New Roman"/>
            <w:color w:val="0000FF"/>
            <w:kern w:val="0"/>
            <w:u w:val="single"/>
            <w14:ligatures w14:val="none"/>
          </w:rPr>
          <w:t>openreview.net</w:t>
        </w:r>
      </w:hyperlink>
    </w:p>
    <w:p w14:paraId="0C5A4D4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The </w:t>
      </w:r>
      <w:r w:rsidRPr="00351AE6">
        <w:rPr>
          <w:rFonts w:ascii="Times New Roman" w:eastAsia="Times New Roman" w:hAnsi="Times New Roman" w:cs="Times New Roman"/>
          <w:b/>
          <w:bCs/>
          <w:kern w:val="0"/>
          <w14:ligatures w14:val="none"/>
        </w:rPr>
        <w:t>VQAv2 dataset</w:t>
      </w:r>
      <w:r w:rsidRPr="00351AE6">
        <w:rPr>
          <w:rFonts w:ascii="Times New Roman" w:eastAsia="Times New Roman" w:hAnsi="Times New Roman" w:cs="Times New Roman"/>
          <w:kern w:val="0"/>
          <w14:ligatures w14:val="none"/>
        </w:rPr>
        <w:t xml:space="preserve"> (described above) is publicly available​</w:t>
      </w:r>
    </w:p>
    <w:p w14:paraId="7F53A50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5" w:anchor=":~:text=%40InProceedings,2017%7D%2C" w:tgtFrame="_blank" w:history="1">
        <w:r w:rsidRPr="00351AE6">
          <w:rPr>
            <w:rFonts w:ascii="Times New Roman" w:eastAsia="Times New Roman" w:hAnsi="Times New Roman" w:cs="Times New Roman"/>
            <w:color w:val="0000FF"/>
            <w:kern w:val="0"/>
            <w:u w:val="single"/>
            <w14:ligatures w14:val="none"/>
          </w:rPr>
          <w:t>visualqa.org</w:t>
        </w:r>
      </w:hyperlink>
    </w:p>
    <w:p w14:paraId="46EE4678" w14:textId="77777777" w:rsidR="00351AE6" w:rsidRPr="00351AE6" w:rsidRDefault="00351AE6" w:rsidP="00351AE6">
      <w:pPr>
        <w:spacing w:after="0" w:line="240" w:lineRule="auto"/>
        <w:rPr>
          <w:rFonts w:ascii="Times New Roman" w:eastAsia="Times New Roman" w:hAnsi="Times New Roman" w:cs="Times New Roman"/>
          <w:i/>
          <w:iCs/>
          <w:kern w:val="0"/>
          <w14:ligatures w14:val="none"/>
        </w:rPr>
      </w:pPr>
      <w:r w:rsidRPr="00351AE6">
        <w:rPr>
          <w:rFonts w:ascii="Times New Roman" w:eastAsia="Times New Roman" w:hAnsi="Times New Roman" w:cs="Times New Roman"/>
          <w:kern w:val="0"/>
          <w14:ligatures w14:val="none"/>
        </w:rPr>
        <w:t xml:space="preserve">. OK-VQA is a challenging VQA dataset requiring external knowledge, also openly available (hosted by the authors of OK-VQA). For instance, OK-VQA’s images/questions (from MS </w:t>
      </w:r>
      <w:r w:rsidRPr="00351AE6">
        <w:rPr>
          <w:rFonts w:ascii="Times New Roman" w:eastAsia="Times New Roman" w:hAnsi="Times New Roman" w:cs="Times New Roman"/>
          <w:kern w:val="0"/>
          <w14:ligatures w14:val="none"/>
        </w:rPr>
        <w:lastRenderedPageBreak/>
        <w:t xml:space="preserve">COCO, with questions about commonsense or world knowledge) can be downloaded from its project page or via the AllenAI repository. These public datasets allow testing Flamingo’s zero-shot performance by providing a few QA exemplars from the training set as context and then evaluating on the validation/test questions. </w:t>
      </w:r>
      <w:r w:rsidRPr="00351AE6">
        <w:rPr>
          <w:rFonts w:ascii="Times New Roman" w:eastAsia="Times New Roman" w:hAnsi="Times New Roman" w:cs="Times New Roman"/>
          <w:i/>
          <w:iCs/>
          <w:kern w:val="0"/>
          <w14:ligatures w14:val="none"/>
        </w:rPr>
        <w:t>(Flamingo was evaluated in a 32-shot setting on OK-VQA, where it set a new state-of-the-art​</w:t>
      </w:r>
    </w:p>
    <w:p w14:paraId="3E125677"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6" w:anchor=":~:text=Table%203%3A%20VQA%20Accuracy%20results,generation%20setting%2C%20and%20still%20outperform" w:tgtFrame="_blank" w:history="1">
        <w:r w:rsidRPr="00351AE6">
          <w:rPr>
            <w:rFonts w:ascii="Times New Roman" w:eastAsia="Times New Roman" w:hAnsi="Times New Roman" w:cs="Times New Roman"/>
            <w:i/>
            <w:iCs/>
            <w:color w:val="0000FF"/>
            <w:kern w:val="0"/>
            <w:u w:val="single"/>
            <w14:ligatures w14:val="none"/>
          </w:rPr>
          <w:t>openreview.net</w:t>
        </w:r>
      </w:hyperlink>
    </w:p>
    <w:p w14:paraId="608BEA25"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i/>
          <w:iCs/>
          <w:kern w:val="0"/>
          <w14:ligatures w14:val="none"/>
        </w:rPr>
        <w:t>.)</w:t>
      </w:r>
      <w:r w:rsidRPr="00351AE6">
        <w:rPr>
          <w:rFonts w:ascii="Times New Roman" w:eastAsia="Times New Roman" w:hAnsi="Times New Roman" w:cs="Times New Roman"/>
          <w:kern w:val="0"/>
          <w14:ligatures w14:val="none"/>
        </w:rPr>
        <w:t xml:space="preserve"> Both datasets are free to use for research.</w:t>
      </w:r>
    </w:p>
    <w:p w14:paraId="72A28240" w14:textId="77777777" w:rsidR="00351AE6" w:rsidRPr="00351AE6" w:rsidRDefault="00351AE6" w:rsidP="00351AE6">
      <w:p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Implementation Tips:</w:t>
      </w:r>
      <w:r w:rsidRPr="00351AE6">
        <w:rPr>
          <w:rFonts w:ascii="Times New Roman" w:eastAsia="Times New Roman" w:hAnsi="Times New Roman" w:cs="Times New Roman"/>
          <w:kern w:val="0"/>
          <w14:ligatures w14:val="none"/>
        </w:rPr>
        <w:t xml:space="preserve"> Re-implementing Flamingo from scratch is non-trivial due to its size, but one can create a </w:t>
      </w:r>
      <w:proofErr w:type="gramStart"/>
      <w:r w:rsidRPr="00351AE6">
        <w:rPr>
          <w:rFonts w:ascii="Times New Roman" w:eastAsia="Times New Roman" w:hAnsi="Times New Roman" w:cs="Times New Roman"/>
          <w:b/>
          <w:bCs/>
          <w:kern w:val="0"/>
          <w14:ligatures w14:val="none"/>
        </w:rPr>
        <w:t>mini Flamingo</w:t>
      </w:r>
      <w:proofErr w:type="gramEnd"/>
      <w:r w:rsidRPr="00351AE6">
        <w:rPr>
          <w:rFonts w:ascii="Times New Roman" w:eastAsia="Times New Roman" w:hAnsi="Times New Roman" w:cs="Times New Roman"/>
          <w:kern w:val="0"/>
          <w14:ligatures w14:val="none"/>
        </w:rPr>
        <w:t xml:space="preserve"> using standard components. The recipe is: (1) take a </w:t>
      </w:r>
      <w:r w:rsidRPr="00351AE6">
        <w:rPr>
          <w:rFonts w:ascii="Times New Roman" w:eastAsia="Times New Roman" w:hAnsi="Times New Roman" w:cs="Times New Roman"/>
          <w:b/>
          <w:bCs/>
          <w:kern w:val="0"/>
          <w14:ligatures w14:val="none"/>
        </w:rPr>
        <w:t>pretrained vision encoder</w:t>
      </w:r>
      <w:r w:rsidRPr="00351AE6">
        <w:rPr>
          <w:rFonts w:ascii="Times New Roman" w:eastAsia="Times New Roman" w:hAnsi="Times New Roman" w:cs="Times New Roman"/>
          <w:kern w:val="0"/>
          <w14:ligatures w14:val="none"/>
        </w:rPr>
        <w:t xml:space="preserve"> (e.g. a ResNet or ViT) and a </w:t>
      </w:r>
      <w:r w:rsidRPr="00351AE6">
        <w:rPr>
          <w:rFonts w:ascii="Times New Roman" w:eastAsia="Times New Roman" w:hAnsi="Times New Roman" w:cs="Times New Roman"/>
          <w:b/>
          <w:bCs/>
          <w:kern w:val="0"/>
          <w14:ligatures w14:val="none"/>
        </w:rPr>
        <w:t>pretrained language model</w:t>
      </w:r>
      <w:r w:rsidRPr="00351AE6">
        <w:rPr>
          <w:rFonts w:ascii="Times New Roman" w:eastAsia="Times New Roman" w:hAnsi="Times New Roman" w:cs="Times New Roman"/>
          <w:kern w:val="0"/>
          <w14:ligatures w14:val="none"/>
        </w:rPr>
        <w:t xml:space="preserve"> (e.g. GPT-2 or T5). Keep their weights fixed to start (as Flamingo did for stability). (2) Add a </w:t>
      </w:r>
      <w:r w:rsidRPr="00351AE6">
        <w:rPr>
          <w:rFonts w:ascii="Times New Roman" w:eastAsia="Times New Roman" w:hAnsi="Times New Roman" w:cs="Times New Roman"/>
          <w:b/>
          <w:bCs/>
          <w:kern w:val="0"/>
          <w14:ligatures w14:val="none"/>
        </w:rPr>
        <w:t>Perceiver Resampler</w:t>
      </w:r>
      <w:r w:rsidRPr="00351AE6">
        <w:rPr>
          <w:rFonts w:ascii="Times New Roman" w:eastAsia="Times New Roman" w:hAnsi="Times New Roman" w:cs="Times New Roman"/>
          <w:kern w:val="0"/>
          <w14:ligatures w14:val="none"/>
        </w:rPr>
        <w:t xml:space="preserve"> module: this is a small transformer that accepts the many image feature vectors from the vision encoder and outputs a fixed number of learned visual tokens​</w:t>
      </w:r>
    </w:p>
    <w:p w14:paraId="5F6BD845"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7" w:anchor=":~:text=Vision%20Encoder%20,Language%20Model%20and%20generate%20text" w:tgtFrame="_blank" w:history="1">
        <w:r w:rsidRPr="00351AE6">
          <w:rPr>
            <w:rFonts w:ascii="Times New Roman" w:eastAsia="Times New Roman" w:hAnsi="Times New Roman" w:cs="Times New Roman"/>
            <w:color w:val="0000FF"/>
            <w:kern w:val="0"/>
            <w:u w:val="single"/>
            <w14:ligatures w14:val="none"/>
          </w:rPr>
          <w:t>medium.com</w:t>
        </w:r>
      </w:hyperlink>
    </w:p>
    <w:p w14:paraId="4754B50B"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This gives a compact representation of the image. (3) Integrate these visual tokens into the language model by inserting </w:t>
      </w:r>
      <w:r w:rsidRPr="00351AE6">
        <w:rPr>
          <w:rFonts w:ascii="Times New Roman" w:eastAsia="Times New Roman" w:hAnsi="Times New Roman" w:cs="Times New Roman"/>
          <w:b/>
          <w:bCs/>
          <w:kern w:val="0"/>
          <w14:ligatures w14:val="none"/>
        </w:rPr>
        <w:t>cross-attention layers</w:t>
      </w:r>
      <w:r w:rsidRPr="00351AE6">
        <w:rPr>
          <w:rFonts w:ascii="Times New Roman" w:eastAsia="Times New Roman" w:hAnsi="Times New Roman" w:cs="Times New Roman"/>
          <w:kern w:val="0"/>
          <w14:ligatures w14:val="none"/>
        </w:rPr>
        <w:t xml:space="preserve"> in the language model’s stack​</w:t>
      </w:r>
    </w:p>
    <w:p w14:paraId="17B24901"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8" w:anchor=":~:text=representations%20produced%20by%20the%20Perceiver,architecture%20can%20be%20visualised%20below" w:tgtFrame="_blank" w:history="1">
        <w:r w:rsidRPr="00351AE6">
          <w:rPr>
            <w:rFonts w:ascii="Times New Roman" w:eastAsia="Times New Roman" w:hAnsi="Times New Roman" w:cs="Times New Roman"/>
            <w:color w:val="0000FF"/>
            <w:kern w:val="0"/>
            <w:u w:val="single"/>
            <w14:ligatures w14:val="none"/>
          </w:rPr>
          <w:t>medium.com</w:t>
        </w:r>
      </w:hyperlink>
    </w:p>
    <w:p w14:paraId="2DA7755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For example, after every few transformer layers of the language model, add a cross-attention that uses the visual tokens as key/value and the text representations as query. This way, when the language model generates an answer, it can attend to visual content at multiple points. (4) Train this combined model on image-question-answer data. You can simulate Flamingo’s training by using image-caption pairs and QA pairs – present the model with a sequence like “[Image] Caption. [Image] Q: question? A:” and have it </w:t>
      </w:r>
      <w:proofErr w:type="gramStart"/>
      <w:r w:rsidRPr="00351AE6">
        <w:rPr>
          <w:rFonts w:ascii="Times New Roman" w:eastAsia="Times New Roman" w:hAnsi="Times New Roman" w:cs="Times New Roman"/>
          <w:kern w:val="0"/>
          <w14:ligatures w14:val="none"/>
        </w:rPr>
        <w:t>continue</w:t>
      </w:r>
      <w:proofErr w:type="gramEnd"/>
      <w:r w:rsidRPr="00351AE6">
        <w:rPr>
          <w:rFonts w:ascii="Times New Roman" w:eastAsia="Times New Roman" w:hAnsi="Times New Roman" w:cs="Times New Roman"/>
          <w:kern w:val="0"/>
          <w14:ligatures w14:val="none"/>
        </w:rPr>
        <w:t xml:space="preserve"> the answer. This in-context format teaches the model to handle interleaved image-text. (5) During inference on VQA, provide a few QA examples (text only) plus the new image and question, and sample the model’s answer. In practice, one might use frameworks like Hugging Face Transformers to implement custom cross-attention layers. Focus on </w:t>
      </w:r>
      <w:r w:rsidRPr="00351AE6">
        <w:rPr>
          <w:rFonts w:ascii="Times New Roman" w:eastAsia="Times New Roman" w:hAnsi="Times New Roman" w:cs="Times New Roman"/>
          <w:b/>
          <w:bCs/>
          <w:kern w:val="0"/>
          <w14:ligatures w14:val="none"/>
        </w:rPr>
        <w:t>fusing the modalities</w:t>
      </w:r>
      <w:r w:rsidRPr="00351AE6">
        <w:rPr>
          <w:rFonts w:ascii="Times New Roman" w:eastAsia="Times New Roman" w:hAnsi="Times New Roman" w:cs="Times New Roman"/>
          <w:kern w:val="0"/>
          <w14:ligatures w14:val="none"/>
        </w:rPr>
        <w:t xml:space="preserve"> by the gated cross-attention approach: the image features influence the text </w:t>
      </w:r>
      <w:proofErr w:type="gramStart"/>
      <w:r w:rsidRPr="00351AE6">
        <w:rPr>
          <w:rFonts w:ascii="Times New Roman" w:eastAsia="Times New Roman" w:hAnsi="Times New Roman" w:cs="Times New Roman"/>
          <w:kern w:val="0"/>
          <w14:ligatures w14:val="none"/>
        </w:rPr>
        <w:t>generation</w:t>
      </w:r>
      <w:proofErr w:type="gramEnd"/>
      <w:r w:rsidRPr="00351AE6">
        <w:rPr>
          <w:rFonts w:ascii="Times New Roman" w:eastAsia="Times New Roman" w:hAnsi="Times New Roman" w:cs="Times New Roman"/>
          <w:kern w:val="0"/>
          <w14:ligatures w14:val="none"/>
        </w:rPr>
        <w:t xml:space="preserve"> but the language model remains mostly unchanged. Even if training a full Flamingo clone is infeasible without enormous data and compute, these steps allow a smaller-scale implementation that captures the essence of Flamingo’s multimodal fusion approach. Fine-tuning such a model on VQA v2 (or using few-shot prompts as Flamingo does) would then allow it to answer visual questions.</w:t>
      </w:r>
    </w:p>
    <w:p w14:paraId="5C55F197" w14:textId="77777777" w:rsidR="00A16672" w:rsidRDefault="00A16672"/>
    <w:p w14:paraId="743E2993" w14:textId="77777777" w:rsidR="00351AE6" w:rsidRDefault="00351AE6"/>
    <w:p w14:paraId="48C03A90" w14:textId="77777777" w:rsidR="00351AE6" w:rsidRPr="00351AE6" w:rsidRDefault="00351AE6" w:rsidP="00351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1AE6">
        <w:rPr>
          <w:rFonts w:ascii="Times New Roman" w:eastAsia="Times New Roman" w:hAnsi="Times New Roman" w:cs="Times New Roman"/>
          <w:b/>
          <w:bCs/>
          <w:kern w:val="0"/>
          <w:sz w:val="36"/>
          <w:szCs w:val="36"/>
          <w14:ligatures w14:val="none"/>
        </w:rPr>
        <w:t>Decouple Before Interact: Multi-Modal Prompt Learning for Continual VQA (</w:t>
      </w:r>
      <w:r w:rsidRPr="00351AE6">
        <w:rPr>
          <w:rFonts w:ascii="Times New Roman" w:eastAsia="Times New Roman" w:hAnsi="Times New Roman" w:cs="Times New Roman"/>
          <w:b/>
          <w:bCs/>
          <w:i/>
          <w:iCs/>
          <w:kern w:val="0"/>
          <w:sz w:val="36"/>
          <w:szCs w:val="36"/>
          <w14:ligatures w14:val="none"/>
        </w:rPr>
        <w:t>TRIPLET framework</w:t>
      </w:r>
      <w:r w:rsidRPr="00351AE6">
        <w:rPr>
          <w:rFonts w:ascii="Times New Roman" w:eastAsia="Times New Roman" w:hAnsi="Times New Roman" w:cs="Times New Roman"/>
          <w:b/>
          <w:bCs/>
          <w:kern w:val="0"/>
          <w:sz w:val="36"/>
          <w:szCs w:val="36"/>
          <w14:ligatures w14:val="none"/>
        </w:rPr>
        <w:t>) – ICCV 2023</w:t>
      </w:r>
    </w:p>
    <w:p w14:paraId="11938254" w14:textId="77777777" w:rsidR="00351AE6" w:rsidRPr="00351AE6" w:rsidRDefault="00351AE6" w:rsidP="00351AE6">
      <w:p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Summary:</w:t>
      </w:r>
      <w:r w:rsidRPr="00351AE6">
        <w:rPr>
          <w:rFonts w:ascii="Times New Roman" w:eastAsia="Times New Roman" w:hAnsi="Times New Roman" w:cs="Times New Roman"/>
          <w:kern w:val="0"/>
          <w14:ligatures w14:val="none"/>
        </w:rPr>
        <w:t xml:space="preserve"> This paper addresses </w:t>
      </w:r>
      <w:r w:rsidRPr="00351AE6">
        <w:rPr>
          <w:rFonts w:ascii="Times New Roman" w:eastAsia="Times New Roman" w:hAnsi="Times New Roman" w:cs="Times New Roman"/>
          <w:b/>
          <w:bCs/>
          <w:kern w:val="0"/>
          <w14:ligatures w14:val="none"/>
        </w:rPr>
        <w:t>continual learning</w:t>
      </w:r>
      <w:r w:rsidRPr="00351AE6">
        <w:rPr>
          <w:rFonts w:ascii="Times New Roman" w:eastAsia="Times New Roman" w:hAnsi="Times New Roman" w:cs="Times New Roman"/>
          <w:kern w:val="0"/>
          <w14:ligatures w14:val="none"/>
        </w:rPr>
        <w:t xml:space="preserve"> for VQA (learning on a stream of tasks without forgetting) with a novel multi-modal prompt tuning strategy​</w:t>
      </w:r>
    </w:p>
    <w:p w14:paraId="62FB8616"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19" w:anchor=":~:text=modalities%20will%20lead%20to%20poor,modeling%20interactions%20between%20inputs%20and" w:tgtFrame="_blank" w:history="1">
        <w:r w:rsidRPr="00351AE6">
          <w:rPr>
            <w:rFonts w:ascii="Times New Roman" w:eastAsia="Times New Roman" w:hAnsi="Times New Roman" w:cs="Times New Roman"/>
            <w:color w:val="0000FF"/>
            <w:kern w:val="0"/>
            <w:u w:val="single"/>
            <w14:ligatures w14:val="none"/>
          </w:rPr>
          <w:t>paperswithcode.com</w:t>
        </w:r>
      </w:hyperlink>
    </w:p>
    <w:p w14:paraId="6653F55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lastRenderedPageBreak/>
        <w:t>​</w:t>
      </w:r>
    </w:p>
    <w:p w14:paraId="3DF74A3E"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0" w:anchor=":~:text=novel%20approach%20that%20builds%20on,VQA" w:tgtFrame="_blank" w:history="1">
        <w:r w:rsidRPr="00351AE6">
          <w:rPr>
            <w:rFonts w:ascii="Times New Roman" w:eastAsia="Times New Roman" w:hAnsi="Times New Roman" w:cs="Times New Roman"/>
            <w:color w:val="0000FF"/>
            <w:kern w:val="0"/>
            <w:u w:val="single"/>
            <w14:ligatures w14:val="none"/>
          </w:rPr>
          <w:t>paperswithcode.com</w:t>
        </w:r>
      </w:hyperlink>
    </w:p>
    <w:p w14:paraId="52E8053D"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The proposed </w:t>
      </w:r>
      <w:r w:rsidRPr="00351AE6">
        <w:rPr>
          <w:rFonts w:ascii="Times New Roman" w:eastAsia="Times New Roman" w:hAnsi="Times New Roman" w:cs="Times New Roman"/>
          <w:i/>
          <w:iCs/>
          <w:kern w:val="0"/>
          <w14:ligatures w14:val="none"/>
        </w:rPr>
        <w:t>TRIPLET</w:t>
      </w:r>
      <w:r w:rsidRPr="00351AE6">
        <w:rPr>
          <w:rFonts w:ascii="Times New Roman" w:eastAsia="Times New Roman" w:hAnsi="Times New Roman" w:cs="Times New Roman"/>
          <w:kern w:val="0"/>
          <w14:ligatures w14:val="none"/>
        </w:rPr>
        <w:t xml:space="preserve"> approach uses a pre-trained vision-language model (like CLIP or ViLT) and extends it with </w:t>
      </w:r>
      <w:r w:rsidRPr="00351AE6">
        <w:rPr>
          <w:rFonts w:ascii="Times New Roman" w:eastAsia="Times New Roman" w:hAnsi="Times New Roman" w:cs="Times New Roman"/>
          <w:b/>
          <w:bCs/>
          <w:kern w:val="0"/>
          <w14:ligatures w14:val="none"/>
        </w:rPr>
        <w:t>decoupled prompts</w:t>
      </w:r>
      <w:r w:rsidRPr="00351AE6">
        <w:rPr>
          <w:rFonts w:ascii="Times New Roman" w:eastAsia="Times New Roman" w:hAnsi="Times New Roman" w:cs="Times New Roman"/>
          <w:kern w:val="0"/>
          <w14:ligatures w14:val="none"/>
        </w:rPr>
        <w:t xml:space="preserve"> – essentially learnable embeddings prepended to the visual and textual inputs, respectively​</w:t>
      </w:r>
    </w:p>
    <w:p w14:paraId="2A1DD166"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1" w:anchor=":~:text=modalities%20will%20lead%20to%20poor,modeling%20interactions%20between%20inputs%20and" w:tgtFrame="_blank" w:history="1">
        <w:r w:rsidRPr="00351AE6">
          <w:rPr>
            <w:rFonts w:ascii="Times New Roman" w:eastAsia="Times New Roman" w:hAnsi="Times New Roman" w:cs="Times New Roman"/>
            <w:color w:val="0000FF"/>
            <w:kern w:val="0"/>
            <w:u w:val="single"/>
            <w14:ligatures w14:val="none"/>
          </w:rPr>
          <w:t>paperswithcode.com</w:t>
        </w:r>
      </w:hyperlink>
    </w:p>
    <w:p w14:paraId="54F70088"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Unlike naive fine-tuning, these prompts are </w:t>
      </w:r>
      <w:r w:rsidRPr="00351AE6">
        <w:rPr>
          <w:rFonts w:ascii="Times New Roman" w:eastAsia="Times New Roman" w:hAnsi="Times New Roman" w:cs="Times New Roman"/>
          <w:b/>
          <w:bCs/>
          <w:kern w:val="0"/>
          <w14:ligatures w14:val="none"/>
        </w:rPr>
        <w:t>modality-specific</w:t>
      </w:r>
      <w:r w:rsidRPr="00351AE6">
        <w:rPr>
          <w:rFonts w:ascii="Times New Roman" w:eastAsia="Times New Roman" w:hAnsi="Times New Roman" w:cs="Times New Roman"/>
          <w:kern w:val="0"/>
          <w14:ligatures w14:val="none"/>
        </w:rPr>
        <w:t xml:space="preserve"> (separate prompts for image and for question) and are learned in a way that they capture task-specific knowledge without interfering with each other (</w:t>
      </w:r>
      <w:r w:rsidRPr="00351AE6">
        <w:rPr>
          <w:rFonts w:ascii="Times New Roman" w:eastAsia="Times New Roman" w:hAnsi="Times New Roman" w:cs="Times New Roman"/>
          <w:i/>
          <w:iCs/>
          <w:kern w:val="0"/>
          <w14:ligatures w14:val="none"/>
        </w:rPr>
        <w:t>“decouple before interact”</w:t>
      </w:r>
      <w:r w:rsidRPr="00351AE6">
        <w:rPr>
          <w:rFonts w:ascii="Times New Roman" w:eastAsia="Times New Roman" w:hAnsi="Times New Roman" w:cs="Times New Roman"/>
          <w:kern w:val="0"/>
          <w14:ligatures w14:val="none"/>
        </w:rPr>
        <w:t>). During inference, the model first processes the image and question with their respective prompts (which helps retain past knowledge for each modality) and then applies a prompt interaction module to fuse the modalities​</w:t>
      </w:r>
    </w:p>
    <w:p w14:paraId="22DC5061"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2" w:anchor=":~:text=modal%20vision,demonstrate%20that%20our%20TRIPLET%20outperforms" w:tgtFrame="_blank" w:history="1">
        <w:r w:rsidRPr="00351AE6">
          <w:rPr>
            <w:rFonts w:ascii="Times New Roman" w:eastAsia="Times New Roman" w:hAnsi="Times New Roman" w:cs="Times New Roman"/>
            <w:color w:val="0000FF"/>
            <w:kern w:val="0"/>
            <w:u w:val="single"/>
            <w14:ligatures w14:val="none"/>
          </w:rPr>
          <w:t>openaccess.thecvf.com</w:t>
        </w:r>
      </w:hyperlink>
    </w:p>
    <w:p w14:paraId="79044D16"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350E398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3" w:anchor=":~:text=novel%20approach%20that%20builds%20on,VQA" w:tgtFrame="_blank" w:history="1">
        <w:r w:rsidRPr="00351AE6">
          <w:rPr>
            <w:rFonts w:ascii="Times New Roman" w:eastAsia="Times New Roman" w:hAnsi="Times New Roman" w:cs="Times New Roman"/>
            <w:color w:val="0000FF"/>
            <w:kern w:val="0"/>
            <w:u w:val="single"/>
            <w14:ligatures w14:val="none"/>
          </w:rPr>
          <w:t>openaccess.thecvf.com</w:t>
        </w:r>
      </w:hyperlink>
    </w:p>
    <w:p w14:paraId="7DC0F515"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This two-stage fusion (first within each modality via prompts, then cross-modal) improves continual learning performance by minimizing interference between vision and language streams. TRIPLET demonstrated superior accuracy on continual VQA benchmarks, outperforming prior methods in both image-only and question-only incremental scenarios​</w:t>
      </w:r>
    </w:p>
    <w:p w14:paraId="6E87240E"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4" w:anchor=":~:text=interactions%20between%20modalities,VQA" w:tgtFrame="_blank" w:history="1">
        <w:r w:rsidRPr="00351AE6">
          <w:rPr>
            <w:rFonts w:ascii="Times New Roman" w:eastAsia="Times New Roman" w:hAnsi="Times New Roman" w:cs="Times New Roman"/>
            <w:color w:val="0000FF"/>
            <w:kern w:val="0"/>
            <w:u w:val="single"/>
            <w14:ligatures w14:val="none"/>
          </w:rPr>
          <w:t>paperswithcode.com</w:t>
        </w:r>
      </w:hyperlink>
    </w:p>
    <w:p w14:paraId="517F2FD6"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r w:rsidRPr="00351AE6">
        <w:rPr>
          <w:rFonts w:ascii="Times New Roman" w:eastAsia="Times New Roman" w:hAnsi="Times New Roman" w:cs="Times New Roman"/>
          <w:kern w:val="0"/>
          <w14:ligatures w14:val="none"/>
        </w:rPr>
        <w:br/>
      </w:r>
      <w:r w:rsidRPr="00351AE6">
        <w:rPr>
          <w:rFonts w:ascii="Times New Roman" w:eastAsia="Times New Roman" w:hAnsi="Times New Roman" w:cs="Times New Roman"/>
          <w:b/>
          <w:bCs/>
          <w:kern w:val="0"/>
          <w14:ligatures w14:val="none"/>
        </w:rPr>
        <w:t>Dataset:</w:t>
      </w:r>
      <w:r w:rsidRPr="00351AE6">
        <w:rPr>
          <w:rFonts w:ascii="Times New Roman" w:eastAsia="Times New Roman" w:hAnsi="Times New Roman" w:cs="Times New Roman"/>
          <w:kern w:val="0"/>
          <w14:ligatures w14:val="none"/>
        </w:rPr>
        <w:t xml:space="preserve"> Evaluated on synthetic continual learning benchmarks built from existing data (e.g. splits derived from </w:t>
      </w:r>
      <w:r w:rsidRPr="00351AE6">
        <w:rPr>
          <w:rFonts w:ascii="Times New Roman" w:eastAsia="Times New Roman" w:hAnsi="Times New Roman" w:cs="Times New Roman"/>
          <w:b/>
          <w:bCs/>
          <w:kern w:val="0"/>
          <w14:ligatures w14:val="none"/>
        </w:rPr>
        <w:t>VQA v2</w:t>
      </w:r>
      <w:r w:rsidRPr="00351AE6">
        <w:rPr>
          <w:rFonts w:ascii="Times New Roman" w:eastAsia="Times New Roman" w:hAnsi="Times New Roman" w:cs="Times New Roman"/>
          <w:kern w:val="0"/>
          <w14:ligatures w14:val="none"/>
        </w:rPr>
        <w:t xml:space="preserve"> and </w:t>
      </w:r>
      <w:r w:rsidRPr="00351AE6">
        <w:rPr>
          <w:rFonts w:ascii="Times New Roman" w:eastAsia="Times New Roman" w:hAnsi="Times New Roman" w:cs="Times New Roman"/>
          <w:b/>
          <w:bCs/>
          <w:kern w:val="0"/>
          <w14:ligatures w14:val="none"/>
        </w:rPr>
        <w:t>Visual Genome</w:t>
      </w:r>
      <w:r w:rsidRPr="00351AE6">
        <w:rPr>
          <w:rFonts w:ascii="Times New Roman" w:eastAsia="Times New Roman" w:hAnsi="Times New Roman" w:cs="Times New Roman"/>
          <w:kern w:val="0"/>
          <w14:ligatures w14:val="none"/>
        </w:rPr>
        <w:t xml:space="preserve"> questions)​</w:t>
      </w:r>
    </w:p>
    <w:p w14:paraId="175AFD3C"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5" w:anchor=":~:text=TDIUC%20Visual%20Genome%20Visual%20Question,0" w:tgtFrame="_blank" w:history="1">
        <w:r w:rsidRPr="00351AE6">
          <w:rPr>
            <w:rFonts w:ascii="Times New Roman" w:eastAsia="Times New Roman" w:hAnsi="Times New Roman" w:cs="Times New Roman"/>
            <w:color w:val="0000FF"/>
            <w:kern w:val="0"/>
            <w:u w:val="single"/>
            <w14:ligatures w14:val="none"/>
          </w:rPr>
          <w:t>paperswithcode.com</w:t>
        </w:r>
      </w:hyperlink>
    </w:p>
    <w:p w14:paraId="18B1AE2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7371FED4"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6" w:anchor=":~:text=Visual%20Genome%20%20%20,30%20%20%20TDIUC" w:tgtFrame="_blank" w:history="1">
        <w:r w:rsidRPr="00351AE6">
          <w:rPr>
            <w:rFonts w:ascii="Times New Roman" w:eastAsia="Times New Roman" w:hAnsi="Times New Roman" w:cs="Times New Roman"/>
            <w:color w:val="0000FF"/>
            <w:kern w:val="0"/>
            <w:u w:val="single"/>
            <w14:ligatures w14:val="none"/>
          </w:rPr>
          <w:t>paperswithcode.com</w:t>
        </w:r>
      </w:hyperlink>
    </w:p>
    <w:p w14:paraId="7749F8DC"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w:t>
      </w:r>
      <w:r w:rsidRPr="00351AE6">
        <w:rPr>
          <w:rFonts w:ascii="Times New Roman" w:eastAsia="Times New Roman" w:hAnsi="Times New Roman" w:cs="Times New Roman"/>
          <w:i/>
          <w:iCs/>
          <w:kern w:val="0"/>
          <w14:ligatures w14:val="none"/>
        </w:rPr>
        <w:t>VQA v2</w:t>
      </w:r>
      <w:r w:rsidRPr="00351AE6">
        <w:rPr>
          <w:rFonts w:ascii="Times New Roman" w:eastAsia="Times New Roman" w:hAnsi="Times New Roman" w:cs="Times New Roman"/>
          <w:kern w:val="0"/>
          <w14:ligatures w14:val="none"/>
        </w:rPr>
        <w:t xml:space="preserve"> is publicly accessible on the official VQA website (VisualQA.org) for training and evaluation.</w:t>
      </w:r>
      <w:r w:rsidRPr="00351AE6">
        <w:rPr>
          <w:rFonts w:ascii="Times New Roman" w:eastAsia="Times New Roman" w:hAnsi="Times New Roman" w:cs="Times New Roman"/>
          <w:kern w:val="0"/>
          <w14:ligatures w14:val="none"/>
        </w:rPr>
        <w:br/>
      </w:r>
      <w:r w:rsidRPr="00351AE6">
        <w:rPr>
          <w:rFonts w:ascii="Times New Roman" w:eastAsia="Times New Roman" w:hAnsi="Times New Roman" w:cs="Times New Roman"/>
          <w:b/>
          <w:bCs/>
          <w:kern w:val="0"/>
          <w14:ligatures w14:val="none"/>
        </w:rPr>
        <w:t>Implementation:</w:t>
      </w:r>
      <w:r w:rsidRPr="00351AE6">
        <w:rPr>
          <w:rFonts w:ascii="Times New Roman" w:eastAsia="Times New Roman" w:hAnsi="Times New Roman" w:cs="Times New Roman"/>
          <w:kern w:val="0"/>
          <w14:ligatures w14:val="none"/>
        </w:rPr>
        <w:t xml:space="preserve"> To reproduce TRIPLET:</w:t>
      </w:r>
    </w:p>
    <w:p w14:paraId="6BDCF4B3" w14:textId="77777777" w:rsidR="00351AE6" w:rsidRPr="00351AE6" w:rsidRDefault="00351AE6" w:rsidP="00351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Start with a pretrained multi-modal model (for example, a transformer that accepts image region features and question tokens). Freeze the original model weights to preserve initial capabilities.</w:t>
      </w:r>
    </w:p>
    <w:p w14:paraId="16A45CB5" w14:textId="77777777" w:rsidR="00351AE6" w:rsidRPr="00351AE6" w:rsidRDefault="00351AE6" w:rsidP="00351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Introduce </w:t>
      </w:r>
      <w:r w:rsidRPr="00351AE6">
        <w:rPr>
          <w:rFonts w:ascii="Times New Roman" w:eastAsia="Times New Roman" w:hAnsi="Times New Roman" w:cs="Times New Roman"/>
          <w:b/>
          <w:bCs/>
          <w:kern w:val="0"/>
          <w14:ligatures w14:val="none"/>
        </w:rPr>
        <w:t>learnable prompt vectors</w:t>
      </w:r>
      <w:r w:rsidRPr="00351AE6">
        <w:rPr>
          <w:rFonts w:ascii="Times New Roman" w:eastAsia="Times New Roman" w:hAnsi="Times New Roman" w:cs="Times New Roman"/>
          <w:kern w:val="0"/>
          <w14:ligatures w14:val="none"/>
        </w:rPr>
        <w:t>: e.g. a small set of learned tokens prepended to the text input sequence, and a set of learned vectors added to the image feature inputs. These serve as memory slots that can adapt to new tasks.</w:t>
      </w:r>
    </w:p>
    <w:p w14:paraId="3A8551F6" w14:textId="77777777" w:rsidR="00351AE6" w:rsidRPr="00351AE6" w:rsidRDefault="00351AE6" w:rsidP="00351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For each new training task or data batch, </w:t>
      </w:r>
      <w:r w:rsidRPr="00351AE6">
        <w:rPr>
          <w:rFonts w:ascii="Times New Roman" w:eastAsia="Times New Roman" w:hAnsi="Times New Roman" w:cs="Times New Roman"/>
          <w:b/>
          <w:bCs/>
          <w:kern w:val="0"/>
          <w14:ligatures w14:val="none"/>
        </w:rPr>
        <w:t>optimize only the prompt vectors</w:t>
      </w:r>
      <w:r w:rsidRPr="00351AE6">
        <w:rPr>
          <w:rFonts w:ascii="Times New Roman" w:eastAsia="Times New Roman" w:hAnsi="Times New Roman" w:cs="Times New Roman"/>
          <w:kern w:val="0"/>
          <w14:ligatures w14:val="none"/>
        </w:rPr>
        <w:t xml:space="preserve"> (and perhaps a small interaction network) while keeping the backbone fixed. The prompts should be decoupled by modality: you maintain separate prompt parameters for the vision stream and the language stream​</w:t>
      </w:r>
    </w:p>
    <w:p w14:paraId="27A62BC7" w14:textId="77777777" w:rsidR="00351AE6" w:rsidRPr="00351AE6" w:rsidRDefault="00351AE6" w:rsidP="00351AE6">
      <w:pPr>
        <w:spacing w:beforeAutospacing="1" w:after="0" w:afterAutospacing="1" w:line="240" w:lineRule="auto"/>
        <w:ind w:left="720"/>
        <w:rPr>
          <w:rFonts w:ascii="Times New Roman" w:eastAsia="Times New Roman" w:hAnsi="Times New Roman" w:cs="Times New Roman"/>
          <w:kern w:val="0"/>
          <w14:ligatures w14:val="none"/>
        </w:rPr>
      </w:pPr>
      <w:hyperlink r:id="rId27" w:anchor=":~:text=modal%20vision,demonstrate%20that%20our%20TRIPLET%20outperforms" w:tgtFrame="_blank" w:history="1">
        <w:r w:rsidRPr="00351AE6">
          <w:rPr>
            <w:rFonts w:ascii="Times New Roman" w:eastAsia="Times New Roman" w:hAnsi="Times New Roman" w:cs="Times New Roman"/>
            <w:color w:val="0000FF"/>
            <w:kern w:val="0"/>
            <w:u w:val="single"/>
            <w14:ligatures w14:val="none"/>
          </w:rPr>
          <w:t>openaccess.thecvf.com</w:t>
        </w:r>
      </w:hyperlink>
    </w:p>
    <w:p w14:paraId="2CEA29DE" w14:textId="77777777" w:rsidR="00351AE6" w:rsidRPr="00351AE6" w:rsidRDefault="00351AE6" w:rsidP="00351AE6">
      <w:pPr>
        <w:spacing w:beforeAutospacing="1" w:after="0" w:afterAutospacing="1" w:line="240" w:lineRule="auto"/>
        <w:ind w:left="720"/>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2E54E272" w14:textId="77777777" w:rsidR="00351AE6" w:rsidRPr="00351AE6" w:rsidRDefault="00351AE6" w:rsidP="00351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lastRenderedPageBreak/>
        <w:t xml:space="preserve">After learning modality-specific prompts, implement an </w:t>
      </w:r>
      <w:r w:rsidRPr="00351AE6">
        <w:rPr>
          <w:rFonts w:ascii="Times New Roman" w:eastAsia="Times New Roman" w:hAnsi="Times New Roman" w:cs="Times New Roman"/>
          <w:b/>
          <w:bCs/>
          <w:kern w:val="0"/>
          <w14:ligatures w14:val="none"/>
        </w:rPr>
        <w:t>interaction module</w:t>
      </w:r>
      <w:r w:rsidRPr="00351AE6">
        <w:rPr>
          <w:rFonts w:ascii="Times New Roman" w:eastAsia="Times New Roman" w:hAnsi="Times New Roman" w:cs="Times New Roman"/>
          <w:kern w:val="0"/>
          <w14:ligatures w14:val="none"/>
        </w:rPr>
        <w:t xml:space="preserve"> that combines the prompted image and question features. This could be an attention layer that takes the output of the vision encoder and language encoder (after inserting prompts) and fuses them (for example, cross-attention from question to image). The prompts themselves can also interact here if needed.</w:t>
      </w:r>
    </w:p>
    <w:p w14:paraId="097FFD1E" w14:textId="77777777" w:rsidR="00351AE6" w:rsidRPr="00351AE6" w:rsidRDefault="00351AE6" w:rsidP="00351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Use continual learning strategies: as new tasks arrive, update the prompts incrementally. The decoupling helps reduce forgetting, but you might also employ replay or regularization if necessary (the paper introduced two new CL-VQA benchmarks to test this).</w:t>
      </w:r>
    </w:p>
    <w:p w14:paraId="0E1E293D" w14:textId="77777777" w:rsidR="00351AE6" w:rsidRPr="00351AE6" w:rsidRDefault="00351AE6" w:rsidP="00351A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By following this prompt-based tuning instead of full-model fine-tuning, the model should retain performance on older VQA tasks while adapting to new ones. Standard training protocols for VQA (cross-entropy on answers) apply at each incremental step.</w:t>
      </w:r>
    </w:p>
    <w:p w14:paraId="6AF1FCEE" w14:textId="77777777" w:rsidR="00351AE6" w:rsidRDefault="00351AE6"/>
    <w:p w14:paraId="6D52C519" w14:textId="77777777" w:rsidR="00351AE6" w:rsidRDefault="00351AE6"/>
    <w:p w14:paraId="4F3B25C0" w14:textId="77777777" w:rsidR="00351AE6" w:rsidRPr="00351AE6" w:rsidRDefault="00351AE6" w:rsidP="00351A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1AE6">
        <w:rPr>
          <w:rFonts w:ascii="Times New Roman" w:eastAsia="Times New Roman" w:hAnsi="Times New Roman" w:cs="Times New Roman"/>
          <w:b/>
          <w:bCs/>
          <w:kern w:val="0"/>
          <w:sz w:val="36"/>
          <w:szCs w:val="36"/>
          <w14:ligatures w14:val="none"/>
        </w:rPr>
        <w:t>Generate then Select: Open-ended VQA Guided by World Knowledge (</w:t>
      </w:r>
      <w:r w:rsidRPr="00351AE6">
        <w:rPr>
          <w:rFonts w:ascii="Times New Roman" w:eastAsia="Times New Roman" w:hAnsi="Times New Roman" w:cs="Times New Roman"/>
          <w:b/>
          <w:bCs/>
          <w:i/>
          <w:iCs/>
          <w:kern w:val="0"/>
          <w:sz w:val="36"/>
          <w:szCs w:val="36"/>
          <w14:ligatures w14:val="none"/>
        </w:rPr>
        <w:t>RASO pipeline</w:t>
      </w:r>
      <w:r w:rsidRPr="00351AE6">
        <w:rPr>
          <w:rFonts w:ascii="Times New Roman" w:eastAsia="Times New Roman" w:hAnsi="Times New Roman" w:cs="Times New Roman"/>
          <w:b/>
          <w:bCs/>
          <w:kern w:val="0"/>
          <w:sz w:val="36"/>
          <w:szCs w:val="36"/>
          <w14:ligatures w14:val="none"/>
        </w:rPr>
        <w:t>) – ACL 2023 (Findings)</w:t>
      </w:r>
    </w:p>
    <w:p w14:paraId="2B2425B8" w14:textId="77777777" w:rsidR="00351AE6" w:rsidRPr="00351AE6" w:rsidRDefault="00351AE6" w:rsidP="00351AE6">
      <w:p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Summary:</w:t>
      </w:r>
      <w:r w:rsidRPr="00351AE6">
        <w:rPr>
          <w:rFonts w:ascii="Times New Roman" w:eastAsia="Times New Roman" w:hAnsi="Times New Roman" w:cs="Times New Roman"/>
          <w:kern w:val="0"/>
          <w14:ligatures w14:val="none"/>
        </w:rPr>
        <w:t xml:space="preserve"> This work presents a two-stage VQA approach called </w:t>
      </w:r>
      <w:r w:rsidRPr="00351AE6">
        <w:rPr>
          <w:rFonts w:ascii="Times New Roman" w:eastAsia="Times New Roman" w:hAnsi="Times New Roman" w:cs="Times New Roman"/>
          <w:b/>
          <w:bCs/>
          <w:kern w:val="0"/>
          <w14:ligatures w14:val="none"/>
        </w:rPr>
        <w:t>RASO</w:t>
      </w:r>
      <w:r w:rsidRPr="00351AE6">
        <w:rPr>
          <w:rFonts w:ascii="Times New Roman" w:eastAsia="Times New Roman" w:hAnsi="Times New Roman" w:cs="Times New Roman"/>
          <w:kern w:val="0"/>
          <w14:ligatures w14:val="none"/>
        </w:rPr>
        <w:t xml:space="preserve"> (Retrieval-Augmented Solver for Open-ended VQA) that first generates many possible answers using a language model and then selects the best answer using a vision-language verifier​</w:t>
      </w:r>
    </w:p>
    <w:p w14:paraId="24C7DE0F"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8" w:anchor=":~:text=The%20open,strategy%20guided%20by%20world%20knowledge" w:tgtFrame="_blank" w:history="1">
        <w:r w:rsidRPr="00351AE6">
          <w:rPr>
            <w:rFonts w:ascii="Times New Roman" w:eastAsia="Times New Roman" w:hAnsi="Times New Roman" w:cs="Times New Roman"/>
            <w:color w:val="0000FF"/>
            <w:kern w:val="0"/>
            <w:u w:val="single"/>
            <w14:ligatures w14:val="none"/>
          </w:rPr>
          <w:t>aclanthology.org</w:t>
        </w:r>
      </w:hyperlink>
    </w:p>
    <w:p w14:paraId="229EB39A"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3D5CDFBB"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29" w:anchor=":~:text=methods%20suffer%20from%20low%20knowledge,As%20proved%20in" w:tgtFrame="_blank" w:history="1">
        <w:r w:rsidRPr="00351AE6">
          <w:rPr>
            <w:rFonts w:ascii="Times New Roman" w:eastAsia="Times New Roman" w:hAnsi="Times New Roman" w:cs="Times New Roman"/>
            <w:color w:val="0000FF"/>
            <w:kern w:val="0"/>
            <w:u w:val="single"/>
            <w14:ligatures w14:val="none"/>
          </w:rPr>
          <w:t>aclanthology.org</w:t>
        </w:r>
      </w:hyperlink>
    </w:p>
    <w:p w14:paraId="2EFFD90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The motivation is to inject </w:t>
      </w:r>
      <w:r w:rsidRPr="00351AE6">
        <w:rPr>
          <w:rFonts w:ascii="Times New Roman" w:eastAsia="Times New Roman" w:hAnsi="Times New Roman" w:cs="Times New Roman"/>
          <w:b/>
          <w:bCs/>
          <w:kern w:val="0"/>
          <w14:ligatures w14:val="none"/>
        </w:rPr>
        <w:t>world knowledge</w:t>
      </w:r>
      <w:r w:rsidRPr="00351AE6">
        <w:rPr>
          <w:rFonts w:ascii="Times New Roman" w:eastAsia="Times New Roman" w:hAnsi="Times New Roman" w:cs="Times New Roman"/>
          <w:kern w:val="0"/>
          <w14:ligatures w14:val="none"/>
        </w:rPr>
        <w:t xml:space="preserve"> into VQA without training a huge multimodal model end-to-end. In stage 1, a large </w:t>
      </w:r>
      <w:r w:rsidRPr="00351AE6">
        <w:rPr>
          <w:rFonts w:ascii="Times New Roman" w:eastAsia="Times New Roman" w:hAnsi="Times New Roman" w:cs="Times New Roman"/>
          <w:i/>
          <w:iCs/>
          <w:kern w:val="0"/>
          <w14:ligatures w14:val="none"/>
        </w:rPr>
        <w:t>pre-trained language model</w:t>
      </w:r>
      <w:r w:rsidRPr="00351AE6">
        <w:rPr>
          <w:rFonts w:ascii="Times New Roman" w:eastAsia="Times New Roman" w:hAnsi="Times New Roman" w:cs="Times New Roman"/>
          <w:kern w:val="0"/>
          <w14:ligatures w14:val="none"/>
        </w:rPr>
        <w:t xml:space="preserve"> (like GPT-3) is prompted with the question (and some context) to </w:t>
      </w:r>
      <w:r w:rsidRPr="00351AE6">
        <w:rPr>
          <w:rFonts w:ascii="Times New Roman" w:eastAsia="Times New Roman" w:hAnsi="Times New Roman" w:cs="Times New Roman"/>
          <w:b/>
          <w:bCs/>
          <w:kern w:val="0"/>
          <w14:ligatures w14:val="none"/>
        </w:rPr>
        <w:t xml:space="preserve">produce a list of </w:t>
      </w:r>
      <w:proofErr w:type="gramStart"/>
      <w:r w:rsidRPr="00351AE6">
        <w:rPr>
          <w:rFonts w:ascii="Times New Roman" w:eastAsia="Times New Roman" w:hAnsi="Times New Roman" w:cs="Times New Roman"/>
          <w:b/>
          <w:bCs/>
          <w:kern w:val="0"/>
          <w14:ligatures w14:val="none"/>
        </w:rPr>
        <w:t>candidate</w:t>
      </w:r>
      <w:proofErr w:type="gramEnd"/>
      <w:r w:rsidRPr="00351AE6">
        <w:rPr>
          <w:rFonts w:ascii="Times New Roman" w:eastAsia="Times New Roman" w:hAnsi="Times New Roman" w:cs="Times New Roman"/>
          <w:b/>
          <w:bCs/>
          <w:kern w:val="0"/>
          <w14:ligatures w14:val="none"/>
        </w:rPr>
        <w:t xml:space="preserve"> answers</w:t>
      </w:r>
      <w:r w:rsidRPr="00351AE6">
        <w:rPr>
          <w:rFonts w:ascii="Times New Roman" w:eastAsia="Times New Roman" w:hAnsi="Times New Roman" w:cs="Times New Roman"/>
          <w:kern w:val="0"/>
          <w14:ligatures w14:val="none"/>
        </w:rPr>
        <w:t>​</w:t>
      </w:r>
    </w:p>
    <w:p w14:paraId="2835E86A"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0" w:anchor=":~:text=methods%20suffer%20from%20low%20knowledge,As%20proved%20in" w:tgtFrame="_blank" w:history="1">
        <w:r w:rsidRPr="00351AE6">
          <w:rPr>
            <w:rFonts w:ascii="Times New Roman" w:eastAsia="Times New Roman" w:hAnsi="Times New Roman" w:cs="Times New Roman"/>
            <w:color w:val="0000FF"/>
            <w:kern w:val="0"/>
            <w:u w:val="single"/>
            <w14:ligatures w14:val="none"/>
          </w:rPr>
          <w:t>aclanthology.org</w:t>
        </w:r>
      </w:hyperlink>
    </w:p>
    <w:p w14:paraId="3722028D"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2EC89F1C"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1" w:anchor=":~:text=pipeline%20that%20deploys%20a%20generate,art%20by%204.1%25%20on%20OK" w:tgtFrame="_blank" w:history="1">
        <w:r w:rsidRPr="00351AE6">
          <w:rPr>
            <w:rFonts w:ascii="Times New Roman" w:eastAsia="Times New Roman" w:hAnsi="Times New Roman" w:cs="Times New Roman"/>
            <w:color w:val="0000FF"/>
            <w:kern w:val="0"/>
            <w:u w:val="single"/>
            <w14:ligatures w14:val="none"/>
          </w:rPr>
          <w:t>aclanthology.org</w:t>
        </w:r>
      </w:hyperlink>
    </w:p>
    <w:p w14:paraId="618CBE60"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These answers may be partially or fully correct (the LM has broad knowledge but no image). In stage 2, a smaller multimodal model evaluates each candidate by checking it against the image. This is essentially a </w:t>
      </w:r>
      <w:r w:rsidRPr="00351AE6">
        <w:rPr>
          <w:rFonts w:ascii="Times New Roman" w:eastAsia="Times New Roman" w:hAnsi="Times New Roman" w:cs="Times New Roman"/>
          <w:b/>
          <w:bCs/>
          <w:kern w:val="0"/>
          <w14:ligatures w14:val="none"/>
        </w:rPr>
        <w:t>multi-modal fusion</w:t>
      </w:r>
      <w:r w:rsidRPr="00351AE6">
        <w:rPr>
          <w:rFonts w:ascii="Times New Roman" w:eastAsia="Times New Roman" w:hAnsi="Times New Roman" w:cs="Times New Roman"/>
          <w:kern w:val="0"/>
          <w14:ligatures w14:val="none"/>
        </w:rPr>
        <w:t xml:space="preserve"> step: the image and question are fed into an answer-scoring network along with each candidate answer (for example, as a ternary input: image+question+answer)​</w:t>
      </w:r>
    </w:p>
    <w:p w14:paraId="6F705478"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2" w:anchor=":~:text=dependency%20on%20the%20PLM%20quality,domain%20training%20data" w:tgtFrame="_blank" w:history="1">
        <w:r w:rsidRPr="00351AE6">
          <w:rPr>
            <w:rFonts w:ascii="Times New Roman" w:eastAsia="Times New Roman" w:hAnsi="Times New Roman" w:cs="Times New Roman"/>
            <w:color w:val="0000FF"/>
            <w:kern w:val="0"/>
            <w:u w:val="single"/>
            <w14:ligatures w14:val="none"/>
          </w:rPr>
          <w:t>aclanthology.org</w:t>
        </w:r>
      </w:hyperlink>
    </w:p>
    <w:p w14:paraId="43657981"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The network (which can be a classifier that outputs whether the answer is correct) uses visual-text co-attention to fuse the image and answer, ensuring the selected answer is consistent with the visual content. By generating diverse guesses and using the image to validate them, this method expands coverage of world knowledge while still grounding in the image. RASO improved accuracy on OK-VQA (a knowledge-based VQA benchmark) by 4.1% over prior state-of-the-art​</w:t>
      </w:r>
    </w:p>
    <w:p w14:paraId="26F311B9"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3" w:anchor=":~:text=pipeline%20that%20deploys%20a%20generate,art%20by%204.1%25%20on%20OK" w:tgtFrame="_blank" w:history="1">
        <w:r w:rsidRPr="00351AE6">
          <w:rPr>
            <w:rFonts w:ascii="Times New Roman" w:eastAsia="Times New Roman" w:hAnsi="Times New Roman" w:cs="Times New Roman"/>
            <w:color w:val="0000FF"/>
            <w:kern w:val="0"/>
            <w:u w:val="single"/>
            <w14:ligatures w14:val="none"/>
          </w:rPr>
          <w:t>aclanthology.org</w:t>
        </w:r>
      </w:hyperlink>
    </w:p>
    <w:p w14:paraId="55FBA11A"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showing that the generate-and-select strategy can effectively leverage external knowledge.</w:t>
      </w:r>
      <w:r w:rsidRPr="00351AE6">
        <w:rPr>
          <w:rFonts w:ascii="Times New Roman" w:eastAsia="Times New Roman" w:hAnsi="Times New Roman" w:cs="Times New Roman"/>
          <w:kern w:val="0"/>
          <w14:ligatures w14:val="none"/>
        </w:rPr>
        <w:br/>
      </w:r>
      <w:r w:rsidRPr="00351AE6">
        <w:rPr>
          <w:rFonts w:ascii="Times New Roman" w:eastAsia="Times New Roman" w:hAnsi="Times New Roman" w:cs="Times New Roman"/>
          <w:b/>
          <w:bCs/>
          <w:kern w:val="0"/>
          <w14:ligatures w14:val="none"/>
        </w:rPr>
        <w:t>Dataset:</w:t>
      </w:r>
      <w:r w:rsidRPr="00351AE6">
        <w:rPr>
          <w:rFonts w:ascii="Times New Roman" w:eastAsia="Times New Roman" w:hAnsi="Times New Roman" w:cs="Times New Roman"/>
          <w:kern w:val="0"/>
          <w14:ligatures w14:val="none"/>
        </w:rPr>
        <w:t xml:space="preserve"> Evaluated on </w:t>
      </w:r>
      <w:r w:rsidRPr="00351AE6">
        <w:rPr>
          <w:rFonts w:ascii="Times New Roman" w:eastAsia="Times New Roman" w:hAnsi="Times New Roman" w:cs="Times New Roman"/>
          <w:b/>
          <w:bCs/>
          <w:kern w:val="0"/>
          <w14:ligatures w14:val="none"/>
        </w:rPr>
        <w:t>OK-VQA</w:t>
      </w:r>
      <w:r w:rsidRPr="00351AE6">
        <w:rPr>
          <w:rFonts w:ascii="Times New Roman" w:eastAsia="Times New Roman" w:hAnsi="Times New Roman" w:cs="Times New Roman"/>
          <w:kern w:val="0"/>
          <w14:ligatures w14:val="none"/>
        </w:rPr>
        <w:t xml:space="preserve"> (requires outside knowledge; 14K questions)​</w:t>
      </w:r>
    </w:p>
    <w:p w14:paraId="3160337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4" w:anchor=":~:text=The%20open,strategy%20guided%20by%20world%20knowledge" w:tgtFrame="_blank" w:history="1">
        <w:r w:rsidRPr="00351AE6">
          <w:rPr>
            <w:rFonts w:ascii="Times New Roman" w:eastAsia="Times New Roman" w:hAnsi="Times New Roman" w:cs="Times New Roman"/>
            <w:color w:val="0000FF"/>
            <w:kern w:val="0"/>
            <w:u w:val="single"/>
            <w14:ligatures w14:val="none"/>
          </w:rPr>
          <w:t>aclanthology.org</w:t>
        </w:r>
      </w:hyperlink>
    </w:p>
    <w:p w14:paraId="52A25D73"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39E7F818"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5" w:anchor=":~:text=multi,art%20by%204.1%25%20on%20OK" w:tgtFrame="_blank" w:history="1">
        <w:r w:rsidRPr="00351AE6">
          <w:rPr>
            <w:rFonts w:ascii="Times New Roman" w:eastAsia="Times New Roman" w:hAnsi="Times New Roman" w:cs="Times New Roman"/>
            <w:color w:val="0000FF"/>
            <w:kern w:val="0"/>
            <w:u w:val="single"/>
            <w14:ligatures w14:val="none"/>
          </w:rPr>
          <w:t>aclanthology.org</w:t>
        </w:r>
      </w:hyperlink>
    </w:p>
    <w:p w14:paraId="1325791A"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w:t>
      </w:r>
      <w:r w:rsidRPr="00351AE6">
        <w:rPr>
          <w:rFonts w:ascii="Times New Roman" w:eastAsia="Times New Roman" w:hAnsi="Times New Roman" w:cs="Times New Roman"/>
          <w:i/>
          <w:iCs/>
          <w:kern w:val="0"/>
          <w14:ligatures w14:val="none"/>
        </w:rPr>
        <w:t>OK-VQA</w:t>
      </w:r>
      <w:r w:rsidRPr="00351AE6">
        <w:rPr>
          <w:rFonts w:ascii="Times New Roman" w:eastAsia="Times New Roman" w:hAnsi="Times New Roman" w:cs="Times New Roman"/>
          <w:kern w:val="0"/>
          <w14:ligatures w14:val="none"/>
        </w:rPr>
        <w:t xml:space="preserve"> is openly available – see the project page with downloads for questions and images </w:t>
      </w:r>
    </w:p>
    <w:p w14:paraId="1FA39FC2"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6" w:anchor=":~:text=Summary" w:tgtFrame="_blank" w:history="1">
        <w:r w:rsidRPr="00351AE6">
          <w:rPr>
            <w:rFonts w:ascii="Times New Roman" w:eastAsia="Times New Roman" w:hAnsi="Times New Roman" w:cs="Times New Roman"/>
            <w:color w:val="0000FF"/>
            <w:kern w:val="0"/>
            <w:u w:val="single"/>
            <w14:ligatures w14:val="none"/>
          </w:rPr>
          <w:t>okvqa.allenai.org</w:t>
        </w:r>
      </w:hyperlink>
    </w:p>
    <w:p w14:paraId="633489A0"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7190A925"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hyperlink r:id="rId37" w:anchor=":~:text=OK" w:tgtFrame="_blank" w:history="1">
        <w:r w:rsidRPr="00351AE6">
          <w:rPr>
            <w:rFonts w:ascii="Times New Roman" w:eastAsia="Times New Roman" w:hAnsi="Times New Roman" w:cs="Times New Roman"/>
            <w:color w:val="0000FF"/>
            <w:kern w:val="0"/>
            <w:u w:val="single"/>
            <w14:ligatures w14:val="none"/>
          </w:rPr>
          <w:t>okvqa.allenai.org</w:t>
        </w:r>
      </w:hyperlink>
    </w:p>
    <w:p w14:paraId="55B5F178" w14:textId="77777777" w:rsidR="00351AE6" w:rsidRPr="00351AE6" w:rsidRDefault="00351AE6" w:rsidP="00351AE6">
      <w:pPr>
        <w:spacing w:after="0"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r w:rsidRPr="00351AE6">
        <w:rPr>
          <w:rFonts w:ascii="Times New Roman" w:eastAsia="Times New Roman" w:hAnsi="Times New Roman" w:cs="Times New Roman"/>
          <w:kern w:val="0"/>
          <w14:ligatures w14:val="none"/>
        </w:rPr>
        <w:br/>
      </w:r>
      <w:r w:rsidRPr="00351AE6">
        <w:rPr>
          <w:rFonts w:ascii="Times New Roman" w:eastAsia="Times New Roman" w:hAnsi="Times New Roman" w:cs="Times New Roman"/>
          <w:b/>
          <w:bCs/>
          <w:kern w:val="0"/>
          <w14:ligatures w14:val="none"/>
        </w:rPr>
        <w:t>Implementation:</w:t>
      </w:r>
      <w:r w:rsidRPr="00351AE6">
        <w:rPr>
          <w:rFonts w:ascii="Times New Roman" w:eastAsia="Times New Roman" w:hAnsi="Times New Roman" w:cs="Times New Roman"/>
          <w:kern w:val="0"/>
          <w14:ligatures w14:val="none"/>
        </w:rPr>
        <w:t xml:space="preserve"> To implement a similar pipeline:</w:t>
      </w:r>
    </w:p>
    <w:p w14:paraId="3FFD5A31" w14:textId="77777777" w:rsidR="00351AE6" w:rsidRPr="00351AE6" w:rsidRDefault="00351AE6" w:rsidP="00351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Answer generation:</w:t>
      </w:r>
      <w:r w:rsidRPr="00351AE6">
        <w:rPr>
          <w:rFonts w:ascii="Times New Roman" w:eastAsia="Times New Roman" w:hAnsi="Times New Roman" w:cs="Times New Roman"/>
          <w:kern w:val="0"/>
          <w14:ligatures w14:val="none"/>
        </w:rPr>
        <w:t xml:space="preserve"> Use a pre-trained large language model (e.g. GPT-3 via API, or an open model like LLaMA 2) and prompt it with the question. You might add a prefix such as </w:t>
      </w:r>
      <w:r w:rsidRPr="00351AE6">
        <w:rPr>
          <w:rFonts w:ascii="Times New Roman" w:eastAsia="Times New Roman" w:hAnsi="Times New Roman" w:cs="Times New Roman"/>
          <w:i/>
          <w:iCs/>
          <w:kern w:val="0"/>
          <w14:ligatures w14:val="none"/>
        </w:rPr>
        <w:t>“Q: [question]? A:”</w:t>
      </w:r>
      <w:r w:rsidRPr="00351AE6">
        <w:rPr>
          <w:rFonts w:ascii="Times New Roman" w:eastAsia="Times New Roman" w:hAnsi="Times New Roman" w:cs="Times New Roman"/>
          <w:kern w:val="0"/>
          <w14:ligatures w14:val="none"/>
        </w:rPr>
        <w:t xml:space="preserve"> and ask it to generate a list of possible answers (maybe by instructing it to think of multiple possible answers). Because LMs can incorporate world knowledge (e.g. facts about objects, events, etc.), this step brings in external knowledge. Aim to generate </w:t>
      </w:r>
      <w:r w:rsidRPr="00351AE6">
        <w:rPr>
          <w:rFonts w:ascii="Times New Roman" w:eastAsia="Times New Roman" w:hAnsi="Times New Roman" w:cs="Times New Roman"/>
          <w:i/>
          <w:iCs/>
          <w:kern w:val="0"/>
          <w14:ligatures w14:val="none"/>
        </w:rPr>
        <w:t>N</w:t>
      </w:r>
      <w:r w:rsidRPr="00351AE6">
        <w:rPr>
          <w:rFonts w:ascii="Times New Roman" w:eastAsia="Times New Roman" w:hAnsi="Times New Roman" w:cs="Times New Roman"/>
          <w:kern w:val="0"/>
          <w14:ligatures w14:val="none"/>
        </w:rPr>
        <w:t xml:space="preserve"> answer candidates, where </w:t>
      </w:r>
      <w:r w:rsidRPr="00351AE6">
        <w:rPr>
          <w:rFonts w:ascii="Times New Roman" w:eastAsia="Times New Roman" w:hAnsi="Times New Roman" w:cs="Times New Roman"/>
          <w:i/>
          <w:iCs/>
          <w:kern w:val="0"/>
          <w14:ligatures w14:val="none"/>
        </w:rPr>
        <w:t>N</w:t>
      </w:r>
      <w:r w:rsidRPr="00351AE6">
        <w:rPr>
          <w:rFonts w:ascii="Times New Roman" w:eastAsia="Times New Roman" w:hAnsi="Times New Roman" w:cs="Times New Roman"/>
          <w:kern w:val="0"/>
          <w14:ligatures w14:val="none"/>
        </w:rPr>
        <w:t xml:space="preserve"> could be, say, 5 or 10.</w:t>
      </w:r>
    </w:p>
    <w:p w14:paraId="7579DC38" w14:textId="77777777" w:rsidR="00351AE6" w:rsidRPr="00351AE6" w:rsidRDefault="00351AE6" w:rsidP="00351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b/>
          <w:bCs/>
          <w:kern w:val="0"/>
          <w14:ligatures w14:val="none"/>
        </w:rPr>
        <w:t>Answer selection:</w:t>
      </w:r>
      <w:r w:rsidRPr="00351AE6">
        <w:rPr>
          <w:rFonts w:ascii="Times New Roman" w:eastAsia="Times New Roman" w:hAnsi="Times New Roman" w:cs="Times New Roman"/>
          <w:kern w:val="0"/>
          <w14:ligatures w14:val="none"/>
        </w:rPr>
        <w:t xml:space="preserve"> Design a multimodal model that takes an image, the question, and a proposed answer as input and outputs a score or likelihood that the answer is correct for that image-question pair. This could be implemented by concatenating the </w:t>
      </w:r>
      <w:proofErr w:type="gramStart"/>
      <w:r w:rsidRPr="00351AE6">
        <w:rPr>
          <w:rFonts w:ascii="Times New Roman" w:eastAsia="Times New Roman" w:hAnsi="Times New Roman" w:cs="Times New Roman"/>
          <w:kern w:val="0"/>
          <w14:ligatures w14:val="none"/>
        </w:rPr>
        <w:t>question and answer</w:t>
      </w:r>
      <w:proofErr w:type="gramEnd"/>
      <w:r w:rsidRPr="00351AE6">
        <w:rPr>
          <w:rFonts w:ascii="Times New Roman" w:eastAsia="Times New Roman" w:hAnsi="Times New Roman" w:cs="Times New Roman"/>
          <w:kern w:val="0"/>
          <w14:ligatures w14:val="none"/>
        </w:rPr>
        <w:t xml:space="preserve"> text, encoding them with a language encoder, combining with image features via cross-attention. For example, use a pretrained vision-language model (like CLIP or ViLBERT) and fine-tune it to predict true vs. false answer given the image-question. Train this model on VQA data (for which ground-truth answer is known; treat wrong answers as negatives).</w:t>
      </w:r>
    </w:p>
    <w:p w14:paraId="5F02490D" w14:textId="77777777" w:rsidR="00351AE6" w:rsidRPr="00351AE6" w:rsidRDefault="00351AE6" w:rsidP="00351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During inference, run each candidate answer from stage 1 through the selection model to get a confidence score. Choose the answer with the highest score as the final prediction​</w:t>
      </w:r>
    </w:p>
    <w:p w14:paraId="75B96989" w14:textId="77777777" w:rsidR="00351AE6" w:rsidRPr="00351AE6" w:rsidRDefault="00351AE6" w:rsidP="00351AE6">
      <w:pPr>
        <w:spacing w:beforeAutospacing="1" w:after="0" w:afterAutospacing="1" w:line="240" w:lineRule="auto"/>
        <w:ind w:left="720"/>
        <w:rPr>
          <w:rFonts w:ascii="Times New Roman" w:eastAsia="Times New Roman" w:hAnsi="Times New Roman" w:cs="Times New Roman"/>
          <w:kern w:val="0"/>
          <w14:ligatures w14:val="none"/>
        </w:rPr>
      </w:pPr>
      <w:hyperlink r:id="rId38" w:anchor=":~:text=methods%20suffer%20from%20low%20knowledge,As%20proved%20in" w:tgtFrame="_blank" w:history="1">
        <w:r w:rsidRPr="00351AE6">
          <w:rPr>
            <w:rFonts w:ascii="Times New Roman" w:eastAsia="Times New Roman" w:hAnsi="Times New Roman" w:cs="Times New Roman"/>
            <w:color w:val="0000FF"/>
            <w:kern w:val="0"/>
            <w:u w:val="single"/>
            <w14:ligatures w14:val="none"/>
          </w:rPr>
          <w:t>aclanthology.org</w:t>
        </w:r>
      </w:hyperlink>
    </w:p>
    <w:p w14:paraId="6512A999" w14:textId="77777777" w:rsidR="00351AE6" w:rsidRPr="00351AE6" w:rsidRDefault="00351AE6" w:rsidP="00351AE6">
      <w:pPr>
        <w:spacing w:beforeAutospacing="1" w:after="0" w:afterAutospacing="1" w:line="240" w:lineRule="auto"/>
        <w:ind w:left="720"/>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 This model will prefer answers that not only </w:t>
      </w:r>
      <w:r w:rsidRPr="00351AE6">
        <w:rPr>
          <w:rFonts w:ascii="Times New Roman" w:eastAsia="Times New Roman" w:hAnsi="Times New Roman" w:cs="Times New Roman"/>
          <w:i/>
          <w:iCs/>
          <w:kern w:val="0"/>
          <w14:ligatures w14:val="none"/>
        </w:rPr>
        <w:t>sound</w:t>
      </w:r>
      <w:r w:rsidRPr="00351AE6">
        <w:rPr>
          <w:rFonts w:ascii="Times New Roman" w:eastAsia="Times New Roman" w:hAnsi="Times New Roman" w:cs="Times New Roman"/>
          <w:kern w:val="0"/>
          <w14:ligatures w14:val="none"/>
        </w:rPr>
        <w:t xml:space="preserve"> plausible but also actually match the image (resolving the ambiguity when the LM produces knowledge-based answers that might not apply to the specific image).</w:t>
      </w:r>
    </w:p>
    <w:p w14:paraId="180143F4" w14:textId="77777777" w:rsidR="00351AE6" w:rsidRPr="00351AE6" w:rsidRDefault="00351AE6" w:rsidP="00351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Ensure that the answer generation stage is </w:t>
      </w:r>
      <w:proofErr w:type="gramStart"/>
      <w:r w:rsidRPr="00351AE6">
        <w:rPr>
          <w:rFonts w:ascii="Times New Roman" w:eastAsia="Times New Roman" w:hAnsi="Times New Roman" w:cs="Times New Roman"/>
          <w:kern w:val="0"/>
          <w14:ligatures w14:val="none"/>
        </w:rPr>
        <w:t>fairly broad</w:t>
      </w:r>
      <w:proofErr w:type="gramEnd"/>
      <w:r w:rsidRPr="00351AE6">
        <w:rPr>
          <w:rFonts w:ascii="Times New Roman" w:eastAsia="Times New Roman" w:hAnsi="Times New Roman" w:cs="Times New Roman"/>
          <w:kern w:val="0"/>
          <w14:ligatures w14:val="none"/>
        </w:rPr>
        <w:t xml:space="preserve"> (to cover needed knowledge) but constrained enough to not produce irrelevant nonsense. You can prompt the LM to output answers in a format (like a numbered list) and then parse it. The selection model can be a lightweight binary classifier or a ranking model.</w:t>
      </w:r>
    </w:p>
    <w:p w14:paraId="0398944D" w14:textId="77777777" w:rsidR="00351AE6" w:rsidRPr="00351AE6" w:rsidRDefault="00351AE6" w:rsidP="00351A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 xml:space="preserve">This modular approach requires two components to be trained/tuned separately: the answer verifier (needs VQA training data with correct/incorrect labels) and possibly some prompt tuning for the LM. Because the code for the exact implementation was not released, one would experiment with different LMs and multimodal classifiers. </w:t>
      </w:r>
      <w:proofErr w:type="gramStart"/>
      <w:r w:rsidRPr="00351AE6">
        <w:rPr>
          <w:rFonts w:ascii="Times New Roman" w:eastAsia="Times New Roman" w:hAnsi="Times New Roman" w:cs="Times New Roman"/>
          <w:kern w:val="0"/>
          <w14:ligatures w14:val="none"/>
        </w:rPr>
        <w:t>The end result</w:t>
      </w:r>
      <w:proofErr w:type="gramEnd"/>
      <w:r w:rsidRPr="00351AE6">
        <w:rPr>
          <w:rFonts w:ascii="Times New Roman" w:eastAsia="Times New Roman" w:hAnsi="Times New Roman" w:cs="Times New Roman"/>
          <w:kern w:val="0"/>
          <w14:ligatures w14:val="none"/>
        </w:rPr>
        <w:t xml:space="preserve"> is a system that integrates visual grounding with language-based world knowledge through a generate-and-filter paradigm​</w:t>
      </w:r>
    </w:p>
    <w:p w14:paraId="0F7E0B58" w14:textId="77777777" w:rsidR="00351AE6" w:rsidRPr="00351AE6" w:rsidRDefault="00351AE6" w:rsidP="00351AE6">
      <w:pPr>
        <w:spacing w:beforeAutospacing="1" w:after="0" w:afterAutospacing="1" w:line="240" w:lineRule="auto"/>
        <w:ind w:left="720"/>
        <w:rPr>
          <w:rFonts w:ascii="Times New Roman" w:eastAsia="Times New Roman" w:hAnsi="Times New Roman" w:cs="Times New Roman"/>
          <w:kern w:val="0"/>
          <w14:ligatures w14:val="none"/>
        </w:rPr>
      </w:pPr>
      <w:hyperlink r:id="rId39" w:anchor=":~:text=pipeline%20that%20deploys%20a%20generate,art%20by%204.1%25%20on%20OK" w:tgtFrame="_blank" w:history="1">
        <w:r w:rsidRPr="00351AE6">
          <w:rPr>
            <w:rFonts w:ascii="Times New Roman" w:eastAsia="Times New Roman" w:hAnsi="Times New Roman" w:cs="Times New Roman"/>
            <w:color w:val="0000FF"/>
            <w:kern w:val="0"/>
            <w:u w:val="single"/>
            <w14:ligatures w14:val="none"/>
          </w:rPr>
          <w:t>aclanthology.org</w:t>
        </w:r>
      </w:hyperlink>
    </w:p>
    <w:p w14:paraId="7185D960" w14:textId="77777777" w:rsidR="00351AE6" w:rsidRPr="00351AE6" w:rsidRDefault="00351AE6" w:rsidP="00351AE6">
      <w:pPr>
        <w:spacing w:beforeAutospacing="1" w:after="0" w:afterAutospacing="1" w:line="240" w:lineRule="auto"/>
        <w:ind w:left="720"/>
        <w:rPr>
          <w:rFonts w:ascii="Times New Roman" w:eastAsia="Times New Roman" w:hAnsi="Times New Roman" w:cs="Times New Roman"/>
          <w:kern w:val="0"/>
          <w14:ligatures w14:val="none"/>
        </w:rPr>
      </w:pPr>
      <w:r w:rsidRPr="00351AE6">
        <w:rPr>
          <w:rFonts w:ascii="Times New Roman" w:eastAsia="Times New Roman" w:hAnsi="Times New Roman" w:cs="Times New Roman"/>
          <w:kern w:val="0"/>
          <w14:ligatures w14:val="none"/>
        </w:rPr>
        <w:t>.</w:t>
      </w:r>
    </w:p>
    <w:p w14:paraId="54ECE09E" w14:textId="77777777" w:rsidR="00351AE6" w:rsidRDefault="00351AE6"/>
    <w:sectPr w:rsidR="00351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80128" w14:textId="77777777" w:rsidR="0093147C" w:rsidRDefault="0093147C" w:rsidP="00351AE6">
      <w:pPr>
        <w:spacing w:after="0" w:line="240" w:lineRule="auto"/>
      </w:pPr>
      <w:r>
        <w:separator/>
      </w:r>
    </w:p>
  </w:endnote>
  <w:endnote w:type="continuationSeparator" w:id="0">
    <w:p w14:paraId="00567578" w14:textId="77777777" w:rsidR="0093147C" w:rsidRDefault="0093147C" w:rsidP="0035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2F54B" w14:textId="77777777" w:rsidR="0093147C" w:rsidRDefault="0093147C" w:rsidP="00351AE6">
      <w:pPr>
        <w:spacing w:after="0" w:line="240" w:lineRule="auto"/>
      </w:pPr>
      <w:r>
        <w:separator/>
      </w:r>
    </w:p>
  </w:footnote>
  <w:footnote w:type="continuationSeparator" w:id="0">
    <w:p w14:paraId="109F6BE9" w14:textId="77777777" w:rsidR="0093147C" w:rsidRDefault="0093147C" w:rsidP="00351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C3E0F"/>
    <w:multiLevelType w:val="multilevel"/>
    <w:tmpl w:val="01F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2923"/>
    <w:multiLevelType w:val="multilevel"/>
    <w:tmpl w:val="DD2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645895">
    <w:abstractNumId w:val="0"/>
  </w:num>
  <w:num w:numId="2" w16cid:durableId="138452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E6"/>
    <w:rsid w:val="001E7349"/>
    <w:rsid w:val="00215619"/>
    <w:rsid w:val="002A39D3"/>
    <w:rsid w:val="00351AE6"/>
    <w:rsid w:val="00806A6A"/>
    <w:rsid w:val="009067CB"/>
    <w:rsid w:val="0093147C"/>
    <w:rsid w:val="00A051C7"/>
    <w:rsid w:val="00A16672"/>
    <w:rsid w:val="00AA2276"/>
    <w:rsid w:val="00C10D38"/>
    <w:rsid w:val="00D34656"/>
    <w:rsid w:val="00E3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90CBF"/>
  <w15:chartTrackingRefBased/>
  <w15:docId w15:val="{BE7C45F3-E939-3F43-980E-002A92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1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1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AE6"/>
    <w:rPr>
      <w:rFonts w:eastAsiaTheme="majorEastAsia" w:cstheme="majorBidi"/>
      <w:color w:val="272727" w:themeColor="text1" w:themeTint="D8"/>
    </w:rPr>
  </w:style>
  <w:style w:type="paragraph" w:styleId="Title">
    <w:name w:val="Title"/>
    <w:basedOn w:val="Normal"/>
    <w:next w:val="Normal"/>
    <w:link w:val="TitleChar"/>
    <w:uiPriority w:val="10"/>
    <w:qFormat/>
    <w:rsid w:val="00351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AE6"/>
    <w:pPr>
      <w:spacing w:before="160"/>
      <w:jc w:val="center"/>
    </w:pPr>
    <w:rPr>
      <w:i/>
      <w:iCs/>
      <w:color w:val="404040" w:themeColor="text1" w:themeTint="BF"/>
    </w:rPr>
  </w:style>
  <w:style w:type="character" w:customStyle="1" w:styleId="QuoteChar">
    <w:name w:val="Quote Char"/>
    <w:basedOn w:val="DefaultParagraphFont"/>
    <w:link w:val="Quote"/>
    <w:uiPriority w:val="29"/>
    <w:rsid w:val="00351AE6"/>
    <w:rPr>
      <w:i/>
      <w:iCs/>
      <w:color w:val="404040" w:themeColor="text1" w:themeTint="BF"/>
    </w:rPr>
  </w:style>
  <w:style w:type="paragraph" w:styleId="ListParagraph">
    <w:name w:val="List Paragraph"/>
    <w:basedOn w:val="Normal"/>
    <w:uiPriority w:val="34"/>
    <w:qFormat/>
    <w:rsid w:val="00351AE6"/>
    <w:pPr>
      <w:ind w:left="720"/>
      <w:contextualSpacing/>
    </w:pPr>
  </w:style>
  <w:style w:type="character" w:styleId="IntenseEmphasis">
    <w:name w:val="Intense Emphasis"/>
    <w:basedOn w:val="DefaultParagraphFont"/>
    <w:uiPriority w:val="21"/>
    <w:qFormat/>
    <w:rsid w:val="00351AE6"/>
    <w:rPr>
      <w:i/>
      <w:iCs/>
      <w:color w:val="0F4761" w:themeColor="accent1" w:themeShade="BF"/>
    </w:rPr>
  </w:style>
  <w:style w:type="paragraph" w:styleId="IntenseQuote">
    <w:name w:val="Intense Quote"/>
    <w:basedOn w:val="Normal"/>
    <w:next w:val="Normal"/>
    <w:link w:val="IntenseQuoteChar"/>
    <w:uiPriority w:val="30"/>
    <w:qFormat/>
    <w:rsid w:val="00351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AE6"/>
    <w:rPr>
      <w:i/>
      <w:iCs/>
      <w:color w:val="0F4761" w:themeColor="accent1" w:themeShade="BF"/>
    </w:rPr>
  </w:style>
  <w:style w:type="character" w:styleId="IntenseReference">
    <w:name w:val="Intense Reference"/>
    <w:basedOn w:val="DefaultParagraphFont"/>
    <w:uiPriority w:val="32"/>
    <w:qFormat/>
    <w:rsid w:val="00351AE6"/>
    <w:rPr>
      <w:b/>
      <w:bCs/>
      <w:smallCaps/>
      <w:color w:val="0F4761" w:themeColor="accent1" w:themeShade="BF"/>
      <w:spacing w:val="5"/>
    </w:rPr>
  </w:style>
  <w:style w:type="paragraph" w:styleId="Header">
    <w:name w:val="header"/>
    <w:basedOn w:val="Normal"/>
    <w:link w:val="HeaderChar"/>
    <w:uiPriority w:val="99"/>
    <w:unhideWhenUsed/>
    <w:rsid w:val="00351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AE6"/>
  </w:style>
  <w:style w:type="paragraph" w:styleId="Footer">
    <w:name w:val="footer"/>
    <w:basedOn w:val="Normal"/>
    <w:link w:val="FooterChar"/>
    <w:uiPriority w:val="99"/>
    <w:unhideWhenUsed/>
    <w:rsid w:val="00351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AE6"/>
  </w:style>
  <w:style w:type="character" w:styleId="Strong">
    <w:name w:val="Strong"/>
    <w:basedOn w:val="DefaultParagraphFont"/>
    <w:uiPriority w:val="22"/>
    <w:qFormat/>
    <w:rsid w:val="00351AE6"/>
    <w:rPr>
      <w:b/>
      <w:bCs/>
    </w:rPr>
  </w:style>
  <w:style w:type="character" w:customStyle="1" w:styleId="truncate">
    <w:name w:val="truncate"/>
    <w:basedOn w:val="DefaultParagraphFont"/>
    <w:rsid w:val="00351AE6"/>
  </w:style>
  <w:style w:type="character" w:styleId="Emphasis">
    <w:name w:val="Emphasis"/>
    <w:basedOn w:val="DefaultParagraphFont"/>
    <w:uiPriority w:val="20"/>
    <w:qFormat/>
    <w:rsid w:val="00351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561905">
      <w:bodyDiv w:val="1"/>
      <w:marLeft w:val="0"/>
      <w:marRight w:val="0"/>
      <w:marTop w:val="0"/>
      <w:marBottom w:val="0"/>
      <w:divBdr>
        <w:top w:val="none" w:sz="0" w:space="0" w:color="auto"/>
        <w:left w:val="none" w:sz="0" w:space="0" w:color="auto"/>
        <w:bottom w:val="none" w:sz="0" w:space="0" w:color="auto"/>
        <w:right w:val="none" w:sz="0" w:space="0" w:color="auto"/>
      </w:divBdr>
      <w:divsChild>
        <w:div w:id="1951663027">
          <w:marLeft w:val="0"/>
          <w:marRight w:val="0"/>
          <w:marTop w:val="0"/>
          <w:marBottom w:val="0"/>
          <w:divBdr>
            <w:top w:val="none" w:sz="0" w:space="0" w:color="auto"/>
            <w:left w:val="none" w:sz="0" w:space="0" w:color="auto"/>
            <w:bottom w:val="none" w:sz="0" w:space="0" w:color="auto"/>
            <w:right w:val="none" w:sz="0" w:space="0" w:color="auto"/>
          </w:divBdr>
        </w:div>
        <w:div w:id="1632134180">
          <w:marLeft w:val="0"/>
          <w:marRight w:val="0"/>
          <w:marTop w:val="0"/>
          <w:marBottom w:val="0"/>
          <w:divBdr>
            <w:top w:val="none" w:sz="0" w:space="0" w:color="auto"/>
            <w:left w:val="none" w:sz="0" w:space="0" w:color="auto"/>
            <w:bottom w:val="none" w:sz="0" w:space="0" w:color="auto"/>
            <w:right w:val="none" w:sz="0" w:space="0" w:color="auto"/>
          </w:divBdr>
        </w:div>
        <w:div w:id="1840996548">
          <w:marLeft w:val="0"/>
          <w:marRight w:val="0"/>
          <w:marTop w:val="0"/>
          <w:marBottom w:val="0"/>
          <w:divBdr>
            <w:top w:val="none" w:sz="0" w:space="0" w:color="auto"/>
            <w:left w:val="none" w:sz="0" w:space="0" w:color="auto"/>
            <w:bottom w:val="none" w:sz="0" w:space="0" w:color="auto"/>
            <w:right w:val="none" w:sz="0" w:space="0" w:color="auto"/>
          </w:divBdr>
        </w:div>
        <w:div w:id="1800342473">
          <w:marLeft w:val="0"/>
          <w:marRight w:val="0"/>
          <w:marTop w:val="0"/>
          <w:marBottom w:val="0"/>
          <w:divBdr>
            <w:top w:val="none" w:sz="0" w:space="0" w:color="auto"/>
            <w:left w:val="none" w:sz="0" w:space="0" w:color="auto"/>
            <w:bottom w:val="none" w:sz="0" w:space="0" w:color="auto"/>
            <w:right w:val="none" w:sz="0" w:space="0" w:color="auto"/>
          </w:divBdr>
        </w:div>
        <w:div w:id="803816976">
          <w:marLeft w:val="0"/>
          <w:marRight w:val="0"/>
          <w:marTop w:val="0"/>
          <w:marBottom w:val="0"/>
          <w:divBdr>
            <w:top w:val="none" w:sz="0" w:space="0" w:color="auto"/>
            <w:left w:val="none" w:sz="0" w:space="0" w:color="auto"/>
            <w:bottom w:val="none" w:sz="0" w:space="0" w:color="auto"/>
            <w:right w:val="none" w:sz="0" w:space="0" w:color="auto"/>
          </w:divBdr>
        </w:div>
        <w:div w:id="2040619563">
          <w:marLeft w:val="0"/>
          <w:marRight w:val="0"/>
          <w:marTop w:val="0"/>
          <w:marBottom w:val="0"/>
          <w:divBdr>
            <w:top w:val="none" w:sz="0" w:space="0" w:color="auto"/>
            <w:left w:val="none" w:sz="0" w:space="0" w:color="auto"/>
            <w:bottom w:val="none" w:sz="0" w:space="0" w:color="auto"/>
            <w:right w:val="none" w:sz="0" w:space="0" w:color="auto"/>
          </w:divBdr>
        </w:div>
        <w:div w:id="994332544">
          <w:marLeft w:val="0"/>
          <w:marRight w:val="0"/>
          <w:marTop w:val="0"/>
          <w:marBottom w:val="0"/>
          <w:divBdr>
            <w:top w:val="none" w:sz="0" w:space="0" w:color="auto"/>
            <w:left w:val="none" w:sz="0" w:space="0" w:color="auto"/>
            <w:bottom w:val="none" w:sz="0" w:space="0" w:color="auto"/>
            <w:right w:val="none" w:sz="0" w:space="0" w:color="auto"/>
          </w:divBdr>
        </w:div>
        <w:div w:id="2078087316">
          <w:marLeft w:val="0"/>
          <w:marRight w:val="0"/>
          <w:marTop w:val="0"/>
          <w:marBottom w:val="0"/>
          <w:divBdr>
            <w:top w:val="none" w:sz="0" w:space="0" w:color="auto"/>
            <w:left w:val="none" w:sz="0" w:space="0" w:color="auto"/>
            <w:bottom w:val="none" w:sz="0" w:space="0" w:color="auto"/>
            <w:right w:val="none" w:sz="0" w:space="0" w:color="auto"/>
          </w:divBdr>
        </w:div>
        <w:div w:id="1979410078">
          <w:marLeft w:val="0"/>
          <w:marRight w:val="0"/>
          <w:marTop w:val="0"/>
          <w:marBottom w:val="0"/>
          <w:divBdr>
            <w:top w:val="none" w:sz="0" w:space="0" w:color="auto"/>
            <w:left w:val="none" w:sz="0" w:space="0" w:color="auto"/>
            <w:bottom w:val="none" w:sz="0" w:space="0" w:color="auto"/>
            <w:right w:val="none" w:sz="0" w:space="0" w:color="auto"/>
          </w:divBdr>
        </w:div>
        <w:div w:id="1921406856">
          <w:marLeft w:val="0"/>
          <w:marRight w:val="0"/>
          <w:marTop w:val="0"/>
          <w:marBottom w:val="0"/>
          <w:divBdr>
            <w:top w:val="none" w:sz="0" w:space="0" w:color="auto"/>
            <w:left w:val="none" w:sz="0" w:space="0" w:color="auto"/>
            <w:bottom w:val="none" w:sz="0" w:space="0" w:color="auto"/>
            <w:right w:val="none" w:sz="0" w:space="0" w:color="auto"/>
          </w:divBdr>
        </w:div>
        <w:div w:id="2136174721">
          <w:marLeft w:val="0"/>
          <w:marRight w:val="0"/>
          <w:marTop w:val="0"/>
          <w:marBottom w:val="0"/>
          <w:divBdr>
            <w:top w:val="none" w:sz="0" w:space="0" w:color="auto"/>
            <w:left w:val="none" w:sz="0" w:space="0" w:color="auto"/>
            <w:bottom w:val="none" w:sz="0" w:space="0" w:color="auto"/>
            <w:right w:val="none" w:sz="0" w:space="0" w:color="auto"/>
          </w:divBdr>
        </w:div>
        <w:div w:id="937756539">
          <w:marLeft w:val="0"/>
          <w:marRight w:val="0"/>
          <w:marTop w:val="0"/>
          <w:marBottom w:val="0"/>
          <w:divBdr>
            <w:top w:val="none" w:sz="0" w:space="0" w:color="auto"/>
            <w:left w:val="none" w:sz="0" w:space="0" w:color="auto"/>
            <w:bottom w:val="none" w:sz="0" w:space="0" w:color="auto"/>
            <w:right w:val="none" w:sz="0" w:space="0" w:color="auto"/>
          </w:divBdr>
        </w:div>
      </w:divsChild>
    </w:div>
    <w:div w:id="426080366">
      <w:bodyDiv w:val="1"/>
      <w:marLeft w:val="0"/>
      <w:marRight w:val="0"/>
      <w:marTop w:val="0"/>
      <w:marBottom w:val="0"/>
      <w:divBdr>
        <w:top w:val="none" w:sz="0" w:space="0" w:color="auto"/>
        <w:left w:val="none" w:sz="0" w:space="0" w:color="auto"/>
        <w:bottom w:val="none" w:sz="0" w:space="0" w:color="auto"/>
        <w:right w:val="none" w:sz="0" w:space="0" w:color="auto"/>
      </w:divBdr>
      <w:divsChild>
        <w:div w:id="131677719">
          <w:marLeft w:val="0"/>
          <w:marRight w:val="0"/>
          <w:marTop w:val="0"/>
          <w:marBottom w:val="0"/>
          <w:divBdr>
            <w:top w:val="none" w:sz="0" w:space="0" w:color="auto"/>
            <w:left w:val="none" w:sz="0" w:space="0" w:color="auto"/>
            <w:bottom w:val="none" w:sz="0" w:space="0" w:color="auto"/>
            <w:right w:val="none" w:sz="0" w:space="0" w:color="auto"/>
          </w:divBdr>
        </w:div>
        <w:div w:id="420611250">
          <w:marLeft w:val="0"/>
          <w:marRight w:val="0"/>
          <w:marTop w:val="0"/>
          <w:marBottom w:val="0"/>
          <w:divBdr>
            <w:top w:val="none" w:sz="0" w:space="0" w:color="auto"/>
            <w:left w:val="none" w:sz="0" w:space="0" w:color="auto"/>
            <w:bottom w:val="none" w:sz="0" w:space="0" w:color="auto"/>
            <w:right w:val="none" w:sz="0" w:space="0" w:color="auto"/>
          </w:divBdr>
        </w:div>
        <w:div w:id="525758531">
          <w:marLeft w:val="0"/>
          <w:marRight w:val="0"/>
          <w:marTop w:val="0"/>
          <w:marBottom w:val="0"/>
          <w:divBdr>
            <w:top w:val="none" w:sz="0" w:space="0" w:color="auto"/>
            <w:left w:val="none" w:sz="0" w:space="0" w:color="auto"/>
            <w:bottom w:val="none" w:sz="0" w:space="0" w:color="auto"/>
            <w:right w:val="none" w:sz="0" w:space="0" w:color="auto"/>
          </w:divBdr>
        </w:div>
        <w:div w:id="1741902188">
          <w:marLeft w:val="0"/>
          <w:marRight w:val="0"/>
          <w:marTop w:val="0"/>
          <w:marBottom w:val="0"/>
          <w:divBdr>
            <w:top w:val="none" w:sz="0" w:space="0" w:color="auto"/>
            <w:left w:val="none" w:sz="0" w:space="0" w:color="auto"/>
            <w:bottom w:val="none" w:sz="0" w:space="0" w:color="auto"/>
            <w:right w:val="none" w:sz="0" w:space="0" w:color="auto"/>
          </w:divBdr>
        </w:div>
        <w:div w:id="930087349">
          <w:marLeft w:val="0"/>
          <w:marRight w:val="0"/>
          <w:marTop w:val="0"/>
          <w:marBottom w:val="0"/>
          <w:divBdr>
            <w:top w:val="none" w:sz="0" w:space="0" w:color="auto"/>
            <w:left w:val="none" w:sz="0" w:space="0" w:color="auto"/>
            <w:bottom w:val="none" w:sz="0" w:space="0" w:color="auto"/>
            <w:right w:val="none" w:sz="0" w:space="0" w:color="auto"/>
          </w:divBdr>
        </w:div>
        <w:div w:id="303319827">
          <w:marLeft w:val="0"/>
          <w:marRight w:val="0"/>
          <w:marTop w:val="0"/>
          <w:marBottom w:val="0"/>
          <w:divBdr>
            <w:top w:val="none" w:sz="0" w:space="0" w:color="auto"/>
            <w:left w:val="none" w:sz="0" w:space="0" w:color="auto"/>
            <w:bottom w:val="none" w:sz="0" w:space="0" w:color="auto"/>
            <w:right w:val="none" w:sz="0" w:space="0" w:color="auto"/>
          </w:divBdr>
        </w:div>
        <w:div w:id="889077922">
          <w:marLeft w:val="0"/>
          <w:marRight w:val="0"/>
          <w:marTop w:val="0"/>
          <w:marBottom w:val="0"/>
          <w:divBdr>
            <w:top w:val="none" w:sz="0" w:space="0" w:color="auto"/>
            <w:left w:val="none" w:sz="0" w:space="0" w:color="auto"/>
            <w:bottom w:val="none" w:sz="0" w:space="0" w:color="auto"/>
            <w:right w:val="none" w:sz="0" w:space="0" w:color="auto"/>
          </w:divBdr>
        </w:div>
        <w:div w:id="359552790">
          <w:marLeft w:val="0"/>
          <w:marRight w:val="0"/>
          <w:marTop w:val="0"/>
          <w:marBottom w:val="0"/>
          <w:divBdr>
            <w:top w:val="none" w:sz="0" w:space="0" w:color="auto"/>
            <w:left w:val="none" w:sz="0" w:space="0" w:color="auto"/>
            <w:bottom w:val="none" w:sz="0" w:space="0" w:color="auto"/>
            <w:right w:val="none" w:sz="0" w:space="0" w:color="auto"/>
          </w:divBdr>
        </w:div>
        <w:div w:id="1470856742">
          <w:marLeft w:val="0"/>
          <w:marRight w:val="0"/>
          <w:marTop w:val="0"/>
          <w:marBottom w:val="0"/>
          <w:divBdr>
            <w:top w:val="none" w:sz="0" w:space="0" w:color="auto"/>
            <w:left w:val="none" w:sz="0" w:space="0" w:color="auto"/>
            <w:bottom w:val="none" w:sz="0" w:space="0" w:color="auto"/>
            <w:right w:val="none" w:sz="0" w:space="0" w:color="auto"/>
          </w:divBdr>
        </w:div>
      </w:divsChild>
    </w:div>
    <w:div w:id="1572885414">
      <w:bodyDiv w:val="1"/>
      <w:marLeft w:val="0"/>
      <w:marRight w:val="0"/>
      <w:marTop w:val="0"/>
      <w:marBottom w:val="0"/>
      <w:divBdr>
        <w:top w:val="none" w:sz="0" w:space="0" w:color="auto"/>
        <w:left w:val="none" w:sz="0" w:space="0" w:color="auto"/>
        <w:bottom w:val="none" w:sz="0" w:space="0" w:color="auto"/>
        <w:right w:val="none" w:sz="0" w:space="0" w:color="auto"/>
      </w:divBdr>
      <w:divsChild>
        <w:div w:id="919944356">
          <w:marLeft w:val="0"/>
          <w:marRight w:val="0"/>
          <w:marTop w:val="0"/>
          <w:marBottom w:val="0"/>
          <w:divBdr>
            <w:top w:val="none" w:sz="0" w:space="0" w:color="auto"/>
            <w:left w:val="none" w:sz="0" w:space="0" w:color="auto"/>
            <w:bottom w:val="none" w:sz="0" w:space="0" w:color="auto"/>
            <w:right w:val="none" w:sz="0" w:space="0" w:color="auto"/>
          </w:divBdr>
        </w:div>
        <w:div w:id="1861091424">
          <w:marLeft w:val="0"/>
          <w:marRight w:val="0"/>
          <w:marTop w:val="0"/>
          <w:marBottom w:val="0"/>
          <w:divBdr>
            <w:top w:val="none" w:sz="0" w:space="0" w:color="auto"/>
            <w:left w:val="none" w:sz="0" w:space="0" w:color="auto"/>
            <w:bottom w:val="none" w:sz="0" w:space="0" w:color="auto"/>
            <w:right w:val="none" w:sz="0" w:space="0" w:color="auto"/>
          </w:divBdr>
        </w:div>
        <w:div w:id="1707635906">
          <w:marLeft w:val="0"/>
          <w:marRight w:val="0"/>
          <w:marTop w:val="0"/>
          <w:marBottom w:val="0"/>
          <w:divBdr>
            <w:top w:val="none" w:sz="0" w:space="0" w:color="auto"/>
            <w:left w:val="none" w:sz="0" w:space="0" w:color="auto"/>
            <w:bottom w:val="none" w:sz="0" w:space="0" w:color="auto"/>
            <w:right w:val="none" w:sz="0" w:space="0" w:color="auto"/>
          </w:divBdr>
        </w:div>
        <w:div w:id="1418015095">
          <w:marLeft w:val="0"/>
          <w:marRight w:val="0"/>
          <w:marTop w:val="0"/>
          <w:marBottom w:val="0"/>
          <w:divBdr>
            <w:top w:val="none" w:sz="0" w:space="0" w:color="auto"/>
            <w:left w:val="none" w:sz="0" w:space="0" w:color="auto"/>
            <w:bottom w:val="none" w:sz="0" w:space="0" w:color="auto"/>
            <w:right w:val="none" w:sz="0" w:space="0" w:color="auto"/>
          </w:divBdr>
        </w:div>
        <w:div w:id="948708283">
          <w:marLeft w:val="0"/>
          <w:marRight w:val="0"/>
          <w:marTop w:val="0"/>
          <w:marBottom w:val="0"/>
          <w:divBdr>
            <w:top w:val="none" w:sz="0" w:space="0" w:color="auto"/>
            <w:left w:val="none" w:sz="0" w:space="0" w:color="auto"/>
            <w:bottom w:val="none" w:sz="0" w:space="0" w:color="auto"/>
            <w:right w:val="none" w:sz="0" w:space="0" w:color="auto"/>
          </w:divBdr>
        </w:div>
        <w:div w:id="1619415429">
          <w:marLeft w:val="0"/>
          <w:marRight w:val="0"/>
          <w:marTop w:val="0"/>
          <w:marBottom w:val="0"/>
          <w:divBdr>
            <w:top w:val="none" w:sz="0" w:space="0" w:color="auto"/>
            <w:left w:val="none" w:sz="0" w:space="0" w:color="auto"/>
            <w:bottom w:val="none" w:sz="0" w:space="0" w:color="auto"/>
            <w:right w:val="none" w:sz="0" w:space="0" w:color="auto"/>
          </w:divBdr>
        </w:div>
        <w:div w:id="161551614">
          <w:marLeft w:val="0"/>
          <w:marRight w:val="0"/>
          <w:marTop w:val="0"/>
          <w:marBottom w:val="0"/>
          <w:divBdr>
            <w:top w:val="none" w:sz="0" w:space="0" w:color="auto"/>
            <w:left w:val="none" w:sz="0" w:space="0" w:color="auto"/>
            <w:bottom w:val="none" w:sz="0" w:space="0" w:color="auto"/>
            <w:right w:val="none" w:sz="0" w:space="0" w:color="auto"/>
          </w:divBdr>
        </w:div>
        <w:div w:id="1503931141">
          <w:marLeft w:val="0"/>
          <w:marRight w:val="0"/>
          <w:marTop w:val="0"/>
          <w:marBottom w:val="0"/>
          <w:divBdr>
            <w:top w:val="none" w:sz="0" w:space="0" w:color="auto"/>
            <w:left w:val="none" w:sz="0" w:space="0" w:color="auto"/>
            <w:bottom w:val="none" w:sz="0" w:space="0" w:color="auto"/>
            <w:right w:val="none" w:sz="0" w:space="0" w:color="auto"/>
          </w:divBdr>
        </w:div>
        <w:div w:id="35861148">
          <w:marLeft w:val="0"/>
          <w:marRight w:val="0"/>
          <w:marTop w:val="0"/>
          <w:marBottom w:val="0"/>
          <w:divBdr>
            <w:top w:val="none" w:sz="0" w:space="0" w:color="auto"/>
            <w:left w:val="none" w:sz="0" w:space="0" w:color="auto"/>
            <w:bottom w:val="none" w:sz="0" w:space="0" w:color="auto"/>
            <w:right w:val="none" w:sz="0" w:space="0" w:color="auto"/>
          </w:divBdr>
        </w:div>
        <w:div w:id="258411808">
          <w:marLeft w:val="0"/>
          <w:marRight w:val="0"/>
          <w:marTop w:val="0"/>
          <w:marBottom w:val="0"/>
          <w:divBdr>
            <w:top w:val="none" w:sz="0" w:space="0" w:color="auto"/>
            <w:left w:val="none" w:sz="0" w:space="0" w:color="auto"/>
            <w:bottom w:val="none" w:sz="0" w:space="0" w:color="auto"/>
            <w:right w:val="none" w:sz="0" w:space="0" w:color="auto"/>
          </w:divBdr>
        </w:div>
        <w:div w:id="23411162">
          <w:marLeft w:val="0"/>
          <w:marRight w:val="0"/>
          <w:marTop w:val="0"/>
          <w:marBottom w:val="0"/>
          <w:divBdr>
            <w:top w:val="none" w:sz="0" w:space="0" w:color="auto"/>
            <w:left w:val="none" w:sz="0" w:space="0" w:color="auto"/>
            <w:bottom w:val="none" w:sz="0" w:space="0" w:color="auto"/>
            <w:right w:val="none" w:sz="0" w:space="0" w:color="auto"/>
          </w:divBdr>
        </w:div>
        <w:div w:id="198974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review.net/pdf?id=mWVoBz4W0u" TargetMode="External"/><Relationship Id="rId18" Type="http://schemas.openxmlformats.org/officeDocument/2006/relationships/hyperlink" Target="https://medium.com/@paluchasz/understanding-flamingo-visual-language-models-bea5eeb05268" TargetMode="External"/><Relationship Id="rId26" Type="http://schemas.openxmlformats.org/officeDocument/2006/relationships/hyperlink" Target="https://paperswithcode.com/paper/decouple-before-interact-multi-modal-prompt" TargetMode="External"/><Relationship Id="rId39" Type="http://schemas.openxmlformats.org/officeDocument/2006/relationships/hyperlink" Target="https://aclanthology.org/2023.findings-acl.147/" TargetMode="External"/><Relationship Id="rId21" Type="http://schemas.openxmlformats.org/officeDocument/2006/relationships/hyperlink" Target="https://paperswithcode.com/paper/decouple-before-interact-multi-modal-prompt" TargetMode="External"/><Relationship Id="rId34" Type="http://schemas.openxmlformats.org/officeDocument/2006/relationships/hyperlink" Target="https://aclanthology.org/2023.findings-acl.147/" TargetMode="External"/><Relationship Id="rId7" Type="http://schemas.openxmlformats.org/officeDocument/2006/relationships/hyperlink" Target="https://openreview.net/forum?id=EbMuimAbPbs" TargetMode="External"/><Relationship Id="rId2" Type="http://schemas.openxmlformats.org/officeDocument/2006/relationships/styles" Target="styles.xml"/><Relationship Id="rId16" Type="http://schemas.openxmlformats.org/officeDocument/2006/relationships/hyperlink" Target="https://openreview.net/pdf?id=mWVoBz4W0u" TargetMode="External"/><Relationship Id="rId20" Type="http://schemas.openxmlformats.org/officeDocument/2006/relationships/hyperlink" Target="https://paperswithcode.com/paper/decouple-before-interact-multi-modal-prompt" TargetMode="External"/><Relationship Id="rId29" Type="http://schemas.openxmlformats.org/officeDocument/2006/relationships/hyperlink" Target="https://aclanthology.org/2023.findings-acl.14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review.net/forum?id=EbMuimAbPbs" TargetMode="External"/><Relationship Id="rId24" Type="http://schemas.openxmlformats.org/officeDocument/2006/relationships/hyperlink" Target="https://paperswithcode.com/paper/decouple-before-interact-multi-modal-prompt" TargetMode="External"/><Relationship Id="rId32" Type="http://schemas.openxmlformats.org/officeDocument/2006/relationships/hyperlink" Target="https://aclanthology.org/2023.findings-acl.147/" TargetMode="External"/><Relationship Id="rId37" Type="http://schemas.openxmlformats.org/officeDocument/2006/relationships/hyperlink" Target="https://okvqa.allenai.org/download.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visualqa.org/download.html" TargetMode="External"/><Relationship Id="rId23" Type="http://schemas.openxmlformats.org/officeDocument/2006/relationships/hyperlink" Target="https://openaccess.thecvf.com/content/ICCV2023/html/Qian_Decouple_Before_Interact_Multi-Modal_Prompt_Learning_for_Continual_Visual_Question_ICCV_2023_paper.html" TargetMode="External"/><Relationship Id="rId28" Type="http://schemas.openxmlformats.org/officeDocument/2006/relationships/hyperlink" Target="https://aclanthology.org/2023.findings-acl.147/" TargetMode="External"/><Relationship Id="rId36" Type="http://schemas.openxmlformats.org/officeDocument/2006/relationships/hyperlink" Target="https://okvqa.allenai.org/" TargetMode="External"/><Relationship Id="rId10" Type="http://schemas.openxmlformats.org/officeDocument/2006/relationships/hyperlink" Target="https://openreview.net/forum?id=EbMuimAbPbs" TargetMode="External"/><Relationship Id="rId19" Type="http://schemas.openxmlformats.org/officeDocument/2006/relationships/hyperlink" Target="https://paperswithcode.com/paper/decouple-before-interact-multi-modal-prompt" TargetMode="External"/><Relationship Id="rId31" Type="http://schemas.openxmlformats.org/officeDocument/2006/relationships/hyperlink" Target="https://aclanthology.org/2023.findings-acl.147/" TargetMode="External"/><Relationship Id="rId4" Type="http://schemas.openxmlformats.org/officeDocument/2006/relationships/webSettings" Target="webSettings.xml"/><Relationship Id="rId9" Type="http://schemas.openxmlformats.org/officeDocument/2006/relationships/hyperlink" Target="https://medium.com/@paluchasz/understanding-flamingo-visual-language-models-bea5eeb05268" TargetMode="External"/><Relationship Id="rId14" Type="http://schemas.openxmlformats.org/officeDocument/2006/relationships/hyperlink" Target="https://openreview.net/pdf?id=mWVoBz4W0u" TargetMode="External"/><Relationship Id="rId22" Type="http://schemas.openxmlformats.org/officeDocument/2006/relationships/hyperlink" Target="https://openaccess.thecvf.com/content/ICCV2023/html/Qian_Decouple_Before_Interact_Multi-Modal_Prompt_Learning_for_Continual_Visual_Question_ICCV_2023_paper.html" TargetMode="External"/><Relationship Id="rId27" Type="http://schemas.openxmlformats.org/officeDocument/2006/relationships/hyperlink" Target="https://openaccess.thecvf.com/content/ICCV2023/html/Qian_Decouple_Before_Interact_Multi-Modal_Prompt_Learning_for_Continual_Visual_Question_ICCV_2023_paper.html" TargetMode="External"/><Relationship Id="rId30" Type="http://schemas.openxmlformats.org/officeDocument/2006/relationships/hyperlink" Target="https://aclanthology.org/2023.findings-acl.147/" TargetMode="External"/><Relationship Id="rId35" Type="http://schemas.openxmlformats.org/officeDocument/2006/relationships/hyperlink" Target="https://aclanthology.org/2023.findings-acl.147/" TargetMode="External"/><Relationship Id="rId8" Type="http://schemas.openxmlformats.org/officeDocument/2006/relationships/hyperlink" Target="https://medium.com/@paluchasz/understanding-flamingo-visual-language-models-bea5eeb05268" TargetMode="External"/><Relationship Id="rId3" Type="http://schemas.openxmlformats.org/officeDocument/2006/relationships/settings" Target="settings.xml"/><Relationship Id="rId12" Type="http://schemas.openxmlformats.org/officeDocument/2006/relationships/hyperlink" Target="https://openreview.net/pdf?id=mWVoBz4W0u" TargetMode="External"/><Relationship Id="rId17" Type="http://schemas.openxmlformats.org/officeDocument/2006/relationships/hyperlink" Target="https://medium.com/@paluchasz/understanding-flamingo-visual-language-models-bea5eeb05268" TargetMode="External"/><Relationship Id="rId25" Type="http://schemas.openxmlformats.org/officeDocument/2006/relationships/hyperlink" Target="https://paperswithcode.com/paper/decouple-before-interact-multi-modal-prompt" TargetMode="External"/><Relationship Id="rId33" Type="http://schemas.openxmlformats.org/officeDocument/2006/relationships/hyperlink" Target="https://aclanthology.org/2023.findings-acl.147/" TargetMode="External"/><Relationship Id="rId38" Type="http://schemas.openxmlformats.org/officeDocument/2006/relationships/hyperlink" Target="https://aclanthology.org/2023.findings-acl.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Gagan</dc:creator>
  <cp:keywords/>
  <dc:description/>
  <cp:lastModifiedBy>Singhal, Gagan</cp:lastModifiedBy>
  <cp:revision>2</cp:revision>
  <dcterms:created xsi:type="dcterms:W3CDTF">2025-03-26T12:51:00Z</dcterms:created>
  <dcterms:modified xsi:type="dcterms:W3CDTF">2025-04-01T20:24:00Z</dcterms:modified>
</cp:coreProperties>
</file>