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E7E" w:rsidRPr="00AA776F" w:rsidRDefault="00620610" w:rsidP="00620610">
      <w:pPr>
        <w:pStyle w:val="2"/>
        <w:rPr>
          <w:sz w:val="36"/>
        </w:rPr>
      </w:pPr>
      <w:r w:rsidRPr="00AA776F">
        <w:rPr>
          <w:rFonts w:hint="eastAsia"/>
          <w:sz w:val="36"/>
        </w:rPr>
        <w:t>实验指导</w:t>
      </w:r>
    </w:p>
    <w:p w:rsidR="007217C2" w:rsidRDefault="007217C2" w:rsidP="00620610">
      <w:r>
        <w:tab/>
      </w:r>
      <w:r>
        <w:rPr>
          <w:rFonts w:hint="eastAsia"/>
        </w:rPr>
        <w:t>在</w:t>
      </w:r>
      <w:r>
        <w:t>RISC-V</w:t>
      </w:r>
      <w:r>
        <w:rPr>
          <w:rFonts w:hint="eastAsia"/>
        </w:rPr>
        <w:t>中</w:t>
      </w:r>
      <w:r w:rsidR="00000E62">
        <w:rPr>
          <w:rFonts w:hint="eastAsia"/>
        </w:rPr>
        <w:t>，</w:t>
      </w:r>
      <w:r w:rsidR="00187D06">
        <w:rPr>
          <w:rFonts w:hint="eastAsia"/>
        </w:rPr>
        <w:t>由</w:t>
      </w:r>
      <w:proofErr w:type="spellStart"/>
      <w:r w:rsidR="00000E62">
        <w:rPr>
          <w:rFonts w:hint="eastAsia"/>
        </w:rPr>
        <w:t>Open</w:t>
      </w:r>
      <w:r w:rsidR="00000E62">
        <w:t>SBI</w:t>
      </w:r>
      <w:proofErr w:type="spellEnd"/>
      <w:r w:rsidR="00000E62">
        <w:rPr>
          <w:rFonts w:hint="eastAsia"/>
        </w:rPr>
        <w:t>完成外设的扫描</w:t>
      </w:r>
      <w:r w:rsidR="00187D06">
        <w:rPr>
          <w:rFonts w:hint="eastAsia"/>
        </w:rPr>
        <w:t>，而且将扫描结果放在a</w:t>
      </w:r>
      <w:r w:rsidR="00187D06">
        <w:t>1</w:t>
      </w:r>
      <w:r w:rsidR="00187D06">
        <w:rPr>
          <w:rFonts w:hint="eastAsia"/>
        </w:rPr>
        <w:t>寄存器中，而把H</w:t>
      </w:r>
      <w:r w:rsidR="00187D06">
        <w:t>ART</w:t>
      </w:r>
      <w:r w:rsidR="00187D06">
        <w:rPr>
          <w:rFonts w:hint="eastAsia"/>
        </w:rPr>
        <w:t>放在</w:t>
      </w:r>
      <w:r w:rsidR="00187D06">
        <w:t>a0</w:t>
      </w:r>
      <w:r w:rsidR="00187D06">
        <w:rPr>
          <w:rFonts w:hint="eastAsia"/>
        </w:rPr>
        <w:t>寄存器中</w:t>
      </w:r>
      <w:r w:rsidR="00A0688D">
        <w:rPr>
          <w:rFonts w:hint="eastAsia"/>
        </w:rPr>
        <w:t>。</w:t>
      </w:r>
    </w:p>
    <w:p w:rsidR="00A0688D" w:rsidRDefault="00A0688D" w:rsidP="00620610">
      <w:r>
        <w:tab/>
      </w:r>
      <w:r w:rsidR="00984D8D">
        <w:rPr>
          <w:rFonts w:hint="eastAsia"/>
        </w:rPr>
        <w:t>在m</w:t>
      </w:r>
      <w:r w:rsidR="00984D8D">
        <w:t>ain</w:t>
      </w:r>
      <w:r w:rsidR="00984D8D">
        <w:rPr>
          <w:rFonts w:hint="eastAsia"/>
        </w:rPr>
        <w:t>函数中增加两个参数，</w:t>
      </w:r>
      <w:r w:rsidR="00F238F5">
        <w:rPr>
          <w:rFonts w:hint="eastAsia"/>
        </w:rPr>
        <w:t>_</w:t>
      </w:r>
      <w:proofErr w:type="spellStart"/>
      <w:r w:rsidR="00F238F5">
        <w:t>hart_id,dtb_pa</w:t>
      </w:r>
      <w:proofErr w:type="spellEnd"/>
      <w:r w:rsidR="008277A3">
        <w:t>.</w:t>
      </w:r>
    </w:p>
    <w:p w:rsidR="008277A3" w:rsidRDefault="008277A3" w:rsidP="00620610">
      <w:r>
        <w:tab/>
      </w:r>
      <w:r>
        <w:rPr>
          <w:rFonts w:hint="eastAsia"/>
        </w:rPr>
        <w:t>然后我们开始解析</w:t>
      </w:r>
      <w:r w:rsidR="007814BF">
        <w:rPr>
          <w:rFonts w:hint="eastAsia"/>
        </w:rPr>
        <w:t>设备树，</w:t>
      </w:r>
      <w:r w:rsidR="002124C7">
        <w:rPr>
          <w:rFonts w:hint="eastAsia"/>
        </w:rPr>
        <w:t>调用</w:t>
      </w:r>
      <w:proofErr w:type="spellStart"/>
      <w:r w:rsidR="002124C7">
        <w:t>rCore</w:t>
      </w:r>
      <w:proofErr w:type="spellEnd"/>
      <w:r w:rsidR="002124C7">
        <w:rPr>
          <w:rFonts w:hint="eastAsia"/>
        </w:rPr>
        <w:t>中的</w:t>
      </w:r>
      <w:proofErr w:type="spellStart"/>
      <w:r w:rsidR="002124C7">
        <w:rPr>
          <w:rFonts w:hint="eastAsia"/>
        </w:rPr>
        <w:t>d</w:t>
      </w:r>
      <w:r w:rsidR="002124C7">
        <w:t>evice_tree</w:t>
      </w:r>
      <w:proofErr w:type="spellEnd"/>
      <w:r w:rsidR="002124C7">
        <w:rPr>
          <w:rFonts w:hint="eastAsia"/>
        </w:rPr>
        <w:t>库</w:t>
      </w:r>
      <w:r w:rsidR="00603ECE">
        <w:rPr>
          <w:rFonts w:hint="eastAsia"/>
        </w:rPr>
        <w:t>，然后遍历树上节点</w:t>
      </w:r>
    </w:p>
    <w:p w:rsidR="00116375" w:rsidRDefault="00116375" w:rsidP="00620610">
      <w:pPr>
        <w:rPr>
          <w:rFonts w:hint="eastAsia"/>
        </w:rPr>
      </w:pPr>
    </w:p>
    <w:p w:rsidR="00951800" w:rsidRDefault="00951800" w:rsidP="00620610">
      <w:r>
        <w:tab/>
      </w:r>
      <w:r w:rsidR="00281CE3" w:rsidRPr="002454E5">
        <w:rPr>
          <w:rFonts w:hint="eastAsia"/>
          <w:b/>
        </w:rPr>
        <w:t>验证的逻辑大概是</w:t>
      </w:r>
      <w:r w:rsidR="00281CE3">
        <w:rPr>
          <w:rFonts w:hint="eastAsia"/>
        </w:rPr>
        <w:t>：</w:t>
      </w:r>
    </w:p>
    <w:p w:rsidR="00281CE3" w:rsidRDefault="00281CE3" w:rsidP="00620610">
      <w:r>
        <w:tab/>
      </w:r>
      <w:r>
        <w:tab/>
      </w:r>
      <w:r w:rsidR="00F7412B">
        <w:rPr>
          <w:rFonts w:hint="eastAsia"/>
        </w:rPr>
        <w:t>检测magic属性</w:t>
      </w:r>
      <w:r w:rsidR="00445EA6">
        <w:rPr>
          <w:rFonts w:hint="eastAsia"/>
        </w:rPr>
        <w:t>，判断这段内存是否是设备树，</w:t>
      </w:r>
      <w:r w:rsidR="0047187D">
        <w:rPr>
          <w:rFonts w:hint="eastAsia"/>
        </w:rPr>
        <w:t>如果是，则从这个节点往下遍历</w:t>
      </w:r>
    </w:p>
    <w:p w:rsidR="00C31DCF" w:rsidRDefault="00C31DCF" w:rsidP="00620610"/>
    <w:p w:rsidR="00C31DCF" w:rsidRPr="00686594" w:rsidRDefault="00C31DCF" w:rsidP="00620610">
      <w:pPr>
        <w:rPr>
          <w:b/>
        </w:rPr>
      </w:pPr>
      <w:r w:rsidRPr="00686594">
        <w:rPr>
          <w:b/>
        </w:rPr>
        <w:tab/>
      </w:r>
      <w:proofErr w:type="spellStart"/>
      <w:r w:rsidR="00F812B1" w:rsidRPr="00686594">
        <w:rPr>
          <w:b/>
        </w:rPr>
        <w:t>v</w:t>
      </w:r>
      <w:r w:rsidR="00E6595E" w:rsidRPr="00686594">
        <w:rPr>
          <w:rFonts w:hint="eastAsia"/>
          <w:b/>
        </w:rPr>
        <w:t>irtio</w:t>
      </w:r>
      <w:proofErr w:type="spellEnd"/>
      <w:r w:rsidR="00E6595E" w:rsidRPr="00686594">
        <w:rPr>
          <w:b/>
        </w:rPr>
        <w:t>:</w:t>
      </w:r>
    </w:p>
    <w:p w:rsidR="00E6595E" w:rsidRDefault="00601666" w:rsidP="008B25A8">
      <w:pPr>
        <w:ind w:left="840" w:firstLine="420"/>
      </w:pPr>
      <w:proofErr w:type="spellStart"/>
      <w:r w:rsidRPr="00601666">
        <w:t>virtio</w:t>
      </w:r>
      <w:proofErr w:type="spellEnd"/>
      <w:r w:rsidRPr="00601666">
        <w:t xml:space="preserve"> 是一种 I/O 半虚拟</w:t>
      </w:r>
      <w:proofErr w:type="gramStart"/>
      <w:r w:rsidRPr="00601666">
        <w:t>化解决</w:t>
      </w:r>
      <w:proofErr w:type="gramEnd"/>
      <w:r w:rsidRPr="00601666">
        <w:t>方案，是一套通用 I/O 设备虚拟化的程序，是对半虚拟化 Hypervisor 中的一组通用 I/O 设备的抽象。提供了一套上层应用与各 Hypervisor 虚拟化设备（KVM，</w:t>
      </w:r>
      <w:proofErr w:type="spellStart"/>
      <w:r w:rsidRPr="00601666">
        <w:t>Xen</w:t>
      </w:r>
      <w:proofErr w:type="spellEnd"/>
      <w:r w:rsidRPr="00601666">
        <w:t>，VMware等）之间的通信框架和编程接口，减少跨平台所带来的兼容性问题，大大提高驱动程序开发效率。</w:t>
      </w:r>
    </w:p>
    <w:p w:rsidR="00E27237" w:rsidRDefault="00E27237" w:rsidP="008B25A8">
      <w:pPr>
        <w:ind w:left="840" w:firstLine="420"/>
      </w:pPr>
      <w:r>
        <w:rPr>
          <w:rFonts w:hint="eastAsia"/>
        </w:rPr>
        <w:t>也就是将一部分指令虚拟化，</w:t>
      </w:r>
      <w:r w:rsidR="002B49F2">
        <w:rPr>
          <w:rFonts w:hint="eastAsia"/>
        </w:rPr>
        <w:t>它也是一套通用框架和标准接口</w:t>
      </w:r>
      <w:r w:rsidR="00A618B7">
        <w:rPr>
          <w:rFonts w:hint="eastAsia"/>
        </w:rPr>
        <w:t>，解决设备兼容性问题</w:t>
      </w:r>
    </w:p>
    <w:p w:rsidR="00AB79AC" w:rsidRDefault="00AB79AC" w:rsidP="00AB79AC"/>
    <w:p w:rsidR="00AB79AC" w:rsidRDefault="00AB79AC" w:rsidP="00AB79AC">
      <w:pPr>
        <w:rPr>
          <w:b/>
        </w:rPr>
      </w:pPr>
      <w:r w:rsidRPr="008F1530">
        <w:rPr>
          <w:b/>
        </w:rPr>
        <w:tab/>
      </w:r>
      <w:r w:rsidR="00AF6575" w:rsidRPr="008F1530">
        <w:rPr>
          <w:rFonts w:hint="eastAsia"/>
          <w:b/>
        </w:rPr>
        <w:t>探测</w:t>
      </w:r>
      <w:proofErr w:type="spellStart"/>
      <w:r w:rsidR="00AF6575" w:rsidRPr="008F1530">
        <w:rPr>
          <w:rFonts w:hint="eastAsia"/>
          <w:b/>
        </w:rPr>
        <w:t>v</w:t>
      </w:r>
      <w:r w:rsidR="00AF6575" w:rsidRPr="008F1530">
        <w:rPr>
          <w:b/>
        </w:rPr>
        <w:t>irtio</w:t>
      </w:r>
      <w:proofErr w:type="spellEnd"/>
      <w:r w:rsidR="008F1530" w:rsidRPr="008F1530">
        <w:rPr>
          <w:rFonts w:hint="eastAsia"/>
          <w:b/>
        </w:rPr>
        <w:t>节点</w:t>
      </w:r>
      <w:r w:rsidR="008F1530">
        <w:rPr>
          <w:rFonts w:hint="eastAsia"/>
          <w:b/>
        </w:rPr>
        <w:t>：</w:t>
      </w:r>
    </w:p>
    <w:p w:rsidR="008F1530" w:rsidRDefault="008562AF" w:rsidP="0090504A">
      <w:pPr>
        <w:ind w:left="840"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r</w:t>
      </w:r>
      <w:r>
        <w:t>eg</w:t>
      </w:r>
      <w:proofErr w:type="spellEnd"/>
      <w:r>
        <w:rPr>
          <w:rFonts w:hint="eastAsia"/>
        </w:rPr>
        <w:t>中读出设备更详细信息的放置位置，这一部分是内存读写M</w:t>
      </w:r>
      <w:r>
        <w:t>MIO</w:t>
      </w:r>
      <w:r w:rsidR="0090504A">
        <w:rPr>
          <w:rFonts w:hint="eastAsia"/>
        </w:rPr>
        <w:t>，然后修改e</w:t>
      </w:r>
      <w:r w:rsidR="0090504A">
        <w:t>ntry.asm</w:t>
      </w:r>
      <w:r w:rsidR="0090504A">
        <w:rPr>
          <w:rFonts w:hint="eastAsia"/>
        </w:rPr>
        <w:t>和m</w:t>
      </w:r>
      <w:r w:rsidR="0090504A">
        <w:t>emory_set.rs</w:t>
      </w:r>
    </w:p>
    <w:p w:rsidR="0086555A" w:rsidRDefault="0086555A" w:rsidP="0086555A">
      <w:pPr>
        <w:ind w:left="420" w:firstLine="420"/>
      </w:pPr>
    </w:p>
    <w:p w:rsidR="0090504A" w:rsidRDefault="0090504A" w:rsidP="0086555A">
      <w:pPr>
        <w:ind w:left="840"/>
      </w:pPr>
      <w:r>
        <w:rPr>
          <w:rFonts w:hint="eastAsia"/>
        </w:rPr>
        <w:t>修改如下：</w:t>
      </w:r>
    </w:p>
    <w:p w:rsidR="0090504A" w:rsidRDefault="004132E1" w:rsidP="004132E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ab/>
      </w:r>
      <w:r>
        <w:tab/>
      </w:r>
      <w:r w:rsidR="00457244">
        <w:tab/>
      </w:r>
      <w:r w:rsidR="0045724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.8byte (0x00000 &lt;&lt; </w:t>
      </w:r>
      <w:r w:rsidR="00457244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</w:t>
      </w:r>
      <w:r w:rsidR="00457244">
        <w:rPr>
          <w:rFonts w:ascii="Consolas" w:hAnsi="Consolas"/>
          <w:color w:val="24292E"/>
          <w:sz w:val="18"/>
          <w:szCs w:val="18"/>
          <w:shd w:val="clear" w:color="auto" w:fill="FFFFFF"/>
        </w:rPr>
        <w:t>) | 0xcf</w:t>
      </w:r>
      <w:r w:rsidR="005872E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</w:t>
      </w:r>
      <w:r w:rsidR="005872E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将外设映射到</w:t>
      </w:r>
      <w:r w:rsidR="005872E8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0</w:t>
      </w:r>
      <w:r w:rsidR="005872E8">
        <w:rPr>
          <w:rFonts w:ascii="Consolas" w:hAnsi="Consolas"/>
          <w:color w:val="24292E"/>
          <w:sz w:val="18"/>
          <w:szCs w:val="18"/>
          <w:shd w:val="clear" w:color="auto" w:fill="FFFFFF"/>
        </w:rPr>
        <w:t>xffff_ffff_0000_0000</w:t>
      </w:r>
    </w:p>
    <w:p w:rsidR="005872E8" w:rsidRDefault="00264065" w:rsidP="004132E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</w:p>
    <w:p w:rsidR="00264065" w:rsidRDefault="00264065" w:rsidP="004132E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="008C1CF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range: </w:t>
      </w:r>
      <w:proofErr w:type="gramStart"/>
      <w:r w:rsidR="008C1CFE">
        <w:rPr>
          <w:rFonts w:ascii="Consolas" w:hAnsi="Consolas"/>
          <w:color w:val="24292E"/>
          <w:sz w:val="18"/>
          <w:szCs w:val="18"/>
          <w:shd w:val="clear" w:color="auto" w:fill="FFFFFF"/>
        </w:rPr>
        <w:t>Range</w:t>
      </w:r>
      <w:r w:rsidR="008C1CF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::</w:t>
      </w:r>
      <w:proofErr w:type="gramEnd"/>
      <w:r w:rsidR="008C1CF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from</w:t>
      </w:r>
      <w:r w:rsidR="008C1CFE">
        <w:rPr>
          <w:rFonts w:ascii="Consolas" w:hAnsi="Consolas"/>
          <w:color w:val="24292E"/>
          <w:sz w:val="18"/>
          <w:szCs w:val="18"/>
          <w:shd w:val="clear" w:color="auto" w:fill="FFFFFF"/>
        </w:rPr>
        <w:t>(DEVICE_START_ADDRESS..DEVICE_END_ADDRESS)</w:t>
      </w:r>
    </w:p>
    <w:p w:rsidR="009D4A0C" w:rsidRDefault="006871C6" w:rsidP="004132E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="00E50387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增加了一个</w:t>
      </w:r>
      <w:r w:rsidR="00E50387">
        <w:rPr>
          <w:rFonts w:ascii="Consolas" w:hAnsi="Consolas"/>
          <w:color w:val="24292E"/>
          <w:sz w:val="18"/>
          <w:szCs w:val="18"/>
          <w:shd w:val="clear" w:color="auto" w:fill="FFFFFF"/>
        </w:rPr>
        <w:t>Segment</w:t>
      </w:r>
      <w:r w:rsidR="00E50387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段</w:t>
      </w:r>
    </w:p>
    <w:p w:rsidR="00DA67B6" w:rsidRDefault="00DA67B6" w:rsidP="004132E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40BB6" w:rsidRDefault="00DA67B6" w:rsidP="00140BB6">
      <w:pPr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proofErr w:type="spellStart"/>
      <w:r w:rsidR="00140BB6" w:rsidRPr="00140BB6">
        <w:rPr>
          <w:b/>
        </w:rPr>
        <w:t>virtio_drivers</w:t>
      </w:r>
      <w:proofErr w:type="spellEnd"/>
      <w:r w:rsidR="00140BB6" w:rsidRPr="00140BB6">
        <w:rPr>
          <w:b/>
        </w:rPr>
        <w:t xml:space="preserve"> 库</w:t>
      </w:r>
    </w:p>
    <w:p w:rsidR="00DA67B6" w:rsidRDefault="00140BB6" w:rsidP="004132E1">
      <w:r>
        <w:tab/>
      </w:r>
      <w:r>
        <w:tab/>
      </w:r>
      <w:r>
        <w:rPr>
          <w:rFonts w:hint="eastAsia"/>
        </w:rPr>
        <w:t>同样也是利用</w:t>
      </w:r>
      <w:proofErr w:type="spellStart"/>
      <w:r>
        <w:rPr>
          <w:rFonts w:hint="eastAsia"/>
        </w:rPr>
        <w:t>r</w:t>
      </w:r>
      <w:r>
        <w:t>Core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v</w:t>
      </w:r>
      <w:r>
        <w:t>irtio_drivers</w:t>
      </w:r>
      <w:proofErr w:type="spellEnd"/>
      <w:r>
        <w:rPr>
          <w:rFonts w:hint="eastAsia"/>
        </w:rPr>
        <w:t>库</w:t>
      </w:r>
    </w:p>
    <w:p w:rsidR="00690AA8" w:rsidRDefault="00690AA8" w:rsidP="004132E1">
      <w:r>
        <w:tab/>
      </w:r>
      <w:r>
        <w:tab/>
      </w:r>
    </w:p>
    <w:p w:rsidR="006921B3" w:rsidRDefault="006921B3" w:rsidP="004132E1">
      <w:r>
        <w:tab/>
      </w:r>
      <w:r>
        <w:tab/>
      </w:r>
      <w:r>
        <w:rPr>
          <w:rFonts w:hint="eastAsia"/>
        </w:rPr>
        <w:t>首先为D</w:t>
      </w:r>
      <w:r>
        <w:t>MA</w:t>
      </w:r>
      <w:r>
        <w:rPr>
          <w:rFonts w:hint="eastAsia"/>
        </w:rPr>
        <w:t>分配内存，</w:t>
      </w:r>
      <w:r w:rsidR="00CB73ED">
        <w:rPr>
          <w:rFonts w:hint="eastAsia"/>
        </w:rPr>
        <w:t>我们需要告诉D</w:t>
      </w:r>
      <w:r w:rsidR="00CB73ED">
        <w:t xml:space="preserve">MA </w:t>
      </w:r>
      <w:r w:rsidR="00CB73ED">
        <w:rPr>
          <w:rFonts w:hint="eastAsia"/>
        </w:rPr>
        <w:t>设备内存的物理地址，</w:t>
      </w:r>
      <w:proofErr w:type="gramStart"/>
      <w:r w:rsidR="006E175F">
        <w:rPr>
          <w:rFonts w:hint="eastAsia"/>
        </w:rPr>
        <w:t>栈</w:t>
      </w:r>
      <w:proofErr w:type="gramEnd"/>
      <w:r w:rsidR="006E175F">
        <w:rPr>
          <w:rFonts w:hint="eastAsia"/>
        </w:rPr>
        <w:t>上申请一个</w:t>
      </w:r>
      <w:r w:rsidR="006E175F">
        <w:tab/>
      </w:r>
      <w:r w:rsidR="006E175F">
        <w:rPr>
          <w:rFonts w:hint="eastAsia"/>
        </w:rPr>
        <w:t>请求的结构，这个结构的物理地址也要告诉设备</w:t>
      </w:r>
    </w:p>
    <w:p w:rsidR="00B828B8" w:rsidRDefault="00B828B8" w:rsidP="004132E1">
      <w:r>
        <w:tab/>
      </w:r>
      <w:r>
        <w:tab/>
      </w:r>
    </w:p>
    <w:p w:rsidR="00306733" w:rsidRDefault="00306733" w:rsidP="004132E1">
      <w:pP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tab/>
      </w:r>
      <w:r w:rsidRPr="00306733">
        <w:rPr>
          <w:rFonts w:hint="eastAsia"/>
          <w:b/>
        </w:rPr>
        <w:t>思考</w:t>
      </w:r>
      <w:r>
        <w:rPr>
          <w:rFonts w:hint="eastAsia"/>
          <w:b/>
        </w:rPr>
        <w:t>：</w:t>
      </w:r>
      <w:r w:rsidR="00823224" w:rsidRPr="007C5101"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  <w:t>为什么物理地址到虚拟地址转换直接线性映射，而虚拟地址到物理地址却要查表？</w:t>
      </w:r>
    </w:p>
    <w:p w:rsidR="005345E3" w:rsidRDefault="00D81096" w:rsidP="003C69E7">
      <w:pPr>
        <w:ind w:left="420" w:firstLine="420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在内核线程中，只要一个物理地址加上</w:t>
      </w:r>
      <w:r w:rsidR="003C69E7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偏移得到的虚拟地址肯定是可以访问对应的物理地址的</w:t>
      </w:r>
      <w:r w:rsidR="00026F3D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，所以，物理地址转为虚拟地址加个偏移即可。</w:t>
      </w:r>
    </w:p>
    <w:p w:rsidR="00026F3D" w:rsidRDefault="001F54E1" w:rsidP="003C69E7">
      <w:pPr>
        <w:ind w:left="420" w:firstLine="420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但是虚拟地址有可能从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开始，通过线性映射不一定能够找到对应的物理地址，所以我们需要通过查表</w:t>
      </w:r>
      <w:r w:rsidR="00666260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。</w:t>
      </w:r>
    </w:p>
    <w:p w:rsidR="007C5101" w:rsidRDefault="007C5101" w:rsidP="003C69E7">
      <w:pPr>
        <w:ind w:left="420" w:firstLine="420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:rsidR="007C5101" w:rsidRDefault="00724672" w:rsidP="00724672">
      <w:pPr>
        <w:rPr>
          <w:b/>
        </w:rPr>
      </w:pPr>
      <w:r>
        <w:rPr>
          <w:b/>
        </w:rPr>
        <w:tab/>
      </w:r>
      <w:r w:rsidR="00754350">
        <w:rPr>
          <w:rFonts w:hint="eastAsia"/>
          <w:b/>
        </w:rPr>
        <w:t>抽象驱动：</w:t>
      </w:r>
    </w:p>
    <w:p w:rsidR="00754350" w:rsidRDefault="00754350" w:rsidP="00724672">
      <w:r>
        <w:rPr>
          <w:b/>
        </w:rPr>
        <w:tab/>
      </w:r>
      <w:r>
        <w:rPr>
          <w:b/>
        </w:rPr>
        <w:tab/>
      </w:r>
      <w:proofErr w:type="spellStart"/>
      <w:r w:rsidR="00067D8B">
        <w:t>DeviceType</w:t>
      </w:r>
      <w:proofErr w:type="spellEnd"/>
      <w:r w:rsidR="00067D8B">
        <w:t xml:space="preserve"> </w:t>
      </w:r>
      <w:proofErr w:type="spellStart"/>
      <w:r w:rsidR="00067D8B">
        <w:rPr>
          <w:rFonts w:hint="eastAsia"/>
        </w:rPr>
        <w:t>enum</w:t>
      </w:r>
      <w:proofErr w:type="spellEnd"/>
      <w:r w:rsidR="00067D8B">
        <w:t xml:space="preserve">  </w:t>
      </w:r>
      <w:r w:rsidR="00067D8B">
        <w:rPr>
          <w:rFonts w:hint="eastAsia"/>
        </w:rPr>
        <w:t>也就是设备的类型</w:t>
      </w:r>
      <w:r w:rsidR="00F21287">
        <w:rPr>
          <w:rFonts w:hint="eastAsia"/>
        </w:rPr>
        <w:t>，定义它是为了更好的接入其他设备</w:t>
      </w:r>
    </w:p>
    <w:p w:rsidR="00183419" w:rsidRDefault="00F21287" w:rsidP="00183419">
      <w:r>
        <w:lastRenderedPageBreak/>
        <w:tab/>
      </w:r>
      <w:r w:rsidR="00162B87">
        <w:tab/>
      </w:r>
      <w:r w:rsidR="00C826A9">
        <w:rPr>
          <w:rFonts w:hint="eastAsia"/>
        </w:rPr>
        <w:t>定义读写接口</w:t>
      </w:r>
      <w:r w:rsidR="00183419">
        <w:rPr>
          <w:rFonts w:hint="eastAsia"/>
        </w:rPr>
        <w:t>，后面通过抽象</w:t>
      </w:r>
      <w:proofErr w:type="gramStart"/>
      <w:r w:rsidR="00183419">
        <w:rPr>
          <w:rFonts w:hint="eastAsia"/>
        </w:rPr>
        <w:t>块设备</w:t>
      </w:r>
      <w:proofErr w:type="gramEnd"/>
      <w:r w:rsidR="00183419">
        <w:rPr>
          <w:rFonts w:hint="eastAsia"/>
        </w:rPr>
        <w:t>与调用接口来实现</w:t>
      </w:r>
      <w:r w:rsidR="007A09AE">
        <w:rPr>
          <w:rFonts w:hint="eastAsia"/>
        </w:rPr>
        <w:t>驱动。</w:t>
      </w:r>
    </w:p>
    <w:p w:rsidR="00AA006F" w:rsidRPr="00183419" w:rsidRDefault="00AA006F" w:rsidP="00183419">
      <w:pPr>
        <w:rPr>
          <w:rFonts w:hint="eastAsia"/>
        </w:rPr>
      </w:pPr>
    </w:p>
    <w:p w:rsidR="00306733" w:rsidRDefault="00B41252" w:rsidP="00B41252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274310" cy="6142401"/>
            <wp:effectExtent l="0" t="0" r="2540" b="0"/>
            <wp:docPr id="1" name="图片 1" descr="https://rcore-os.github.io/rCore-Tutorial-deploy/docs/lab-5/pics/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core-os.github.io/rCore-Tutorial-deploy/docs/lab-5/pics/desig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52" w:rsidRDefault="00601ADB" w:rsidP="00601ADB">
      <w:pPr>
        <w:rPr>
          <w:b/>
        </w:rPr>
      </w:pPr>
      <w:r>
        <w:rPr>
          <w:b/>
        </w:rPr>
        <w:tab/>
      </w:r>
      <w:r w:rsidR="000F329B">
        <w:rPr>
          <w:rFonts w:hint="eastAsia"/>
          <w:b/>
        </w:rPr>
        <w:t>文件系统：</w:t>
      </w:r>
    </w:p>
    <w:p w:rsidR="000F329B" w:rsidRDefault="000F329B" w:rsidP="00601ADB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r</w:t>
      </w:r>
      <w:r>
        <w:t>C</w:t>
      </w:r>
      <w:r>
        <w:rPr>
          <w:rFonts w:hint="eastAsia"/>
        </w:rPr>
        <w:t>ore</w:t>
      </w:r>
      <w:proofErr w:type="spellEnd"/>
      <w:r>
        <w:rPr>
          <w:rFonts w:hint="eastAsia"/>
        </w:rPr>
        <w:t>中的文件系统模块</w:t>
      </w:r>
      <w:proofErr w:type="spellStart"/>
      <w:r>
        <w:t>rcoce</w:t>
      </w:r>
      <w:proofErr w:type="spellEnd"/>
      <w:r>
        <w:t>-fs</w:t>
      </w:r>
      <w:r w:rsidR="000C7846">
        <w:rPr>
          <w:rFonts w:hint="eastAsia"/>
        </w:rPr>
        <w:t>，选取最简单的文件系统</w:t>
      </w:r>
    </w:p>
    <w:p w:rsidR="00813C23" w:rsidRDefault="00813C23" w:rsidP="00813C23">
      <w:pPr>
        <w:jc w:val="center"/>
      </w:pPr>
      <w:r w:rsidRPr="00813C23">
        <w:rPr>
          <w:noProof/>
        </w:rPr>
        <w:drawing>
          <wp:inline distT="0" distB="0" distL="0" distR="0">
            <wp:extent cx="3629025" cy="1409700"/>
            <wp:effectExtent l="0" t="0" r="9525" b="0"/>
            <wp:docPr id="2" name="图片 2" descr="C:\Users\ADMINI~1\AppData\Local\Temp\WeChat Files\2677970513a7d04a6537f51293fbd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2677970513a7d04a6537f51293fbd4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23" w:rsidRPr="000F329B" w:rsidRDefault="00813C23" w:rsidP="00813C23">
      <w:pPr>
        <w:jc w:val="left"/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测试结果如上</w:t>
      </w:r>
      <w:bookmarkStart w:id="0" w:name="_GoBack"/>
      <w:bookmarkEnd w:id="0"/>
    </w:p>
    <w:sectPr w:rsidR="00813C23" w:rsidRPr="000F3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82"/>
    <w:rsid w:val="00000E62"/>
    <w:rsid w:val="00026F3D"/>
    <w:rsid w:val="00067D8B"/>
    <w:rsid w:val="000C0B01"/>
    <w:rsid w:val="000C7846"/>
    <w:rsid w:val="000F329B"/>
    <w:rsid w:val="00116375"/>
    <w:rsid w:val="00140BB6"/>
    <w:rsid w:val="00162B87"/>
    <w:rsid w:val="00183419"/>
    <w:rsid w:val="00187D06"/>
    <w:rsid w:val="001F54E1"/>
    <w:rsid w:val="002124C7"/>
    <w:rsid w:val="002454E5"/>
    <w:rsid w:val="00252AE8"/>
    <w:rsid w:val="00264065"/>
    <w:rsid w:val="00281CE3"/>
    <w:rsid w:val="002B49F2"/>
    <w:rsid w:val="00306733"/>
    <w:rsid w:val="003474D5"/>
    <w:rsid w:val="003C69E7"/>
    <w:rsid w:val="004132E1"/>
    <w:rsid w:val="00445EA6"/>
    <w:rsid w:val="00457244"/>
    <w:rsid w:val="0047187D"/>
    <w:rsid w:val="004A4773"/>
    <w:rsid w:val="00507657"/>
    <w:rsid w:val="005345E3"/>
    <w:rsid w:val="005872E8"/>
    <w:rsid w:val="005A5E7E"/>
    <w:rsid w:val="005F4BE0"/>
    <w:rsid w:val="00601666"/>
    <w:rsid w:val="00601ADB"/>
    <w:rsid w:val="00603ECE"/>
    <w:rsid w:val="00620610"/>
    <w:rsid w:val="00666260"/>
    <w:rsid w:val="00686594"/>
    <w:rsid w:val="006871C6"/>
    <w:rsid w:val="00690AA8"/>
    <w:rsid w:val="006921B3"/>
    <w:rsid w:val="006A0327"/>
    <w:rsid w:val="006A22A9"/>
    <w:rsid w:val="006E175F"/>
    <w:rsid w:val="007217C2"/>
    <w:rsid w:val="00724672"/>
    <w:rsid w:val="0073185D"/>
    <w:rsid w:val="00754350"/>
    <w:rsid w:val="007814BF"/>
    <w:rsid w:val="007A09AE"/>
    <w:rsid w:val="007C5101"/>
    <w:rsid w:val="00813C23"/>
    <w:rsid w:val="00823224"/>
    <w:rsid w:val="008277A3"/>
    <w:rsid w:val="008562AF"/>
    <w:rsid w:val="0086555A"/>
    <w:rsid w:val="008B25A8"/>
    <w:rsid w:val="008C1CFE"/>
    <w:rsid w:val="008F1530"/>
    <w:rsid w:val="0090504A"/>
    <w:rsid w:val="00951800"/>
    <w:rsid w:val="00984D8D"/>
    <w:rsid w:val="009D4A0C"/>
    <w:rsid w:val="009E380C"/>
    <w:rsid w:val="00A0688D"/>
    <w:rsid w:val="00A47182"/>
    <w:rsid w:val="00A618B7"/>
    <w:rsid w:val="00AA006F"/>
    <w:rsid w:val="00AA776F"/>
    <w:rsid w:val="00AB79AC"/>
    <w:rsid w:val="00AD4852"/>
    <w:rsid w:val="00AF6575"/>
    <w:rsid w:val="00B41252"/>
    <w:rsid w:val="00B828B8"/>
    <w:rsid w:val="00BA7B11"/>
    <w:rsid w:val="00C31DCF"/>
    <w:rsid w:val="00C826A9"/>
    <w:rsid w:val="00CB73ED"/>
    <w:rsid w:val="00D81096"/>
    <w:rsid w:val="00DA67B6"/>
    <w:rsid w:val="00E27237"/>
    <w:rsid w:val="00E50387"/>
    <w:rsid w:val="00E6595E"/>
    <w:rsid w:val="00F21287"/>
    <w:rsid w:val="00F238F5"/>
    <w:rsid w:val="00F7412B"/>
    <w:rsid w:val="00F8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D5DA"/>
  <w15:chartTrackingRefBased/>
  <w15:docId w15:val="{C55EC4CC-1C59-49D7-8E56-9B9C110B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20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20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c1">
    <w:name w:val="pl-c1"/>
    <w:basedOn w:val="a0"/>
    <w:rsid w:val="00457244"/>
  </w:style>
  <w:style w:type="character" w:customStyle="1" w:styleId="pl-k">
    <w:name w:val="pl-k"/>
    <w:basedOn w:val="a0"/>
    <w:rsid w:val="008C1CFE"/>
  </w:style>
  <w:style w:type="character" w:customStyle="1" w:styleId="pl-en">
    <w:name w:val="pl-en"/>
    <w:basedOn w:val="a0"/>
    <w:rsid w:val="008C1CFE"/>
  </w:style>
  <w:style w:type="character" w:customStyle="1" w:styleId="30">
    <w:name w:val="标题 3 字符"/>
    <w:basedOn w:val="a0"/>
    <w:link w:val="3"/>
    <w:uiPriority w:val="9"/>
    <w:semiHidden/>
    <w:rsid w:val="00140BB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155</Words>
  <Characters>890</Characters>
  <Application>Microsoft Office Word</Application>
  <DocSecurity>0</DocSecurity>
  <Lines>7</Lines>
  <Paragraphs>2</Paragraphs>
  <ScaleCrop>false</ScaleCrop>
  <Company>P R C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85</cp:revision>
  <dcterms:created xsi:type="dcterms:W3CDTF">2020-07-25T01:19:00Z</dcterms:created>
  <dcterms:modified xsi:type="dcterms:W3CDTF">2020-07-25T02:18:00Z</dcterms:modified>
</cp:coreProperties>
</file>