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D8DB" w14:textId="683CB367" w:rsidR="00B604EF" w:rsidRPr="00E406F7" w:rsidRDefault="00B604EF" w:rsidP="00B604EF">
      <w:pPr>
        <w:suppressAutoHyphens/>
        <w:spacing w:before="3000" w:after="0" w:line="240" w:lineRule="auto"/>
        <w:contextualSpacing/>
        <w:jc w:val="center"/>
        <w:outlineLvl w:val="0"/>
        <w:rPr>
          <w:rFonts w:ascii="Calibri" w:eastAsia="Arial" w:hAnsi="Calibri" w:cs="Calibri"/>
          <w:b/>
          <w:bCs/>
          <w:kern w:val="0"/>
          <w:sz w:val="24"/>
          <w:szCs w:val="24"/>
          <w:lang w:val="en"/>
          <w14:ligatures w14:val="none"/>
        </w:rPr>
      </w:pPr>
      <w:r>
        <w:rPr>
          <w:rFonts w:ascii="Calibri" w:eastAsia="Arial" w:hAnsi="Calibri" w:cs="Calibri"/>
          <w:b/>
          <w:bCs/>
          <w:kern w:val="0"/>
          <w:sz w:val="24"/>
          <w:szCs w:val="24"/>
          <w:lang w:val="en"/>
          <w14:ligatures w14:val="none"/>
        </w:rPr>
        <w:t>CS 2</w:t>
      </w:r>
      <w:r>
        <w:rPr>
          <w:rFonts w:ascii="Calibri" w:eastAsia="Arial" w:hAnsi="Calibri" w:cs="Calibri"/>
          <w:b/>
          <w:bCs/>
          <w:kern w:val="0"/>
          <w:sz w:val="24"/>
          <w:szCs w:val="24"/>
          <w:lang w:val="en"/>
          <w14:ligatures w14:val="none"/>
        </w:rPr>
        <w:t>50</w:t>
      </w:r>
      <w:r w:rsidRPr="00E406F7">
        <w:rPr>
          <w:rFonts w:ascii="Calibri" w:eastAsia="Arial" w:hAnsi="Calibri" w:cs="Calibri"/>
          <w:b/>
          <w:bCs/>
          <w:kern w:val="0"/>
          <w:sz w:val="24"/>
          <w:szCs w:val="24"/>
          <w:lang w:val="en"/>
          <w14:ligatures w14:val="none"/>
        </w:rPr>
        <w:t xml:space="preserve"> </w:t>
      </w:r>
      <w:r>
        <w:rPr>
          <w:rFonts w:ascii="Calibri" w:eastAsia="Arial" w:hAnsi="Calibri" w:cs="Calibri"/>
          <w:b/>
          <w:bCs/>
          <w:kern w:val="0"/>
          <w:sz w:val="24"/>
          <w:szCs w:val="24"/>
          <w:lang w:val="en"/>
          <w14:ligatures w14:val="none"/>
        </w:rPr>
        <w:t>Mod</w:t>
      </w:r>
      <w:r>
        <w:rPr>
          <w:rFonts w:ascii="Calibri" w:eastAsia="Arial" w:hAnsi="Calibri" w:cs="Calibri"/>
          <w:b/>
          <w:bCs/>
          <w:kern w:val="0"/>
          <w:sz w:val="24"/>
          <w:szCs w:val="24"/>
          <w:lang w:val="en"/>
          <w14:ligatures w14:val="none"/>
        </w:rPr>
        <w:t>ule Seven Final Project</w:t>
      </w:r>
    </w:p>
    <w:p w14:paraId="214C18FC" w14:textId="77777777" w:rsidR="00B604EF" w:rsidRPr="00E406F7" w:rsidRDefault="00B604EF" w:rsidP="00B604EF">
      <w:pPr>
        <w:suppressAutoHyphens/>
        <w:spacing w:after="0" w:line="240" w:lineRule="auto"/>
        <w:contextualSpacing/>
        <w:jc w:val="center"/>
        <w:rPr>
          <w:rFonts w:ascii="Calibri" w:eastAsia="Arial" w:hAnsi="Calibri" w:cs="Calibri"/>
          <w:kern w:val="0"/>
          <w:lang w:val="en"/>
          <w14:ligatures w14:val="none"/>
        </w:rPr>
      </w:pPr>
    </w:p>
    <w:p w14:paraId="7F6743B3" w14:textId="77777777" w:rsidR="00B604EF" w:rsidRPr="00E406F7" w:rsidRDefault="00B604EF" w:rsidP="00B604EF">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 Leavell</w:t>
      </w:r>
    </w:p>
    <w:p w14:paraId="379D2729" w14:textId="77777777" w:rsidR="00B604EF" w:rsidRPr="00E406F7" w:rsidRDefault="00B604EF" w:rsidP="00B604EF">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caleb.leavell@snhu.edu</w:t>
      </w:r>
    </w:p>
    <w:p w14:paraId="22F4108F" w14:textId="77777777" w:rsidR="00B604EF" w:rsidRDefault="00B604EF" w:rsidP="00B604EF">
      <w:pPr>
        <w:jc w:val="center"/>
        <w:rPr>
          <w:rFonts w:ascii="Calibri" w:eastAsia="Arial" w:hAnsi="Calibri" w:cs="Calibri"/>
          <w:kern w:val="0"/>
          <w:lang w:val="en"/>
          <w14:ligatures w14:val="none"/>
        </w:rPr>
      </w:pPr>
      <w:r w:rsidRPr="00E406F7">
        <w:rPr>
          <w:rFonts w:ascii="Calibri" w:eastAsia="Arial" w:hAnsi="Calibri" w:cs="Calibri"/>
          <w:kern w:val="0"/>
          <w:lang w:val="en"/>
          <w14:ligatures w14:val="none"/>
        </w:rPr>
        <w:t>Southern New Hampshire University</w:t>
      </w:r>
    </w:p>
    <w:p w14:paraId="082C0E6D" w14:textId="77777777" w:rsidR="00B604EF" w:rsidRDefault="00B604EF" w:rsidP="00B604EF">
      <w:pPr>
        <w:jc w:val="center"/>
        <w:rPr>
          <w:rFonts w:ascii="Calibri" w:eastAsia="Arial" w:hAnsi="Calibri" w:cs="Calibri"/>
          <w:kern w:val="0"/>
          <w:lang w:val="en"/>
          <w14:ligatures w14:val="none"/>
        </w:rPr>
      </w:pPr>
    </w:p>
    <w:p w14:paraId="1D322239" w14:textId="77777777" w:rsidR="00B604EF" w:rsidRDefault="00B604EF" w:rsidP="00B604EF">
      <w:pPr>
        <w:jc w:val="center"/>
        <w:rPr>
          <w:rFonts w:ascii="Calibri" w:eastAsia="Arial" w:hAnsi="Calibri" w:cs="Calibri"/>
          <w:kern w:val="0"/>
          <w:lang w:val="en"/>
          <w14:ligatures w14:val="none"/>
        </w:rPr>
      </w:pPr>
    </w:p>
    <w:p w14:paraId="2757A825" w14:textId="77777777" w:rsidR="00B604EF" w:rsidRDefault="00B604EF" w:rsidP="00B604EF">
      <w:pPr>
        <w:jc w:val="center"/>
        <w:rPr>
          <w:rFonts w:ascii="Calibri" w:eastAsia="Arial" w:hAnsi="Calibri" w:cs="Calibri"/>
          <w:kern w:val="0"/>
          <w:lang w:val="en"/>
          <w14:ligatures w14:val="none"/>
        </w:rPr>
      </w:pPr>
    </w:p>
    <w:p w14:paraId="68DA5933" w14:textId="77777777" w:rsidR="00B604EF" w:rsidRDefault="00B604EF" w:rsidP="00B604EF">
      <w:pPr>
        <w:jc w:val="center"/>
        <w:rPr>
          <w:rFonts w:ascii="Calibri" w:eastAsia="Arial" w:hAnsi="Calibri" w:cs="Calibri"/>
          <w:kern w:val="0"/>
          <w:lang w:val="en"/>
          <w14:ligatures w14:val="none"/>
        </w:rPr>
      </w:pPr>
    </w:p>
    <w:p w14:paraId="1B9CD77D" w14:textId="77777777" w:rsidR="00B604EF" w:rsidRDefault="00B604EF" w:rsidP="00B604EF">
      <w:pPr>
        <w:jc w:val="center"/>
        <w:rPr>
          <w:rFonts w:ascii="Calibri" w:eastAsia="Arial" w:hAnsi="Calibri" w:cs="Calibri"/>
          <w:kern w:val="0"/>
          <w:lang w:val="en"/>
          <w14:ligatures w14:val="none"/>
        </w:rPr>
      </w:pPr>
    </w:p>
    <w:p w14:paraId="6B03A7B4" w14:textId="77777777" w:rsidR="00B604EF" w:rsidRDefault="00B604EF" w:rsidP="00B604EF">
      <w:pPr>
        <w:jc w:val="center"/>
        <w:rPr>
          <w:rFonts w:ascii="Calibri" w:eastAsia="Arial" w:hAnsi="Calibri" w:cs="Calibri"/>
          <w:kern w:val="0"/>
          <w:lang w:val="en"/>
          <w14:ligatures w14:val="none"/>
        </w:rPr>
      </w:pPr>
    </w:p>
    <w:p w14:paraId="0645A7AB" w14:textId="77777777" w:rsidR="00B604EF" w:rsidRDefault="00B604EF" w:rsidP="00B604EF">
      <w:pPr>
        <w:jc w:val="center"/>
        <w:rPr>
          <w:rFonts w:ascii="Calibri" w:eastAsia="Arial" w:hAnsi="Calibri" w:cs="Calibri"/>
          <w:kern w:val="0"/>
          <w:lang w:val="en"/>
          <w14:ligatures w14:val="none"/>
        </w:rPr>
      </w:pPr>
    </w:p>
    <w:p w14:paraId="393E0797" w14:textId="77777777" w:rsidR="00B604EF" w:rsidRDefault="00B604EF" w:rsidP="00B604EF">
      <w:pPr>
        <w:jc w:val="center"/>
        <w:rPr>
          <w:rFonts w:ascii="Calibri" w:eastAsia="Arial" w:hAnsi="Calibri" w:cs="Calibri"/>
          <w:kern w:val="0"/>
          <w:lang w:val="en"/>
          <w14:ligatures w14:val="none"/>
        </w:rPr>
      </w:pPr>
    </w:p>
    <w:p w14:paraId="1BB5F5BD" w14:textId="77777777" w:rsidR="00B604EF" w:rsidRDefault="00B604EF" w:rsidP="00B604EF">
      <w:pPr>
        <w:jc w:val="center"/>
        <w:rPr>
          <w:rFonts w:ascii="Calibri" w:eastAsia="Arial" w:hAnsi="Calibri" w:cs="Calibri"/>
          <w:kern w:val="0"/>
          <w:lang w:val="en"/>
          <w14:ligatures w14:val="none"/>
        </w:rPr>
      </w:pPr>
    </w:p>
    <w:p w14:paraId="2EA10AE2" w14:textId="77777777" w:rsidR="00B604EF" w:rsidRDefault="00B604EF" w:rsidP="00B604EF">
      <w:pPr>
        <w:jc w:val="center"/>
        <w:rPr>
          <w:rFonts w:ascii="Calibri" w:eastAsia="Arial" w:hAnsi="Calibri" w:cs="Calibri"/>
          <w:kern w:val="0"/>
          <w:lang w:val="en"/>
          <w14:ligatures w14:val="none"/>
        </w:rPr>
      </w:pPr>
    </w:p>
    <w:p w14:paraId="732B54EB" w14:textId="77777777" w:rsidR="00B604EF" w:rsidRDefault="00B604EF" w:rsidP="00B604EF">
      <w:pPr>
        <w:jc w:val="center"/>
        <w:rPr>
          <w:rFonts w:ascii="Calibri" w:eastAsia="Arial" w:hAnsi="Calibri" w:cs="Calibri"/>
          <w:kern w:val="0"/>
          <w:lang w:val="en"/>
          <w14:ligatures w14:val="none"/>
        </w:rPr>
      </w:pPr>
    </w:p>
    <w:p w14:paraId="6065ACE3" w14:textId="77777777" w:rsidR="00B604EF" w:rsidRDefault="00B604EF" w:rsidP="00B604EF">
      <w:pPr>
        <w:jc w:val="center"/>
        <w:rPr>
          <w:rFonts w:ascii="Calibri" w:eastAsia="Arial" w:hAnsi="Calibri" w:cs="Calibri"/>
          <w:kern w:val="0"/>
          <w:lang w:val="en"/>
          <w14:ligatures w14:val="none"/>
        </w:rPr>
      </w:pPr>
    </w:p>
    <w:p w14:paraId="37A6617F" w14:textId="77777777" w:rsidR="00B604EF" w:rsidRDefault="00B604EF" w:rsidP="00B604EF">
      <w:pPr>
        <w:jc w:val="center"/>
        <w:rPr>
          <w:rFonts w:ascii="Calibri" w:eastAsia="Arial" w:hAnsi="Calibri" w:cs="Calibri"/>
          <w:kern w:val="0"/>
          <w:lang w:val="en"/>
          <w14:ligatures w14:val="none"/>
        </w:rPr>
      </w:pPr>
    </w:p>
    <w:p w14:paraId="04F72799" w14:textId="77777777" w:rsidR="00B604EF" w:rsidRDefault="00B604EF" w:rsidP="00B604EF">
      <w:pPr>
        <w:jc w:val="center"/>
        <w:rPr>
          <w:rFonts w:ascii="Calibri" w:eastAsia="Arial" w:hAnsi="Calibri" w:cs="Calibri"/>
          <w:kern w:val="0"/>
          <w:lang w:val="en"/>
          <w14:ligatures w14:val="none"/>
        </w:rPr>
      </w:pPr>
    </w:p>
    <w:p w14:paraId="18B6BF9F" w14:textId="77777777" w:rsidR="00B604EF" w:rsidRDefault="00B604EF" w:rsidP="00B604EF">
      <w:pPr>
        <w:jc w:val="center"/>
        <w:rPr>
          <w:rFonts w:ascii="Calibri" w:eastAsia="Arial" w:hAnsi="Calibri" w:cs="Calibri"/>
          <w:kern w:val="0"/>
          <w:lang w:val="en"/>
          <w14:ligatures w14:val="none"/>
        </w:rPr>
      </w:pPr>
    </w:p>
    <w:p w14:paraId="35E20297" w14:textId="77777777" w:rsidR="00B604EF" w:rsidRDefault="00B604EF" w:rsidP="00B604EF">
      <w:pPr>
        <w:jc w:val="center"/>
        <w:rPr>
          <w:rFonts w:ascii="Calibri" w:eastAsia="Arial" w:hAnsi="Calibri" w:cs="Calibri"/>
          <w:kern w:val="0"/>
          <w:lang w:val="en"/>
          <w14:ligatures w14:val="none"/>
        </w:rPr>
      </w:pPr>
    </w:p>
    <w:p w14:paraId="3A8A2DCD" w14:textId="77777777" w:rsidR="00B604EF" w:rsidRDefault="00B604EF" w:rsidP="00B604EF">
      <w:pPr>
        <w:jc w:val="center"/>
        <w:rPr>
          <w:rFonts w:ascii="Calibri" w:eastAsia="Arial" w:hAnsi="Calibri" w:cs="Calibri"/>
          <w:kern w:val="0"/>
          <w:lang w:val="en"/>
          <w14:ligatures w14:val="none"/>
        </w:rPr>
      </w:pPr>
    </w:p>
    <w:p w14:paraId="620BEE3B" w14:textId="77777777" w:rsidR="00B604EF" w:rsidRDefault="00B604EF" w:rsidP="00B604EF">
      <w:pPr>
        <w:jc w:val="center"/>
        <w:rPr>
          <w:rFonts w:ascii="Calibri" w:eastAsia="Arial" w:hAnsi="Calibri" w:cs="Calibri"/>
          <w:kern w:val="0"/>
          <w:lang w:val="en"/>
          <w14:ligatures w14:val="none"/>
        </w:rPr>
      </w:pPr>
    </w:p>
    <w:p w14:paraId="7EBF48B0" w14:textId="77777777" w:rsidR="00B604EF" w:rsidRDefault="00B604EF" w:rsidP="00B604EF">
      <w:pPr>
        <w:jc w:val="center"/>
        <w:rPr>
          <w:rFonts w:ascii="Calibri" w:eastAsia="Arial" w:hAnsi="Calibri" w:cs="Calibri"/>
          <w:kern w:val="0"/>
          <w:lang w:val="en"/>
          <w14:ligatures w14:val="none"/>
        </w:rPr>
      </w:pPr>
    </w:p>
    <w:p w14:paraId="1BC0592E" w14:textId="77777777" w:rsidR="00D6771F" w:rsidRDefault="00D6771F" w:rsidP="00D6771F"/>
    <w:p w14:paraId="3D29EC10" w14:textId="77777777" w:rsidR="00D6771F" w:rsidRPr="00445785" w:rsidRDefault="00D6771F" w:rsidP="00445785">
      <w:pPr>
        <w:spacing w:line="480" w:lineRule="auto"/>
        <w:jc w:val="center"/>
        <w:rPr>
          <w:b/>
          <w:bCs/>
          <w:sz w:val="36"/>
          <w:szCs w:val="36"/>
        </w:rPr>
      </w:pPr>
      <w:r w:rsidRPr="00445785">
        <w:rPr>
          <w:b/>
          <w:bCs/>
          <w:sz w:val="36"/>
          <w:szCs w:val="36"/>
        </w:rPr>
        <w:t>The Transition to Scrum-Agile Methodology: A Case Study of ChadaTech's SNHU Travel Project</w:t>
      </w:r>
    </w:p>
    <w:p w14:paraId="0C51FE0D" w14:textId="77777777" w:rsidR="00D6771F" w:rsidRPr="00D6771F" w:rsidRDefault="00D6771F" w:rsidP="00445785">
      <w:pPr>
        <w:spacing w:line="480" w:lineRule="auto"/>
        <w:rPr>
          <w:sz w:val="24"/>
          <w:szCs w:val="24"/>
        </w:rPr>
      </w:pPr>
    </w:p>
    <w:p w14:paraId="5663AA7F" w14:textId="4364BA7B" w:rsidR="00D6771F" w:rsidRPr="00D6771F" w:rsidRDefault="00D6771F" w:rsidP="00445785">
      <w:pPr>
        <w:spacing w:line="480" w:lineRule="auto"/>
        <w:ind w:firstLine="720"/>
        <w:rPr>
          <w:sz w:val="24"/>
          <w:szCs w:val="24"/>
        </w:rPr>
      </w:pPr>
      <w:r w:rsidRPr="00D6771F">
        <w:rPr>
          <w:sz w:val="24"/>
          <w:szCs w:val="24"/>
        </w:rPr>
        <w:t xml:space="preserve">In the ever-evolving landscape of software development, methodologies play a crucial role in shaping how teams collaborate, deliver products, and respond to change. </w:t>
      </w:r>
      <w:proofErr w:type="spellStart"/>
      <w:r w:rsidRPr="00D6771F">
        <w:rPr>
          <w:sz w:val="24"/>
          <w:szCs w:val="24"/>
        </w:rPr>
        <w:t>ChadaTech</w:t>
      </w:r>
      <w:proofErr w:type="spellEnd"/>
      <w:r w:rsidRPr="00D6771F">
        <w:rPr>
          <w:sz w:val="24"/>
          <w:szCs w:val="24"/>
        </w:rPr>
        <w:t xml:space="preserve">, a custom software design and development company, has long relied on the traditional waterfall model for its projects. However, with the aim of enhancing product quality and fostering a more cohesive corporate culture, </w:t>
      </w:r>
      <w:proofErr w:type="spellStart"/>
      <w:r w:rsidRPr="00D6771F">
        <w:rPr>
          <w:sz w:val="24"/>
          <w:szCs w:val="24"/>
        </w:rPr>
        <w:t>ChadaTech</w:t>
      </w:r>
      <w:proofErr w:type="spellEnd"/>
      <w:r w:rsidRPr="00D6771F">
        <w:rPr>
          <w:sz w:val="24"/>
          <w:szCs w:val="24"/>
        </w:rPr>
        <w:t xml:space="preserve"> has decided to pilot a transition to the Scrum-agile methodology. This transition was initiated with the development of an application for SNHU Travel, a travel agency seeking to expand its client base with new tools for customers. This essay serves as a reflection on the journey of ChadaTech's small pilot team through the Scrum-agile approach, focusing on its impact on the SNHU Travel project and the broader implications for the organization.</w:t>
      </w:r>
    </w:p>
    <w:p w14:paraId="795AEF9D" w14:textId="0A52CEFD" w:rsidR="00D6771F" w:rsidRPr="00D6771F" w:rsidRDefault="00D6771F" w:rsidP="00445785">
      <w:pPr>
        <w:spacing w:line="480" w:lineRule="auto"/>
        <w:ind w:firstLine="720"/>
        <w:rPr>
          <w:sz w:val="24"/>
          <w:szCs w:val="24"/>
        </w:rPr>
      </w:pPr>
      <w:r w:rsidRPr="00D6771F">
        <w:rPr>
          <w:sz w:val="24"/>
          <w:szCs w:val="24"/>
        </w:rPr>
        <w:t>Before delving into the specifics of the SNHU Travel project, it is essential to provide a brief overview of the Scrum-agile methodology. Unlike the traditional waterfall model, which follows a linear and sequential approach to development, Scrum-agile emphasizes iterative and incremental delivery. At its core, Scrum-agile promotes flexibility, collaboration, and adaptability, allowing teams to respond to changing requirements and feedback from stakeholders in a more timely and effective manner. Key principles of Scrum-agile include self-</w:t>
      </w:r>
      <w:r w:rsidRPr="00D6771F">
        <w:rPr>
          <w:sz w:val="24"/>
          <w:szCs w:val="24"/>
        </w:rPr>
        <w:lastRenderedPageBreak/>
        <w:t>organizing teams, time-boxed iterations (sprints), and regular reflection and adaptation through Scrum events such as Sprint Reviews and Retrospectives.</w:t>
      </w:r>
    </w:p>
    <w:p w14:paraId="1DCDB877" w14:textId="77777777" w:rsidR="00D6771F" w:rsidRPr="00D6771F" w:rsidRDefault="00D6771F" w:rsidP="00445785">
      <w:pPr>
        <w:spacing w:line="480" w:lineRule="auto"/>
        <w:ind w:firstLine="720"/>
        <w:rPr>
          <w:sz w:val="24"/>
          <w:szCs w:val="24"/>
        </w:rPr>
      </w:pPr>
      <w:r w:rsidRPr="00D6771F">
        <w:rPr>
          <w:sz w:val="24"/>
          <w:szCs w:val="24"/>
        </w:rPr>
        <w:t>The success of any Scrum-agile project hinges on the effective collaboration and contributions of various roles within the team. In the case of the SNHU Travel project, each role played a crucial part in driving progress and delivering value:</w:t>
      </w:r>
    </w:p>
    <w:p w14:paraId="782A5DA2" w14:textId="77777777" w:rsidR="00D6771F" w:rsidRPr="00D6771F" w:rsidRDefault="00D6771F" w:rsidP="00445785">
      <w:pPr>
        <w:spacing w:line="480" w:lineRule="auto"/>
        <w:rPr>
          <w:sz w:val="24"/>
          <w:szCs w:val="24"/>
        </w:rPr>
      </w:pPr>
    </w:p>
    <w:p w14:paraId="7F44268B" w14:textId="25DB6C45" w:rsidR="00D6771F" w:rsidRPr="00D6771F" w:rsidRDefault="00D6771F" w:rsidP="00445785">
      <w:pPr>
        <w:spacing w:line="480" w:lineRule="auto"/>
        <w:rPr>
          <w:sz w:val="24"/>
          <w:szCs w:val="24"/>
        </w:rPr>
      </w:pPr>
      <w:r w:rsidRPr="00445785">
        <w:rPr>
          <w:b/>
          <w:bCs/>
          <w:sz w:val="24"/>
          <w:szCs w:val="24"/>
        </w:rPr>
        <w:t>Product Owner:</w:t>
      </w:r>
      <w:r w:rsidRPr="00D6771F">
        <w:rPr>
          <w:sz w:val="24"/>
          <w:szCs w:val="24"/>
        </w:rPr>
        <w:t xml:space="preserve"> </w:t>
      </w:r>
      <w:proofErr w:type="gramStart"/>
      <w:r w:rsidRPr="00D6771F">
        <w:rPr>
          <w:sz w:val="24"/>
          <w:szCs w:val="24"/>
        </w:rPr>
        <w:t>As the Product Owner, my primary responsibility</w:t>
      </w:r>
      <w:proofErr w:type="gramEnd"/>
      <w:r w:rsidRPr="00D6771F">
        <w:rPr>
          <w:sz w:val="24"/>
          <w:szCs w:val="24"/>
        </w:rPr>
        <w:t xml:space="preserve"> was to prioritize the product backlog based on SNHU Travel's requirements and market needs. By collaborating closely with stakeholders and maintaining a clear vision of the product, I ensured that the team focused on delivering features that aligned with the business objectives. For example, I worked with stakeholders to identify key features such as flight booking, hotel reservations, and travel itinerary management, which formed the backbone of the application's functionality.</w:t>
      </w:r>
    </w:p>
    <w:p w14:paraId="0F7A013C" w14:textId="6DD55AEC" w:rsidR="00D6771F" w:rsidRPr="00D6771F" w:rsidRDefault="00D6771F" w:rsidP="00445785">
      <w:pPr>
        <w:spacing w:line="480" w:lineRule="auto"/>
        <w:rPr>
          <w:sz w:val="24"/>
          <w:szCs w:val="24"/>
        </w:rPr>
      </w:pPr>
      <w:r w:rsidRPr="00445785">
        <w:rPr>
          <w:b/>
          <w:bCs/>
          <w:sz w:val="24"/>
          <w:szCs w:val="24"/>
        </w:rPr>
        <w:t>Scrum Master:</w:t>
      </w:r>
      <w:r w:rsidRPr="00D6771F">
        <w:rPr>
          <w:sz w:val="24"/>
          <w:szCs w:val="24"/>
        </w:rPr>
        <w:t xml:space="preserve"> In my role as the Scrum Master, I acted as a facilitator, coach, and servant leader for the team. I guided the team through the Scrum process, removed impediments, and fostered a culture of continuous improvement. For instance, during Sprint Planning sessions, I encouraged the team to break down user stories into manageable tasks and estimate their complexity collectively. Throughout the sprint, I facilitated Daily Stand-ups to keep everyone aligned and organized Sprint Reviews and Retrospectives to reflect on our progress and adapt our approach accordingly.</w:t>
      </w:r>
    </w:p>
    <w:p w14:paraId="20E37AD5" w14:textId="2D0DF0FE" w:rsidR="00D6771F" w:rsidRPr="00D6771F" w:rsidRDefault="00D6771F" w:rsidP="00445785">
      <w:pPr>
        <w:spacing w:line="480" w:lineRule="auto"/>
        <w:rPr>
          <w:sz w:val="24"/>
          <w:szCs w:val="24"/>
        </w:rPr>
      </w:pPr>
      <w:r w:rsidRPr="00445785">
        <w:rPr>
          <w:b/>
          <w:bCs/>
          <w:sz w:val="24"/>
          <w:szCs w:val="24"/>
        </w:rPr>
        <w:t>Development Team:</w:t>
      </w:r>
      <w:r w:rsidRPr="00D6771F">
        <w:rPr>
          <w:sz w:val="24"/>
          <w:szCs w:val="24"/>
        </w:rPr>
        <w:t xml:space="preserve"> The Development Team, consisting of developers, testers, and designers, </w:t>
      </w:r>
      <w:proofErr w:type="gramStart"/>
      <w:r w:rsidRPr="00D6771F">
        <w:rPr>
          <w:sz w:val="24"/>
          <w:szCs w:val="24"/>
        </w:rPr>
        <w:t>were</w:t>
      </w:r>
      <w:proofErr w:type="gramEnd"/>
      <w:r w:rsidRPr="00D6771F">
        <w:rPr>
          <w:sz w:val="24"/>
          <w:szCs w:val="24"/>
        </w:rPr>
        <w:t xml:space="preserve"> the engine driving the project forward. Through their combined efforts and expertise, they </w:t>
      </w:r>
      <w:r w:rsidRPr="00D6771F">
        <w:rPr>
          <w:sz w:val="24"/>
          <w:szCs w:val="24"/>
        </w:rPr>
        <w:lastRenderedPageBreak/>
        <w:t>turned user stories into working increments of the application. For instance, developers collaborated closely with designers to implement a visually appealing user interface for the booking feature, while testers ensured that each increment met quality standards through thorough testing and validation.</w:t>
      </w:r>
    </w:p>
    <w:p w14:paraId="143EC9DC" w14:textId="0AE3116D" w:rsidR="00D6771F" w:rsidRPr="00D6771F" w:rsidRDefault="00D6771F" w:rsidP="00445785">
      <w:pPr>
        <w:spacing w:line="480" w:lineRule="auto"/>
        <w:ind w:firstLine="720"/>
        <w:rPr>
          <w:sz w:val="24"/>
          <w:szCs w:val="24"/>
        </w:rPr>
      </w:pPr>
      <w:r w:rsidRPr="00D6771F">
        <w:rPr>
          <w:sz w:val="24"/>
          <w:szCs w:val="24"/>
        </w:rPr>
        <w:t xml:space="preserve">One of the key advantages of the Scrum-agile approach is its ability to adapt to changing requirements and priorities through iterative development cycles. In the case of the SNHU Travel project, the Scrum-agile methodology helped each user story come to completion by providing a structured framework for development and collaboration. By breaking down the project into smaller, manageable increments, we were able to deliver value to the customer more frequently and gather feedback early in the development process. For example, during Sprint Reviews, stakeholders provided feedback on the demoed features, which influenced our backlog prioritization for subsequent sprints. Additionally, the cross-functional collaboration within the Development Team ensured that tasks were completed efficiently and that the </w:t>
      </w:r>
      <w:proofErr w:type="gramStart"/>
      <w:r w:rsidRPr="00D6771F">
        <w:rPr>
          <w:sz w:val="24"/>
          <w:szCs w:val="24"/>
        </w:rPr>
        <w:t>end product</w:t>
      </w:r>
      <w:proofErr w:type="gramEnd"/>
      <w:r w:rsidRPr="00D6771F">
        <w:rPr>
          <w:sz w:val="24"/>
          <w:szCs w:val="24"/>
        </w:rPr>
        <w:t xml:space="preserve"> met both functional and non-functional requirements.</w:t>
      </w:r>
    </w:p>
    <w:p w14:paraId="60B57811" w14:textId="44202B35" w:rsidR="00D6771F" w:rsidRPr="00D6771F" w:rsidRDefault="00D6771F" w:rsidP="00445785">
      <w:pPr>
        <w:spacing w:line="480" w:lineRule="auto"/>
        <w:ind w:firstLine="720"/>
        <w:rPr>
          <w:sz w:val="24"/>
          <w:szCs w:val="24"/>
        </w:rPr>
      </w:pPr>
      <w:r w:rsidRPr="00D6771F">
        <w:rPr>
          <w:sz w:val="24"/>
          <w:szCs w:val="24"/>
        </w:rPr>
        <w:t xml:space="preserve">Another strength of the Scrum-agile approach is its flexibility in responding to interruptions and changes in direction. Throughout the SNHU Travel project, we encountered various challenges and interruptions, ranging from shifting priorities to technical issues. However, the Scrum framework provided us with the tools and processes to address these challenges effectively. For instance, when SNHU Travel requested additional features mid-sprint, we were able to adapt our backlog and sprint plan accordingly without compromising the overall project timeline. Moreover, through regular Scrum events such as Sprint Reviews and Retrospectives, project interruptions were effectively communicated and addressed. During </w:t>
      </w:r>
      <w:r w:rsidRPr="00D6771F">
        <w:rPr>
          <w:sz w:val="24"/>
          <w:szCs w:val="24"/>
        </w:rPr>
        <w:lastRenderedPageBreak/>
        <w:t>Sprint Retrospectives, team members discussed the impact of interruptions on productivity and collaboratively identified strategies to mitigate future disruptions.</w:t>
      </w:r>
    </w:p>
    <w:p w14:paraId="7E512E83" w14:textId="21267B54" w:rsidR="00D6771F" w:rsidRPr="00D6771F" w:rsidRDefault="00D6771F" w:rsidP="00445785">
      <w:pPr>
        <w:spacing w:line="480" w:lineRule="auto"/>
        <w:ind w:firstLine="720"/>
        <w:rPr>
          <w:sz w:val="24"/>
          <w:szCs w:val="24"/>
        </w:rPr>
      </w:pPr>
      <w:r w:rsidRPr="00D6771F">
        <w:rPr>
          <w:sz w:val="24"/>
          <w:szCs w:val="24"/>
        </w:rPr>
        <w:t>Effective communication is the lifeblood of any successful project, and it is especially crucial in a Scrum-agile environment where collaboration and transparency are paramount. Throughout the SNHU Travel project, I employed various communication strategies to keep the team aligned and stakeholders informed. For example, during Daily Stand-ups, I provided updates on progress, addressed challenges, and solicited feedback from team members. This daily check-in allowed us to identify any blockers or dependencies early on and take corrective actions as needed. Additionally, during Sprint Reviews, I communicated progress to stakeholders in a clear and concise manner, walking them through the new features and improvements we had implemented. By keeping stakeholders informed and involved, we fostered collaboration and ensured that their feedback was incorporated into the product development process.</w:t>
      </w:r>
    </w:p>
    <w:p w14:paraId="5C416BB6" w14:textId="5C560EA5" w:rsidR="00D6771F" w:rsidRPr="00D6771F" w:rsidRDefault="00D6771F" w:rsidP="00445785">
      <w:pPr>
        <w:spacing w:line="480" w:lineRule="auto"/>
        <w:ind w:firstLine="720"/>
        <w:rPr>
          <w:sz w:val="24"/>
          <w:szCs w:val="24"/>
        </w:rPr>
      </w:pPr>
      <w:r w:rsidRPr="00D6771F">
        <w:rPr>
          <w:sz w:val="24"/>
          <w:szCs w:val="24"/>
        </w:rPr>
        <w:t>The success of the SNHU Travel project can also be attributed to the effective utilization of organizational tools and adherence to Scrum-agile principles. Tools such as Jira for backlog management and communication platforms like Slack facilitated collaboration and transparency within the team. Additionally, adherence to Scrum events such as Sprint Planning, Daily Stand-ups, Sprint Reviews, and Retrospectives provided opportunities for communication, collaboration, and adaptation. By following these principles and leveraging these tools, we were able to stay focused on delivering value to the customer and responding to change effectively.</w:t>
      </w:r>
    </w:p>
    <w:p w14:paraId="0204DD47" w14:textId="77777777" w:rsidR="00D6771F" w:rsidRPr="00D6771F" w:rsidRDefault="00D6771F" w:rsidP="00445785">
      <w:pPr>
        <w:spacing w:line="480" w:lineRule="auto"/>
        <w:ind w:firstLine="720"/>
        <w:rPr>
          <w:sz w:val="24"/>
          <w:szCs w:val="24"/>
        </w:rPr>
      </w:pPr>
      <w:r w:rsidRPr="00D6771F">
        <w:rPr>
          <w:sz w:val="24"/>
          <w:szCs w:val="24"/>
        </w:rPr>
        <w:t>In assessing the effectiveness of the Scrum-agile approach for the SNHU Travel project, it is essential to consider both its strengths and limitations.</w:t>
      </w:r>
    </w:p>
    <w:p w14:paraId="0FA99E79" w14:textId="77777777" w:rsidR="00D6771F" w:rsidRPr="00D6771F" w:rsidRDefault="00D6771F" w:rsidP="00445785">
      <w:pPr>
        <w:spacing w:line="480" w:lineRule="auto"/>
        <w:rPr>
          <w:sz w:val="24"/>
          <w:szCs w:val="24"/>
        </w:rPr>
      </w:pPr>
    </w:p>
    <w:p w14:paraId="73377DAD" w14:textId="07281CB5" w:rsidR="00D6771F" w:rsidRPr="00445785" w:rsidRDefault="00D6771F" w:rsidP="00445785">
      <w:pPr>
        <w:spacing w:line="480" w:lineRule="auto"/>
        <w:rPr>
          <w:b/>
          <w:bCs/>
          <w:sz w:val="24"/>
          <w:szCs w:val="24"/>
        </w:rPr>
      </w:pPr>
      <w:r w:rsidRPr="00445785">
        <w:rPr>
          <w:b/>
          <w:bCs/>
          <w:sz w:val="24"/>
          <w:szCs w:val="24"/>
        </w:rPr>
        <w:t>Pros:</w:t>
      </w:r>
    </w:p>
    <w:p w14:paraId="32DD3861" w14:textId="77777777" w:rsidR="00D6771F" w:rsidRPr="00D6771F" w:rsidRDefault="00D6771F" w:rsidP="00445785">
      <w:pPr>
        <w:spacing w:line="480" w:lineRule="auto"/>
        <w:rPr>
          <w:sz w:val="24"/>
          <w:szCs w:val="24"/>
        </w:rPr>
      </w:pPr>
      <w:r w:rsidRPr="00D6771F">
        <w:rPr>
          <w:sz w:val="24"/>
          <w:szCs w:val="24"/>
        </w:rPr>
        <w:t>Adaptability: The Scrum-agile approach provided flexibility in responding to changing requirements and priorities, enabling us to deliver value incrementally.</w:t>
      </w:r>
    </w:p>
    <w:p w14:paraId="6BC8B5AE" w14:textId="77777777" w:rsidR="00D6771F" w:rsidRPr="00D6771F" w:rsidRDefault="00D6771F" w:rsidP="00445785">
      <w:pPr>
        <w:spacing w:line="480" w:lineRule="auto"/>
        <w:rPr>
          <w:sz w:val="24"/>
          <w:szCs w:val="24"/>
        </w:rPr>
      </w:pPr>
      <w:r w:rsidRPr="00D6771F">
        <w:rPr>
          <w:sz w:val="24"/>
          <w:szCs w:val="24"/>
        </w:rPr>
        <w:t>Collaboration: The collaborative nature of Scrum fostered teamwork and alignment, leading to a shared understanding of project goals and increased productivity.</w:t>
      </w:r>
    </w:p>
    <w:p w14:paraId="1CAB6B9A" w14:textId="6C7CB491" w:rsidR="00D6771F" w:rsidRPr="00445785" w:rsidRDefault="00D6771F" w:rsidP="00445785">
      <w:pPr>
        <w:spacing w:line="480" w:lineRule="auto"/>
        <w:rPr>
          <w:b/>
          <w:bCs/>
          <w:sz w:val="24"/>
          <w:szCs w:val="24"/>
        </w:rPr>
      </w:pPr>
      <w:r w:rsidRPr="00445785">
        <w:rPr>
          <w:b/>
          <w:bCs/>
          <w:sz w:val="24"/>
          <w:szCs w:val="24"/>
        </w:rPr>
        <w:t>Cons:</w:t>
      </w:r>
    </w:p>
    <w:p w14:paraId="774BB421" w14:textId="77777777" w:rsidR="00D6771F" w:rsidRPr="00D6771F" w:rsidRDefault="00D6771F" w:rsidP="00445785">
      <w:pPr>
        <w:spacing w:line="480" w:lineRule="auto"/>
        <w:rPr>
          <w:sz w:val="24"/>
          <w:szCs w:val="24"/>
        </w:rPr>
      </w:pPr>
      <w:r w:rsidRPr="00D6771F">
        <w:rPr>
          <w:sz w:val="24"/>
          <w:szCs w:val="24"/>
        </w:rPr>
        <w:t>Learning Curve: Transitioning from a waterfall to a Scrum-agile approach required a learning curve for team members, especially in terms of mindset shift and adapting to new processes.</w:t>
      </w:r>
    </w:p>
    <w:p w14:paraId="5B4010AF" w14:textId="28E21350" w:rsidR="00D6771F" w:rsidRPr="00D6771F" w:rsidRDefault="00D6771F" w:rsidP="00445785">
      <w:pPr>
        <w:spacing w:line="480" w:lineRule="auto"/>
        <w:ind w:firstLine="720"/>
        <w:rPr>
          <w:sz w:val="24"/>
          <w:szCs w:val="24"/>
        </w:rPr>
      </w:pPr>
      <w:r w:rsidRPr="00D6771F">
        <w:rPr>
          <w:sz w:val="24"/>
          <w:szCs w:val="24"/>
        </w:rPr>
        <w:t xml:space="preserve">Considering the project's dynamic nature and the need for frequent feedback and adaptation, the Scrum-agile approach proved to be the best fit for the SNHU Travel project. It allowed us to respond to changes effectively, collaborate closely with stakeholders, and deliver a product that met their evolving needs. While there were challenges along the way, the benefits of flexibility, collaboration, and adaptability outweighed the drawbacks, making Scrum-agile a suitable approach for future projects at </w:t>
      </w:r>
      <w:proofErr w:type="spellStart"/>
      <w:r w:rsidRPr="00D6771F">
        <w:rPr>
          <w:sz w:val="24"/>
          <w:szCs w:val="24"/>
        </w:rPr>
        <w:t>ChadaTech</w:t>
      </w:r>
      <w:proofErr w:type="spellEnd"/>
      <w:r w:rsidRPr="00D6771F">
        <w:rPr>
          <w:sz w:val="24"/>
          <w:szCs w:val="24"/>
        </w:rPr>
        <w:t>.</w:t>
      </w:r>
    </w:p>
    <w:p w14:paraId="2A6A7B12" w14:textId="77777777" w:rsidR="00D6771F" w:rsidRPr="00D6771F" w:rsidRDefault="00D6771F" w:rsidP="00445785">
      <w:pPr>
        <w:spacing w:line="480" w:lineRule="auto"/>
        <w:ind w:firstLine="720"/>
        <w:rPr>
          <w:sz w:val="24"/>
          <w:szCs w:val="24"/>
        </w:rPr>
      </w:pPr>
      <w:r w:rsidRPr="00D6771F">
        <w:rPr>
          <w:sz w:val="24"/>
          <w:szCs w:val="24"/>
        </w:rPr>
        <w:t xml:space="preserve">In conclusion, the transition to the Scrum-agile methodology for the SNHU Travel project was a transformative journey that yielded positive outcomes for both the project and the team. By embracing the principles of Scrum-agile, we were able to deliver value to the customer more efficiently, foster collaboration and transparency within the team, and respond to change effectively. While there were challenges along the way, the overall experience demonstrated the </w:t>
      </w:r>
      <w:r w:rsidRPr="00D6771F">
        <w:rPr>
          <w:sz w:val="24"/>
          <w:szCs w:val="24"/>
        </w:rPr>
        <w:lastRenderedPageBreak/>
        <w:t xml:space="preserve">potential of Scrum-agile to drive innovation, enhance product quality, and build a more cohesive corporate culture. As </w:t>
      </w:r>
      <w:proofErr w:type="spellStart"/>
      <w:r w:rsidRPr="00D6771F">
        <w:rPr>
          <w:sz w:val="24"/>
          <w:szCs w:val="24"/>
        </w:rPr>
        <w:t>ChadaTech</w:t>
      </w:r>
      <w:proofErr w:type="spellEnd"/>
      <w:r w:rsidRPr="00D6771F">
        <w:rPr>
          <w:sz w:val="24"/>
          <w:szCs w:val="24"/>
        </w:rPr>
        <w:t xml:space="preserve"> considers scaling this approach across the organization, the lessons learned from the SNHU Travel project serve as valuable insights for future endeavors in agile development.</w:t>
      </w:r>
    </w:p>
    <w:p w14:paraId="52003C6D" w14:textId="77777777" w:rsidR="00D6771F" w:rsidRDefault="00D6771F" w:rsidP="00D6771F"/>
    <w:p w14:paraId="6E1B0819" w14:textId="77777777" w:rsidR="00D6771F" w:rsidRDefault="00D6771F" w:rsidP="00D6771F"/>
    <w:p w14:paraId="1E129381" w14:textId="77777777" w:rsidR="00D6771F" w:rsidRDefault="00D6771F" w:rsidP="00D6771F"/>
    <w:p w14:paraId="6A2B2A82" w14:textId="77777777" w:rsidR="00DF3A8B" w:rsidRDefault="00DF3A8B"/>
    <w:sectPr w:rsidR="00DF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EF"/>
    <w:rsid w:val="00445785"/>
    <w:rsid w:val="006B1842"/>
    <w:rsid w:val="00B604EF"/>
    <w:rsid w:val="00D6771F"/>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CB22"/>
  <w15:chartTrackingRefBased/>
  <w15:docId w15:val="{22286591-C8B7-4E35-86C9-527CD7A0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Leavell</dc:creator>
  <cp:keywords/>
  <dc:description/>
  <cp:lastModifiedBy>Caleb Leavell</cp:lastModifiedBy>
  <cp:revision>2</cp:revision>
  <dcterms:created xsi:type="dcterms:W3CDTF">2024-02-21T02:01:00Z</dcterms:created>
  <dcterms:modified xsi:type="dcterms:W3CDTF">2024-02-26T02:47:00Z</dcterms:modified>
</cp:coreProperties>
</file>