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Flask是一个Web应用框架，只能处理http请求，如GET、POST等不同类型的HTTP方法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</w:t>
      </w:r>
      <w:r>
        <w:rPr>
          <w:rFonts w:hint="default"/>
          <w:lang w:val="en-US" w:eastAsia="zh-CN"/>
        </w:rPr>
        <w:t>通过装饰器@app.route()来定义路由，指定URL路径和接受的HTTP方法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当客户端发送请求到这些路径时，Flask会调用相应的函数来处理请求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Flask提供了一个请求对象request，可以通过这个对象获取请求的方法、头部信息、表单数据或JSON数据等信息。这使得开发者能够根据不同的请求类型做出相应的处理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HTTP协议是建立在TCP协议之上的一种应用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HTTP连接最显著的特点是</w:t>
      </w:r>
      <w:r>
        <w:rPr>
          <w:rFonts w:hint="default"/>
          <w:u w:val="thick"/>
          <w:lang w:val="en-US" w:eastAsia="zh-CN"/>
        </w:rPr>
        <w:t>客户端发送的每次请求都需要服务器回送响应</w:t>
      </w:r>
      <w:r>
        <w:rPr>
          <w:rFonts w:hint="default"/>
          <w:lang w:val="en-US" w:eastAsia="zh-CN"/>
        </w:rPr>
        <w:t>，在请求结束后，会主动释放连接。从建立连接到关闭连接的过程称为“一次连接”。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由于HTTP在每次请求结束后都会主动释放连接，因此HTTP连接是一种“</w:t>
      </w:r>
      <w:r>
        <w:rPr>
          <w:rFonts w:hint="default"/>
          <w:u w:val="thick"/>
          <w:lang w:val="en-US" w:eastAsia="zh-CN"/>
        </w:rPr>
        <w:t>短连接</w:t>
      </w:r>
      <w:r>
        <w:rPr>
          <w:rFonts w:hint="default"/>
          <w:lang w:val="en-US" w:eastAsia="zh-CN"/>
        </w:rPr>
        <w:t>”，要保持客户端程序的在线状态，需要</w:t>
      </w:r>
      <w:r>
        <w:rPr>
          <w:rFonts w:hint="default"/>
          <w:u w:val="thick"/>
          <w:lang w:val="en-US" w:eastAsia="zh-CN"/>
        </w:rPr>
        <w:t>不断地向服务器发起连接请求</w:t>
      </w:r>
      <w:r>
        <w:rPr>
          <w:rFonts w:hint="default"/>
          <w:lang w:val="en-US" w:eastAsia="zh-CN"/>
        </w:rPr>
        <w:t>。通常的做法是</w:t>
      </w:r>
      <w:r>
        <w:rPr>
          <w:rFonts w:hint="eastAsia"/>
          <w:u w:val="thick"/>
          <w:lang w:val="en-US" w:eastAsia="zh-CN"/>
        </w:rPr>
        <w:t>即使</w:t>
      </w:r>
      <w:r>
        <w:rPr>
          <w:rFonts w:hint="default"/>
          <w:u w:val="thick"/>
          <w:lang w:val="en-US" w:eastAsia="zh-CN"/>
        </w:rPr>
        <w:t>不需要获得任何数据</w:t>
      </w:r>
      <w:r>
        <w:rPr>
          <w:rFonts w:hint="default"/>
          <w:lang w:val="en-US" w:eastAsia="zh-CN"/>
        </w:rPr>
        <w:t>，</w:t>
      </w:r>
      <w:r>
        <w:rPr>
          <w:rFonts w:hint="default"/>
          <w:u w:val="none"/>
          <w:lang w:val="en-US" w:eastAsia="zh-CN"/>
        </w:rPr>
        <w:t>客户端也保持</w:t>
      </w:r>
      <w:r>
        <w:rPr>
          <w:rFonts w:hint="default"/>
          <w:u w:val="thick"/>
          <w:lang w:val="en-US" w:eastAsia="zh-CN"/>
        </w:rPr>
        <w:t>每隔一段固定的时间向服务器发送一次“保持连接”的请求</w:t>
      </w:r>
      <w:r>
        <w:rPr>
          <w:rFonts w:hint="default"/>
          <w:lang w:val="en-US" w:eastAsia="zh-CN"/>
        </w:rPr>
        <w:t>，服务器在收到该请求后对客户端进行回复，表明知道客户端“在线”。若服务器长时间无法收到客户端的请求，则认为客户端“下线”，若客户端长时间无法收到服务器的回复，则认为网络已经断开。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Socket是一种TCP连接，Socket连接会</w:t>
      </w:r>
      <w:r>
        <w:rPr>
          <w:rFonts w:hint="default"/>
          <w:lang w:val="en-US" w:eastAsia="zh-CN"/>
        </w:rPr>
        <w:t>通过</w:t>
      </w:r>
      <w:r>
        <w:rPr>
          <w:rFonts w:hint="default"/>
          <w:u w:val="thick"/>
          <w:lang w:val="en-US" w:eastAsia="zh-CN"/>
        </w:rPr>
        <w:t>轮询</w:t>
      </w:r>
      <w:r>
        <w:rPr>
          <w:rFonts w:hint="default"/>
          <w:lang w:val="en-US" w:eastAsia="zh-CN"/>
        </w:rPr>
        <w:t>告诉网络，该连接处于活跃状态。而HTTP连接使用的是“</w:t>
      </w:r>
      <w:r>
        <w:rPr>
          <w:rFonts w:hint="default"/>
          <w:u w:val="thick"/>
          <w:lang w:val="en-US" w:eastAsia="zh-CN"/>
        </w:rPr>
        <w:t>请求—响应</w:t>
      </w:r>
      <w:r>
        <w:rPr>
          <w:rFonts w:hint="default"/>
          <w:lang w:val="en-US" w:eastAsia="zh-CN"/>
        </w:rPr>
        <w:t>”的方式，不仅在请求时需要先建立连接，而且需要客户端向服务器发出请求后，服务器端才能回复数据。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很多情况下，需要</w:t>
      </w:r>
      <w:r>
        <w:rPr>
          <w:rFonts w:hint="default"/>
          <w:u w:val="thick"/>
          <w:lang w:val="en-US" w:eastAsia="zh-CN"/>
        </w:rPr>
        <w:t>服务器端主动向客户端推送数据</w:t>
      </w:r>
      <w:r>
        <w:rPr>
          <w:rFonts w:hint="default"/>
          <w:lang w:val="en-US" w:eastAsia="zh-CN"/>
        </w:rPr>
        <w:t>，</w:t>
      </w:r>
      <w:r>
        <w:rPr>
          <w:rFonts w:hint="default"/>
          <w:u w:val="thick"/>
          <w:lang w:val="en-US" w:eastAsia="zh-CN"/>
        </w:rPr>
        <w:t>保持客户端与服务器数据的实时与同步</w:t>
      </w:r>
      <w:r>
        <w:rPr>
          <w:rFonts w:hint="default"/>
          <w:lang w:val="en-US" w:eastAsia="zh-CN"/>
        </w:rPr>
        <w:t>。此时若双方建立的是Socket连接，服务器就可以</w:t>
      </w:r>
      <w:r>
        <w:rPr>
          <w:rFonts w:hint="default"/>
          <w:u w:val="thick"/>
          <w:lang w:val="en-US" w:eastAsia="zh-CN"/>
        </w:rPr>
        <w:t>直接将数据传送给客户端</w:t>
      </w:r>
      <w:r>
        <w:rPr>
          <w:rFonts w:hint="default"/>
          <w:lang w:val="en-US" w:eastAsia="zh-CN"/>
        </w:rPr>
        <w:t>；若双方建立的是HTTP连接，则服务器需要等到客户端</w:t>
      </w:r>
      <w:r>
        <w:rPr>
          <w:rFonts w:hint="default"/>
          <w:u w:val="thick"/>
          <w:lang w:val="en-US" w:eastAsia="zh-CN"/>
        </w:rPr>
        <w:t>发送一次请求后才能将数据传回给客户端</w:t>
      </w:r>
      <w:r>
        <w:rPr>
          <w:rFonts w:hint="default"/>
          <w:lang w:val="en-US" w:eastAsia="zh-CN"/>
        </w:rPr>
        <w:t>，因此，</w:t>
      </w:r>
      <w:r>
        <w:rPr>
          <w:rFonts w:hint="default"/>
          <w:u w:val="thick"/>
          <w:lang w:val="en-US" w:eastAsia="zh-CN"/>
        </w:rPr>
        <w:t>客户端定时向服务器端发送连接请求</w:t>
      </w:r>
      <w:r>
        <w:rPr>
          <w:rFonts w:hint="default"/>
          <w:lang w:val="en-US" w:eastAsia="zh-CN"/>
        </w:rPr>
        <w:t>，不仅可以保持在线，同时也是在“询问”服务器是否有新的数据，如果有就将数据传给客户端。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"https://zhuanlan.zhihu.com/p/40777409"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https://zhuanlan.zhihu.com/p/40777409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网络通信总结（TCP/IP协议、HTTP协议等）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socket是对TCP/IP协议的封装，Socket本身并不是协议，而是一个调用接口（API），通过Socket，才能使用TCP/IP协议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Socket其实并不是一个协议，而是为了方便使用TCP/UDP而抽象出来的一层，是位于应用层和传输控制层之间的一组接口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WebSocket就像HTTP一样，是一个典型的应用层协议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Web Sockets以最小的开销高效地提供了Web连接。相较于经常需要使用推送实时数据到客户端甚至通过维护两个HTTP连接来模拟</w:t>
      </w:r>
      <w:r>
        <w:rPr>
          <w:rFonts w:hint="default"/>
          <w:u w:val="thick"/>
          <w:lang w:val="en-US" w:eastAsia="zh-CN"/>
        </w:rPr>
        <w:t>全双工</w:t>
      </w:r>
      <w:r>
        <w:rPr>
          <w:rFonts w:hint="default"/>
          <w:lang w:val="en-US" w:eastAsia="zh-CN"/>
        </w:rPr>
        <w:t>连接的旧的</w:t>
      </w:r>
      <w:r>
        <w:rPr>
          <w:rFonts w:hint="default"/>
          <w:u w:val="thick"/>
          <w:lang w:val="en-US" w:eastAsia="zh-CN"/>
        </w:rPr>
        <w:t>轮询</w:t>
      </w:r>
      <w:r>
        <w:rPr>
          <w:rFonts w:hint="default"/>
          <w:lang w:val="en-US" w:eastAsia="zh-CN"/>
        </w:rPr>
        <w:t>或</w:t>
      </w:r>
      <w:r>
        <w:rPr>
          <w:rFonts w:hint="default"/>
          <w:u w:val="thick"/>
          <w:lang w:val="en-US" w:eastAsia="zh-CN"/>
        </w:rPr>
        <w:t>长轮询</w:t>
      </w:r>
      <w:r>
        <w:rPr>
          <w:rFonts w:hint="default"/>
          <w:lang w:val="en-US" w:eastAsia="zh-CN"/>
        </w:rPr>
        <w:t>（Comet）来说，这就极大的减少了不必要的网络流量与延迟。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WebSocket是双向通信协议，模拟Socket协议，可以</w:t>
      </w:r>
      <w:r>
        <w:rPr>
          <w:rFonts w:hint="default"/>
          <w:u w:val="thick"/>
          <w:lang w:val="en-US" w:eastAsia="zh-CN"/>
        </w:rPr>
        <w:t>双向</w:t>
      </w:r>
      <w:r>
        <w:rPr>
          <w:rFonts w:hint="default"/>
          <w:lang w:val="en-US" w:eastAsia="zh-CN"/>
        </w:rPr>
        <w:t>发送或接受信息。HTTP是单向的。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WebSocket是需要浏览器和服务器握手进行</w:t>
      </w:r>
      <w:r>
        <w:rPr>
          <w:rFonts w:hint="default"/>
          <w:u w:val="thick"/>
          <w:lang w:val="en-US" w:eastAsia="zh-CN"/>
        </w:rPr>
        <w:t>建立连接</w:t>
      </w:r>
      <w:r>
        <w:rPr>
          <w:rFonts w:hint="default"/>
          <w:lang w:val="en-US" w:eastAsia="zh-CN"/>
        </w:rPr>
        <w:t>的。而http是浏览器发起向服务器的连接，服务器预先并不知道这个连接。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WebSocket在建立握手时，数据是通过HTTP传输的。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WebSocket连接的过程：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客户端发起http请求，经过3次握手后，建立起TCP连接；http请求里存放WebSocket支持的版本号等信息，如：Upgrade、Connection、WebSocket-Version等；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服务器收到客户端的握手请求后，同样采用HTTP协议回馈数据；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客户端收到连接成功的消息后，开始借助于TCP传输信道进行全双工通信。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"https://zhuanlan.zhihu.com/p/542458842"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https://zhuanlan.zhihu.com/p/542458842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一文梳理HTTP、TCP、Socket和WebSocket的区别和联系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"https://zhuanlan.zhihu.com/p/160910342"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https://zhuanlan.zhihu.com/p/160910342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WebSocket详解：技术原理、代码演示和应用案例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"https://zhuanlan.zhihu.com/p/51279572"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https://zhuanlan.zhihu.com/p/51279572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TCP、Socket、WebSocket、HTTP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"https://zhuanlan.zhihu.com/p/113286469"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https://zhuanlan.zhihu.com/p/113286469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什么是WebSocket，它与HTTP有何不同？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"https://www.cnblogs.com/qiqi715/p/13138589.html"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https://www.cnblogs.com/qiqi715/p/13138589.html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web通讯的四种方式，短轮询、长轮询(comet)、长连接(SSE)、WebSocket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"https://www.cnblogs.com/echoyya/p/14792788.html"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https://www.cnblogs.com/echoyya/p/14792788.html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客户端与服务器之间双向通讯的5种方式总结(完整代码演示)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2673985"/>
            <wp:effectExtent l="9525" t="9525" r="2286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3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包括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请求地址</w:t>
      </w:r>
      <w:r>
        <w:rPr>
          <w:rFonts w:hint="eastAsia"/>
          <w:lang w:val="en-US" w:eastAsia="zh-CN"/>
        </w:rPr>
        <w:t>(网络协议+baseUrl+接口地址)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请求方式</w:t>
      </w:r>
      <w:r>
        <w:rPr>
          <w:rFonts w:hint="eastAsia"/>
          <w:lang w:val="en-US" w:eastAsia="zh-CN"/>
        </w:rPr>
        <w:t>(get/post)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请求参数</w:t>
      </w:r>
      <w:r>
        <w:rPr>
          <w:rFonts w:hint="eastAsia"/>
          <w:lang w:val="en-US" w:eastAsia="zh-CN"/>
        </w:rPr>
        <w:t>(?key=value)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请求头</w:t>
      </w:r>
      <w:r>
        <w:rPr>
          <w:rFonts w:hint="eastAsia"/>
          <w:lang w:val="en-US" w:eastAsia="zh-CN"/>
        </w:rPr>
        <w:t>(header,定义接口传输数据的格式,如json或html)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请求体</w:t>
      </w:r>
      <w:r>
        <w:rPr>
          <w:rFonts w:hint="eastAsia"/>
          <w:lang w:val="en-US" w:eastAsia="zh-CN"/>
        </w:rPr>
        <w:t>(body)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响应数据在接口的返回体中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Response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状态码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200（成功）、401（未授权）、500（服务端错误）、404（没有该接口）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"https://zhuanlan.zhihu.com/p/113208274"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https://zhuanlan.zhihu.com/p/113208274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客户端和服务端的通信过程与接口的结构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是建立在TCP协议基础之上的，当浏览器需要从服务器获取网页数据的时候，会发出一次Http请求。Http会通过TCP建立起一个到服务器的连接通道，当本次请求需要的数据完毕后，Http会立即将TCP连接断开，这个过程是很短的。所以Http连接是一种短连接，是一种无状态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HTTP协议的主要特点可概括如下：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1.支持客户/服务器模式。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3.灵活：HTTP允许传输任意类型的数据对象。正在传输的类型由Content-Type加以标记。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4.无连接：无连接的含义是限制每次连接只处理一个请求。服务器处理完客户的请求，并收到客户的应答后，即断开连接。采用这种方式可以节省传输时间。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在WWW上，每一信息资源都有统一的且在网上唯一的地址，该地址就叫URL（Uniform Resource Locator,统一资源定位符），它是WWW的统一资源定位标志，就是指网络地址。HTTP协议工作于客户端-服务端架构之上。浏览器作为HTTP客户端通过URL向HTTP服务端即WEB服务器发送所有请求。Web服务器根据接收到的请求后，向客户端发送响应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URL由三部分组成：资源类型、存放资源的主机域名、资源文件名。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URL的一般语法格式为(带方括号[]的为可选项)：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 :// hostname[:port] / path / [;parameters][?query]#fragment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以下面的URL为例：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http://blog.sina.com.cn/s/blog_537ad6610102xtb1.html?tj=hist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1、协议部分，代表页面使用的是http协议，在Internet中可以使用多种协议，如HTTP，FTP等等。在"HTTP"后面的“//”为分隔符；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域名部分，http://blog.sina.com.cn，也可以使用IP地址作为域名使用如：192.168.55.14:8080，其中8080为端口，域名和端口之间使用“:”作为分隔符。端口不是一个URL必须的部分，如果省略端口部分，将采用默认端口80/tcp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3、虚拟目录部分，从域名后的第一个“/”开始到最后一个“/”为止，是虚拟目录部分。虚拟目录也不是一个URL必须的部分。本例中的虚拟目录是“/s/”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“blog_537ad6610102xtb1.html”。文件名部分也不是一个URL必须的部分，如果省略该部分，则使用默认的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5、锚部分：从“#”开始到最后，都是锚部分。锚部分也不是一个URL必须的部分（可以理解为定位）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参数部分：从“？”开始到“#”为止之间的部分为参数部分，又称搜索部分、查询部分。本例中的参数部分为“boardID=5&amp;ID=24618&amp;page=1”。参数可以允许有多个参数，参数与参数之间用“&amp;”作为分隔符。”。参数可以允许有多个参数，参数与参数之间用“&amp;”作为分隔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1115" cy="3128645"/>
            <wp:effectExtent l="9525" t="9525" r="1524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312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客户端发送一个HTTP请求到服务器的请求消息包括以下格式：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请求行（request line）、请求头部（header）、空行和请求数据四个部分组成。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＜request-line＞</w:t>
      </w:r>
      <w:r>
        <w:rPr>
          <w:rFonts w:hint="eastAsia"/>
          <w:lang w:val="en-US" w:eastAsia="zh-CN"/>
        </w:rPr>
        <w:t>(例：GET /index.html HTTP/1.1)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＜headers＞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＜blank line＞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[＜request-body＞</w:t>
      </w:r>
      <w:r>
        <w:rPr>
          <w:rFonts w:hint="eastAsia"/>
          <w:lang w:val="en-US" w:eastAsia="zh-CN"/>
        </w:rPr>
        <w:t>](仅post方式有)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post与get的区别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get请求：向服务端获取请求；数据放在URL里，有长度限制；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post请求：向服务端发送请求；数据放在body里，无长度限制；更安全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HTTP响应消息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在接收和解释请求消息后，服务器返回一个HTTP响应消息。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HTTP响应也是由三个部分组成，分别是：状态行、消息报头、响应正文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＜status-line＞</w:t>
      </w:r>
      <w:r>
        <w:rPr>
          <w:rFonts w:hint="eastAsia"/>
          <w:lang w:val="en-US" w:eastAsia="zh-CN"/>
        </w:rPr>
        <w:t>(HTTP-Version Status-Code Reason-Phrase CRLF)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＜headers＞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＜blank line＞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[＜response-body＞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1xx：指示信息--表示请求已接收，继续处理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2xx：成功--表示请求已被成功接收、理解、接受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3xx：重定向--要完成请求必须进行更进一步的操作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4xx：客户端错误--请求有语法错误或请求无法实现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5xx：服务器端错误--服务器未能实现合法的请求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常见状态代码、状态描述、说明：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OK //客户端请求成功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Bad Request //客户端请求有语法错误，不能被服务器所理解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401 Unauthorized //请求未经授权，这个状态代码必须和WWW-Authenticate报头域一起使用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403 Forbidden //服务器收到请求，但是拒绝提供服务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404 Not Found //请求资源不存在，eg：输入了错误的URL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Internal Server Error //服务器发生不可预期的错误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503 Server Unavailable //服务器当前不能处理客户端的请求，一段时间后可能恢复正常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"https://zhuanlan.zhihu.com/p/96808201"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https://zhuanlan.zhihu.com/p/96808201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webservice接口与HTTP接口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"https://zhuanlan.zhihu.com/p/231865779"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https://zhuanlan.zhihu.com/p/231865779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F12 - 开发者工具详解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"https://zhuanlan.zhihu.com/p/672020173"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https://zhuanlan.zhihu.com/p/672020173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Chrome 开发者工具保姆级教程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"https://zhuanlan.zhihu.com/p/47697445"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https://zhuanlan.zhihu.com/p/47697445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Chrome开发者工具详解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mOWVlN2FkNGJkNDk0ZmU5ZmI1NmI5ZGRlZDFiMmEifQ=="/>
  </w:docVars>
  <w:rsids>
    <w:rsidRoot w:val="1AA24D9F"/>
    <w:rsid w:val="07011CC2"/>
    <w:rsid w:val="07644792"/>
    <w:rsid w:val="09284798"/>
    <w:rsid w:val="0F2B6FD9"/>
    <w:rsid w:val="17372B36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4D57A2C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C60851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0</Words>
  <Characters>0</Characters>
  <Lines>0</Lines>
  <Paragraphs>0</Paragraphs>
  <TotalTime>1336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fu</dc:creator>
  <cp:lastModifiedBy>惜字如金</cp:lastModifiedBy>
  <dcterms:modified xsi:type="dcterms:W3CDTF">2024-05-24T15:46:34Z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2D5B1225E63B468AB59C0BA3018DDFC1_12</vt:lpwstr>
  </property>
</Properties>
</file>