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3A99" w14:textId="6F395404" w:rsidR="00891DF5" w:rsidRPr="00B72E77" w:rsidRDefault="005D0739" w:rsidP="002539C5">
      <w:pPr>
        <w:spacing w:before="0" w:after="320"/>
        <w:ind w:left="363" w:hanging="357"/>
        <w:jc w:val="center"/>
        <w:rPr>
          <w:b/>
          <w:bCs/>
          <w:sz w:val="32"/>
          <w:szCs w:val="32"/>
        </w:rPr>
      </w:pPr>
      <w:bookmarkStart w:id="0" w:name="_Toc41501485"/>
      <w:r w:rsidRPr="00B72E77">
        <w:rPr>
          <w:b/>
          <w:bCs/>
          <w:sz w:val="32"/>
          <w:szCs w:val="32"/>
        </w:rPr>
        <w:t>Алгоритм глобальной оптимизации, использующий деревья решений для выявления локальных экстремумов</w:t>
      </w:r>
      <w:r w:rsidR="00B816DE" w:rsidRPr="00B72E77">
        <w:rPr>
          <w:rStyle w:val="afc"/>
          <w:b/>
          <w:bCs/>
          <w:sz w:val="32"/>
          <w:szCs w:val="32"/>
        </w:rPr>
        <w:footnoteReference w:id="1"/>
      </w:r>
    </w:p>
    <w:p w14:paraId="2A62884F" w14:textId="5812287D" w:rsidR="00891DF5" w:rsidRPr="00B72E77" w:rsidRDefault="00891DF5" w:rsidP="002539C5">
      <w:pPr>
        <w:spacing w:before="0" w:after="120"/>
        <w:ind w:left="363" w:hanging="357"/>
        <w:jc w:val="center"/>
      </w:pPr>
      <w:r w:rsidRPr="00B72E77">
        <w:t>Д. И. Силенко, И. Г. Лебедев</w:t>
      </w:r>
    </w:p>
    <w:p w14:paraId="66F544D3" w14:textId="5B746814" w:rsidR="002539C5" w:rsidRPr="00B72E77" w:rsidRDefault="002539C5" w:rsidP="002539C5">
      <w:pPr>
        <w:spacing w:before="0" w:after="320"/>
        <w:ind w:left="363" w:hanging="357"/>
        <w:jc w:val="center"/>
      </w:pPr>
      <w:r w:rsidRPr="00B72E77">
        <w:t>Нижегородский государственный университет им. Н. И. Лобачевского</w:t>
      </w:r>
    </w:p>
    <w:p w14:paraId="4DE6D5B0" w14:textId="1F4299EC" w:rsidR="005F47A3" w:rsidRPr="00B72E77" w:rsidRDefault="005F47A3" w:rsidP="00AF0DA1">
      <w:pPr>
        <w:pStyle w:val="abstract"/>
        <w:spacing w:before="0" w:after="320"/>
        <w:ind w:firstLine="0"/>
        <w:rPr>
          <w:sz w:val="20"/>
          <w:szCs w:val="22"/>
          <w:lang w:val="ru-RU"/>
        </w:rPr>
      </w:pPr>
      <w:r w:rsidRPr="00B72E77">
        <w:rPr>
          <w:sz w:val="20"/>
          <w:szCs w:val="22"/>
          <w:lang w:val="ru-RU"/>
        </w:rPr>
        <w:t>В работе р</w:t>
      </w:r>
      <w:r w:rsidR="00891DF5" w:rsidRPr="00B72E77">
        <w:rPr>
          <w:sz w:val="20"/>
          <w:szCs w:val="22"/>
          <w:lang w:val="ru-RU"/>
        </w:rPr>
        <w:t>ассмат</w:t>
      </w:r>
      <w:bookmarkStart w:id="1" w:name="_GoBack"/>
      <w:bookmarkEnd w:id="1"/>
      <w:r w:rsidR="00891DF5" w:rsidRPr="00B72E77">
        <w:rPr>
          <w:sz w:val="20"/>
          <w:szCs w:val="22"/>
          <w:lang w:val="ru-RU"/>
        </w:rPr>
        <w:t>рива</w:t>
      </w:r>
      <w:r w:rsidRPr="00B72E77">
        <w:rPr>
          <w:sz w:val="20"/>
          <w:szCs w:val="22"/>
          <w:lang w:val="ru-RU"/>
        </w:rPr>
        <w:t>ется</w:t>
      </w:r>
      <w:r w:rsidR="00891DF5" w:rsidRPr="00B72E77">
        <w:rPr>
          <w:sz w:val="20"/>
          <w:szCs w:val="22"/>
          <w:lang w:val="ru-RU"/>
        </w:rPr>
        <w:t xml:space="preserve"> </w:t>
      </w:r>
      <w:r w:rsidRPr="00B72E77">
        <w:rPr>
          <w:sz w:val="20"/>
          <w:szCs w:val="22"/>
          <w:lang w:val="ru-RU"/>
        </w:rPr>
        <w:t>решение</w:t>
      </w:r>
      <w:r w:rsidR="00D875F1" w:rsidRPr="00B72E77">
        <w:rPr>
          <w:sz w:val="20"/>
          <w:szCs w:val="22"/>
          <w:lang w:val="ru-RU"/>
        </w:rPr>
        <w:t xml:space="preserve"> </w:t>
      </w:r>
      <w:r w:rsidRPr="00B72E77">
        <w:rPr>
          <w:sz w:val="20"/>
          <w:szCs w:val="22"/>
          <w:lang w:val="ru-RU"/>
        </w:rPr>
        <w:t>задач многомерной глобальной оптимизации с применением деревьев решений для выявления областей притяжения локальных минимумов</w:t>
      </w:r>
      <w:r w:rsidR="00891DF5" w:rsidRPr="00B72E77">
        <w:rPr>
          <w:sz w:val="20"/>
          <w:szCs w:val="22"/>
          <w:lang w:val="ru-RU"/>
        </w:rPr>
        <w:t xml:space="preserve">. </w:t>
      </w:r>
      <w:r w:rsidR="00AF0DA1" w:rsidRPr="00B72E77">
        <w:rPr>
          <w:sz w:val="20"/>
          <w:szCs w:val="22"/>
          <w:lang w:val="ru-RU"/>
        </w:rPr>
        <w:t xml:space="preserve">Локальный метод используется для локального уточнения и призван ускорить сходимость алгоритма. </w:t>
      </w:r>
      <w:r w:rsidR="004B5738" w:rsidRPr="00B72E77">
        <w:rPr>
          <w:sz w:val="20"/>
          <w:szCs w:val="22"/>
          <w:lang w:val="ru-RU"/>
        </w:rPr>
        <w:t>Искомая функция удовлетворяет условию Липш</w:t>
      </w:r>
      <w:r w:rsidR="005D0739" w:rsidRPr="00B72E77">
        <w:rPr>
          <w:sz w:val="20"/>
          <w:szCs w:val="22"/>
          <w:lang w:val="ru-RU"/>
        </w:rPr>
        <w:t>и</w:t>
      </w:r>
      <w:r w:rsidR="004B5738" w:rsidRPr="00B72E77">
        <w:rPr>
          <w:sz w:val="20"/>
          <w:szCs w:val="22"/>
          <w:lang w:val="ru-RU"/>
        </w:rPr>
        <w:t>ца с неизвестной константой</w:t>
      </w:r>
      <w:r w:rsidRPr="00B72E77">
        <w:rPr>
          <w:sz w:val="20"/>
          <w:szCs w:val="22"/>
          <w:lang w:val="ru-RU"/>
        </w:rPr>
        <w:t>. Для подтверждения теории были приведены вычислительны</w:t>
      </w:r>
      <w:r w:rsidR="00C020D5">
        <w:rPr>
          <w:sz w:val="20"/>
          <w:szCs w:val="22"/>
          <w:lang w:val="ru-RU"/>
        </w:rPr>
        <w:t>е</w:t>
      </w:r>
      <w:r w:rsidRPr="00B72E77">
        <w:rPr>
          <w:sz w:val="20"/>
          <w:szCs w:val="22"/>
          <w:lang w:val="ru-RU"/>
        </w:rPr>
        <w:t xml:space="preserve"> эксперимент</w:t>
      </w:r>
      <w:r w:rsidR="00C020D5">
        <w:rPr>
          <w:sz w:val="20"/>
          <w:szCs w:val="22"/>
          <w:lang w:val="ru-RU"/>
        </w:rPr>
        <w:t>ы</w:t>
      </w:r>
      <w:r w:rsidRPr="00B72E77">
        <w:rPr>
          <w:sz w:val="20"/>
          <w:szCs w:val="22"/>
          <w:lang w:val="ru-RU"/>
        </w:rPr>
        <w:t>, демонстрирующие ускорение при решении серии тестовых задач.</w:t>
      </w:r>
    </w:p>
    <w:p w14:paraId="55A1D85B" w14:textId="15855998" w:rsidR="00891DF5" w:rsidRPr="00B72E77" w:rsidRDefault="008058F7" w:rsidP="002539C5">
      <w:pPr>
        <w:pStyle w:val="keywords"/>
        <w:spacing w:before="0" w:after="320"/>
        <w:rPr>
          <w:sz w:val="22"/>
          <w:szCs w:val="22"/>
          <w:lang w:val="ru-RU"/>
        </w:rPr>
      </w:pPr>
      <w:r w:rsidRPr="00B72E77">
        <w:rPr>
          <w:i/>
          <w:iCs/>
          <w:sz w:val="20"/>
          <w:szCs w:val="22"/>
          <w:lang w:val="ru-RU"/>
        </w:rPr>
        <w:t>Ключевые слова</w:t>
      </w:r>
      <w:r w:rsidR="00891DF5" w:rsidRPr="00B72E77">
        <w:rPr>
          <w:b/>
          <w:bCs/>
          <w:sz w:val="20"/>
          <w:szCs w:val="22"/>
          <w:lang w:val="ru-RU"/>
        </w:rPr>
        <w:t xml:space="preserve">: </w:t>
      </w:r>
      <w:r w:rsidR="00B47781" w:rsidRPr="00B72E77">
        <w:rPr>
          <w:bCs/>
          <w:sz w:val="20"/>
          <w:szCs w:val="22"/>
          <w:lang w:val="ru-RU"/>
        </w:rPr>
        <w:t>глобальная оптимизация, локальная оптимизация, многоэкстремальные функции</w:t>
      </w:r>
      <w:r w:rsidR="008650FC" w:rsidRPr="00B72E77">
        <w:rPr>
          <w:bCs/>
          <w:sz w:val="20"/>
          <w:szCs w:val="22"/>
          <w:lang w:val="ru-RU"/>
        </w:rPr>
        <w:t>, деревья решений.</w:t>
      </w:r>
      <w:r w:rsidR="00B47781" w:rsidRPr="00B72E77">
        <w:rPr>
          <w:bCs/>
          <w:sz w:val="20"/>
          <w:szCs w:val="22"/>
          <w:lang w:val="ru-RU"/>
        </w:rPr>
        <w:t xml:space="preserve"> </w:t>
      </w:r>
    </w:p>
    <w:p w14:paraId="439134F0" w14:textId="77777777" w:rsidR="00A32B45" w:rsidRPr="00B72E77" w:rsidRDefault="00A32B45" w:rsidP="002539C5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r w:rsidRPr="00B72E77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56BB7827" w14:textId="3793FC1A" w:rsidR="004707EB" w:rsidRPr="00B72E77" w:rsidRDefault="00994BB6" w:rsidP="00AF0DA1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При поиске глобального минимума функции можно придерживаться различных алгоритмов. Поскольку в реальных задачах </w:t>
      </w:r>
      <w:r w:rsidR="00B816DE" w:rsidRPr="00B72E77">
        <w:rPr>
          <w:sz w:val="22"/>
          <w:szCs w:val="22"/>
        </w:rPr>
        <w:t xml:space="preserve">глобальной оптимизации </w:t>
      </w:r>
      <w:r w:rsidRPr="00B72E77">
        <w:rPr>
          <w:sz w:val="22"/>
          <w:szCs w:val="22"/>
        </w:rPr>
        <w:t>каждое вычисление значени</w:t>
      </w:r>
      <w:r w:rsidR="00BA25B8" w:rsidRPr="00B72E77">
        <w:rPr>
          <w:sz w:val="22"/>
          <w:szCs w:val="22"/>
        </w:rPr>
        <w:t>я</w:t>
      </w:r>
      <w:r w:rsidRPr="00B72E77">
        <w:rPr>
          <w:sz w:val="22"/>
          <w:szCs w:val="22"/>
        </w:rPr>
        <w:t xml:space="preserve"> функции представляет собой весьма трудоемкую задачу, необходимо уменьшить количество таких </w:t>
      </w:r>
      <w:r w:rsidR="00620FF0" w:rsidRPr="00B72E77">
        <w:rPr>
          <w:sz w:val="22"/>
          <w:szCs w:val="22"/>
        </w:rPr>
        <w:t>операций</w:t>
      </w:r>
      <w:r w:rsidRPr="00B72E77">
        <w:rPr>
          <w:sz w:val="22"/>
          <w:szCs w:val="22"/>
        </w:rPr>
        <w:t>. Этого можно добиться целенаправленным выбором вариантов в процессе поиска оптимального решения. На этой идее основывается алгоритм глобального поиска (АГП)</w:t>
      </w:r>
      <w:r w:rsidR="005A170F" w:rsidRPr="00B72E77">
        <w:rPr>
          <w:sz w:val="22"/>
          <w:szCs w:val="22"/>
        </w:rPr>
        <w:t xml:space="preserve"> [</w:t>
      </w:r>
      <w:r w:rsidR="002A6D31" w:rsidRPr="00B72E77">
        <w:rPr>
          <w:sz w:val="22"/>
          <w:szCs w:val="22"/>
        </w:rPr>
        <w:fldChar w:fldCharType="begin"/>
      </w:r>
      <w:r w:rsidR="002A6D31" w:rsidRPr="00B72E77">
        <w:rPr>
          <w:sz w:val="22"/>
          <w:szCs w:val="22"/>
        </w:rPr>
        <w:instrText xml:space="preserve"> REF _Ref54372571 \r \h </w:instrText>
      </w:r>
      <w:r w:rsidR="002A6D31" w:rsidRPr="00B72E77">
        <w:rPr>
          <w:sz w:val="22"/>
          <w:szCs w:val="22"/>
        </w:rPr>
        <w:fldChar w:fldCharType="separate"/>
      </w:r>
      <w:r w:rsidR="00BA51FC">
        <w:rPr>
          <w:b/>
          <w:bCs/>
          <w:sz w:val="22"/>
          <w:szCs w:val="22"/>
        </w:rPr>
        <w:t>Ошибка! Источник ссылки не найден.</w:t>
      </w:r>
      <w:r w:rsidR="002A6D31" w:rsidRPr="00B72E77">
        <w:rPr>
          <w:sz w:val="22"/>
          <w:szCs w:val="22"/>
        </w:rPr>
        <w:fldChar w:fldCharType="end"/>
      </w:r>
      <w:r w:rsidR="005A170F" w:rsidRPr="00B72E77">
        <w:rPr>
          <w:sz w:val="22"/>
          <w:szCs w:val="22"/>
        </w:rPr>
        <w:t>]</w:t>
      </w:r>
      <w:r w:rsidR="00BA25B8" w:rsidRPr="00B72E77">
        <w:rPr>
          <w:sz w:val="22"/>
          <w:szCs w:val="22"/>
        </w:rPr>
        <w:t>.</w:t>
      </w:r>
      <w:r w:rsidRPr="00B72E77">
        <w:rPr>
          <w:sz w:val="22"/>
          <w:szCs w:val="22"/>
        </w:rPr>
        <w:t xml:space="preserve"> </w:t>
      </w:r>
      <w:r w:rsidR="00A77D1B" w:rsidRPr="00B72E77">
        <w:rPr>
          <w:sz w:val="22"/>
          <w:szCs w:val="22"/>
        </w:rPr>
        <w:t>В данной работе мы объедини</w:t>
      </w:r>
      <w:r w:rsidR="00AF0DA1" w:rsidRPr="00B72E77">
        <w:rPr>
          <w:sz w:val="22"/>
          <w:szCs w:val="22"/>
        </w:rPr>
        <w:t>м</w:t>
      </w:r>
      <w:r w:rsidR="00A77D1B" w:rsidRPr="00B72E77">
        <w:rPr>
          <w:sz w:val="22"/>
          <w:szCs w:val="22"/>
        </w:rPr>
        <w:t xml:space="preserve"> АГП и метод Хука-Дживса (метод локальной оптимизации) с помощью деревьев решений, с целью уменьш</w:t>
      </w:r>
      <w:r w:rsidR="00487FCE" w:rsidRPr="00B72E77">
        <w:rPr>
          <w:sz w:val="22"/>
          <w:szCs w:val="22"/>
        </w:rPr>
        <w:t>ения</w:t>
      </w:r>
      <w:r w:rsidR="00A77D1B" w:rsidRPr="00B72E77">
        <w:rPr>
          <w:sz w:val="22"/>
          <w:szCs w:val="22"/>
        </w:rPr>
        <w:t xml:space="preserve"> количеств</w:t>
      </w:r>
      <w:r w:rsidR="00487FCE" w:rsidRPr="00B72E77">
        <w:rPr>
          <w:sz w:val="22"/>
          <w:szCs w:val="22"/>
        </w:rPr>
        <w:t>а</w:t>
      </w:r>
      <w:r w:rsidR="00A77D1B" w:rsidRPr="00B72E77">
        <w:rPr>
          <w:sz w:val="22"/>
          <w:szCs w:val="22"/>
        </w:rPr>
        <w:t xml:space="preserve"> проводимых итераций</w:t>
      </w:r>
      <w:r w:rsidR="008650FC" w:rsidRPr="00B72E77">
        <w:rPr>
          <w:sz w:val="22"/>
          <w:szCs w:val="22"/>
        </w:rPr>
        <w:t>, а вместе с этим и количеств</w:t>
      </w:r>
      <w:r w:rsidR="00487FCE" w:rsidRPr="00B72E77">
        <w:rPr>
          <w:sz w:val="22"/>
          <w:szCs w:val="22"/>
        </w:rPr>
        <w:t>а</w:t>
      </w:r>
      <w:r w:rsidR="008650FC" w:rsidRPr="00B72E77">
        <w:rPr>
          <w:sz w:val="22"/>
          <w:szCs w:val="22"/>
        </w:rPr>
        <w:t xml:space="preserve"> вычислений целевой функции</w:t>
      </w:r>
      <w:r w:rsidR="00A77D1B" w:rsidRPr="00B72E77">
        <w:rPr>
          <w:sz w:val="22"/>
          <w:szCs w:val="22"/>
        </w:rPr>
        <w:t>.</w:t>
      </w:r>
      <w:r w:rsidR="00812080" w:rsidRPr="00B72E77">
        <w:rPr>
          <w:sz w:val="22"/>
          <w:szCs w:val="22"/>
        </w:rPr>
        <w:t xml:space="preserve"> В разделе «Эксперименты» можно найти результаты сравнения такого подхода и стандартного АГП.</w:t>
      </w:r>
    </w:p>
    <w:p w14:paraId="299B1378" w14:textId="33DB265D" w:rsidR="00A32B45" w:rsidRPr="00B72E77" w:rsidRDefault="00A32B45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bookmarkStart w:id="2" w:name="_Toc41501486"/>
      <w:r w:rsidRPr="00B72E77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2"/>
    </w:p>
    <w:p w14:paraId="089F6D15" w14:textId="5917ABE7" w:rsidR="00797FAE" w:rsidRPr="00B72E77" w:rsidRDefault="00797FAE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Рассмотрим задачу поиска глобального минимума функции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6A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B72E77">
        <w:rPr>
          <w:sz w:val="22"/>
          <w:szCs w:val="22"/>
        </w:rPr>
        <w:t xml:space="preserve"> в гиперинтервале </w:t>
      </w:r>
      <m:oMath>
        <m:r>
          <w:rPr>
            <w:rFonts w:ascii="Cambria Math" w:hAns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 {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∈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: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≤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 1≤</m:t>
        </m:r>
        <m:r>
          <w:rPr>
            <w:rFonts w:ascii="Cambria Math" w:hAnsi="Cambria Math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n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C020D5">
        <w:rPr>
          <w:sz w:val="22"/>
          <w:szCs w:val="22"/>
        </w:rPr>
        <w:t>.</w:t>
      </w:r>
      <w:r w:rsidRPr="00B72E77">
        <w:rPr>
          <w:sz w:val="22"/>
          <w:szCs w:val="22"/>
        </w:rPr>
        <w:t xml:space="preserve"> При этом будем предполагать, что функция удовлетворяет условию Липш</w:t>
      </w:r>
      <w:r w:rsidR="005D0739" w:rsidRPr="00B72E77">
        <w:rPr>
          <w:sz w:val="22"/>
          <w:szCs w:val="22"/>
        </w:rPr>
        <w:t>и</w:t>
      </w:r>
      <w:r w:rsidRPr="00B72E77">
        <w:rPr>
          <w:sz w:val="22"/>
          <w:szCs w:val="22"/>
        </w:rPr>
        <w:t>ца с априори неизвестной константой L.</w:t>
      </w:r>
      <w:r w:rsidR="00697D13" w:rsidRPr="00B72E77">
        <w:rPr>
          <w:sz w:val="22"/>
          <w:szCs w:val="22"/>
        </w:rPr>
        <w:t xml:space="preserve"> </w:t>
      </w:r>
    </w:p>
    <w:p w14:paraId="67287267" w14:textId="538DB30C" w:rsidR="00797FAE" w:rsidRPr="00B72E77" w:rsidRDefault="00AC3AE8" w:rsidP="000A3BFB">
      <w:pPr>
        <w:suppressAutoHyphens w:val="0"/>
        <w:spacing w:before="0"/>
        <w:ind w:firstLine="397"/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sym w:font="Symbol" w:char="F06A"/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sym w:font="Symbol" w:char="F06A"/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): 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= {</m:t>
              </m:r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, 1≤</m:t>
              </m:r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},#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w:bookmarkStart w:id="3" w:name="F1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fldChar w:fldCharType="end"/>
                  </m:r>
                  <w:bookmarkEnd w:id="3"/>
                </m:e>
              </m:d>
            </m:e>
          </m:eqArr>
        </m:oMath>
      </m:oMathPara>
    </w:p>
    <w:p w14:paraId="63912C8F" w14:textId="4458407C" w:rsidR="001E4B8C" w:rsidRPr="00B72E77" w:rsidRDefault="00AC3AE8" w:rsidP="000A3BFB">
      <w:pPr>
        <w:suppressAutoHyphens w:val="0"/>
        <w:spacing w:before="0"/>
        <w:ind w:firstLine="397"/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|</m:t>
              </m:r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)-</m:t>
              </m:r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||,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, 0&lt;</m:t>
              </m:r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&lt;∞#(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SEQ Формула \* ARABIC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eqArr>
        </m:oMath>
      </m:oMathPara>
    </w:p>
    <w:p w14:paraId="42B26BC6" w14:textId="0BE219B3" w:rsidR="0080767A" w:rsidRPr="00B72E77" w:rsidRDefault="0080767A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Численное решение задачи (</w:t>
      </w:r>
      <w:r w:rsidRPr="00B72E77">
        <w:rPr>
          <w:sz w:val="22"/>
          <w:szCs w:val="22"/>
        </w:rPr>
        <w:fldChar w:fldCharType="begin"/>
      </w:r>
      <w:r w:rsidRPr="00B72E77">
        <w:rPr>
          <w:sz w:val="22"/>
          <w:szCs w:val="22"/>
        </w:rPr>
        <w:instrText xml:space="preserve"> REF F1 \h </w:instrText>
      </w:r>
      <w:r w:rsidR="000A3BFB" w:rsidRPr="00B72E77">
        <w:rPr>
          <w:sz w:val="22"/>
          <w:szCs w:val="22"/>
        </w:rPr>
        <w:instrText xml:space="preserve"> \* MERGEFORMAT </w:instrText>
      </w:r>
      <w:r w:rsidRPr="00B72E77">
        <w:rPr>
          <w:sz w:val="22"/>
          <w:szCs w:val="22"/>
        </w:rPr>
      </w:r>
      <w:r w:rsidRPr="00B72E77">
        <w:rPr>
          <w:sz w:val="22"/>
          <w:szCs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1</m:t>
        </m:r>
      </m:oMath>
      <w:r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 xml:space="preserve">) сводится к построению оценки 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hAnsi="Cambria Math"/>
            <w:sz w:val="22"/>
            <w:szCs w:val="22"/>
          </w:rPr>
          <m:t>D</m:t>
        </m:r>
      </m:oMath>
      <w:r w:rsidRPr="00B72E77">
        <w:rPr>
          <w:sz w:val="22"/>
          <w:szCs w:val="22"/>
        </w:rPr>
        <w:t>, отвечающей некоторому понятию близости к точке</w:t>
      </w:r>
      <w:r w:rsidR="008764EF" w:rsidRPr="00B72E77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</m:oMath>
      <w:r w:rsidRPr="00B72E77">
        <w:rPr>
          <w:sz w:val="22"/>
          <w:szCs w:val="22"/>
        </w:rPr>
        <w:t xml:space="preserve"> на основе конечного числа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B72E77">
        <w:rPr>
          <w:sz w:val="22"/>
          <w:szCs w:val="22"/>
        </w:rPr>
        <w:t xml:space="preserve"> вычислений значений оптимизируемой функции. </w:t>
      </w:r>
      <w:r w:rsidR="00697D13" w:rsidRPr="00B72E77">
        <w:rPr>
          <w:sz w:val="22"/>
          <w:szCs w:val="22"/>
        </w:rPr>
        <w:t>О</w:t>
      </w:r>
      <w:r w:rsidRPr="00B72E77">
        <w:rPr>
          <w:sz w:val="22"/>
          <w:szCs w:val="22"/>
        </w:rPr>
        <w:t xml:space="preserve">птимизируемая функция </w:t>
      </w:r>
      <w:bookmarkStart w:id="4" w:name="OLE_LINK3"/>
      <w:bookmarkStart w:id="5" w:name="OLE_LINK4"/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6A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bookmarkEnd w:id="4"/>
      <w:bookmarkEnd w:id="5"/>
      <w:r w:rsidRPr="00B72E77">
        <w:rPr>
          <w:sz w:val="22"/>
          <w:szCs w:val="22"/>
        </w:rPr>
        <w:t xml:space="preserve"> может быть задана не аналитически, а алгоритмически, как результат работы некоторой подпрограммы или библиотеки.</w:t>
      </w:r>
    </w:p>
    <w:p w14:paraId="15B9C6F7" w14:textId="612770C2" w:rsidR="00797FAE" w:rsidRPr="00B72E77" w:rsidRDefault="003A343B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П</w:t>
      </w:r>
      <w:r w:rsidR="0080767A" w:rsidRPr="00B72E77">
        <w:rPr>
          <w:sz w:val="22"/>
          <w:szCs w:val="22"/>
        </w:rPr>
        <w:t>оиск глобального оптимума сводится к построению некоторо</w:t>
      </w:r>
      <w:r w:rsidR="00697D13" w:rsidRPr="00B72E77">
        <w:rPr>
          <w:sz w:val="22"/>
          <w:szCs w:val="22"/>
        </w:rPr>
        <w:t xml:space="preserve">й </w:t>
      </w:r>
      <w:r w:rsidR="0080767A" w:rsidRPr="00B72E77">
        <w:rPr>
          <w:sz w:val="22"/>
          <w:szCs w:val="22"/>
        </w:rPr>
        <w:t>сетки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размерности.</w:t>
      </w:r>
      <w:r w:rsidR="00D275E3" w:rsidRPr="00B72E77">
        <w:rPr>
          <w:sz w:val="22"/>
          <w:szCs w:val="22"/>
        </w:rPr>
        <w:t xml:space="preserve"> </w:t>
      </w:r>
      <w:r w:rsidR="0080767A" w:rsidRPr="00B72E77">
        <w:rPr>
          <w:sz w:val="22"/>
          <w:szCs w:val="22"/>
        </w:rPr>
        <w:t xml:space="preserve">В ННГУ им. Н.И. Лобачевского под руководством проф. Р.Г. </w:t>
      </w:r>
      <w:proofErr w:type="spellStart"/>
      <w:r w:rsidR="0080767A" w:rsidRPr="00B72E77">
        <w:rPr>
          <w:sz w:val="22"/>
          <w:szCs w:val="22"/>
        </w:rPr>
        <w:t>Стронгина</w:t>
      </w:r>
      <w:proofErr w:type="spellEnd"/>
      <w:r w:rsidR="0080767A" w:rsidRPr="00B72E77">
        <w:rPr>
          <w:sz w:val="22"/>
          <w:szCs w:val="22"/>
        </w:rPr>
        <w:t xml:space="preserve"> разработан эффективный подход к решению задач глобальной оптимизации. </w:t>
      </w:r>
      <w:r w:rsidR="00B44890" w:rsidRPr="00B72E77">
        <w:rPr>
          <w:sz w:val="22"/>
          <w:szCs w:val="22"/>
        </w:rPr>
        <w:t>Р</w:t>
      </w:r>
      <w:r w:rsidR="0080767A" w:rsidRPr="00B72E77">
        <w:rPr>
          <w:sz w:val="22"/>
          <w:szCs w:val="22"/>
        </w:rPr>
        <w:t xml:space="preserve">ешение многомерных задач сводится к решению серии вложенных задач меньшей размерности. </w:t>
      </w:r>
    </w:p>
    <w:p w14:paraId="10641767" w14:textId="6D663566" w:rsidR="00A32B45" w:rsidRPr="00B72E77" w:rsidRDefault="003D4BF4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bookmarkStart w:id="6" w:name="_Toc41501487"/>
      <w:r w:rsidRPr="00B72E77">
        <w:rPr>
          <w:rFonts w:ascii="Times New Roman" w:hAnsi="Times New Roman" w:cs="Times New Roman"/>
          <w:sz w:val="28"/>
          <w:szCs w:val="28"/>
        </w:rPr>
        <w:lastRenderedPageBreak/>
        <w:t>Описание алгоритмов</w:t>
      </w:r>
      <w:bookmarkEnd w:id="6"/>
    </w:p>
    <w:p w14:paraId="4CACCB5D" w14:textId="7951B55A" w:rsidR="00797FAE" w:rsidRPr="00B72E77" w:rsidRDefault="004A04DA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 w:rsidRPr="00B72E77">
        <w:rPr>
          <w:b/>
          <w:bCs/>
          <w:szCs w:val="22"/>
        </w:rPr>
        <w:t>Многомерный а</w:t>
      </w:r>
      <w:r w:rsidR="00797FAE" w:rsidRPr="00B72E77">
        <w:rPr>
          <w:b/>
          <w:bCs/>
          <w:szCs w:val="22"/>
        </w:rPr>
        <w:t>лгоритм глобального поиска</w:t>
      </w:r>
    </w:p>
    <w:p w14:paraId="4730F500" w14:textId="4C1C93ED" w:rsidR="004A04DA" w:rsidRPr="00B72E77" w:rsidRDefault="004A04DA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При решении многомерных задач </w:t>
      </w:r>
      <w:r w:rsidR="00FE03D5" w:rsidRPr="00B72E77">
        <w:rPr>
          <w:sz w:val="22"/>
          <w:szCs w:val="22"/>
        </w:rPr>
        <w:t>применяется редукция размерности с и</w:t>
      </w:r>
      <w:r w:rsidRPr="00B72E77">
        <w:rPr>
          <w:sz w:val="22"/>
          <w:szCs w:val="22"/>
        </w:rPr>
        <w:t>спольз</w:t>
      </w:r>
      <w:r w:rsidR="00FE03D5" w:rsidRPr="00B72E77">
        <w:rPr>
          <w:sz w:val="22"/>
          <w:szCs w:val="22"/>
        </w:rPr>
        <w:t>ованием</w:t>
      </w:r>
      <w:r w:rsidRPr="00B72E77">
        <w:rPr>
          <w:sz w:val="22"/>
          <w:szCs w:val="22"/>
        </w:rPr>
        <w:t xml:space="preserve"> кривы</w:t>
      </w:r>
      <w:r w:rsidR="00FE03D5" w:rsidRPr="00B72E77">
        <w:rPr>
          <w:sz w:val="22"/>
          <w:szCs w:val="22"/>
        </w:rPr>
        <w:t>х</w:t>
      </w:r>
      <w:r w:rsidRPr="00B72E77">
        <w:rPr>
          <w:sz w:val="22"/>
          <w:szCs w:val="22"/>
        </w:rPr>
        <w:t xml:space="preserve"> Пеано</w:t>
      </w:r>
      <w:r w:rsidR="00FE03D5" w:rsidRPr="00B72E77">
        <w:rPr>
          <w:sz w:val="22"/>
          <w:szCs w:val="22"/>
        </w:rPr>
        <w:t>. Они позволяют свести</w:t>
      </w:r>
      <w:r w:rsidRPr="00B72E77">
        <w:rPr>
          <w:sz w:val="22"/>
          <w:szCs w:val="22"/>
        </w:rPr>
        <w:t xml:space="preserve"> многомерную задачу минимизации в области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B72E77">
        <w:rPr>
          <w:sz w:val="22"/>
          <w:szCs w:val="22"/>
        </w:rPr>
        <w:t xml:space="preserve">  к одномерной задаче минимизации на отрезке [0, 1]</w:t>
      </w:r>
    </w:p>
    <w:p w14:paraId="59D220F5" w14:textId="573F1B14" w:rsidR="00B72E77" w:rsidRPr="00B72E77" w:rsidRDefault="00AC3AE8" w:rsidP="000A3BFB">
      <w:pPr>
        <w:suppressAutoHyphens w:val="0"/>
        <w:spacing w:before="0"/>
        <w:ind w:firstLine="397"/>
        <w:rPr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sym w:font="Symbol" w:char="F06A"/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)) = </m:t>
              </m:r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sym w:font="Symbol" w:char="F06A"/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)): </m:t>
              </m:r>
              <m:r>
                <w:rPr>
                  <w:rFonts w:ascii="Cambria Math" w:hAnsi="Cambria Math"/>
                  <w:sz w:val="22"/>
                  <w:szCs w:val="22"/>
                </w:rPr>
                <m:t>xϵ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[0, 1]}</m:t>
              </m:r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w:bookmarkStart w:id="7" w:name="F3"/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  <w:bookmarkEnd w:id="7"/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eqArr>
        </m:oMath>
      </m:oMathPara>
    </w:p>
    <w:p w14:paraId="2AFA9E1E" w14:textId="0A39E9FC" w:rsidR="004A04DA" w:rsidRPr="00B72E77" w:rsidRDefault="004A04DA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где </w:t>
      </w:r>
      <w:r w:rsidR="00DA09CD" w:rsidRPr="00B72E77">
        <w:rPr>
          <w:sz w:val="22"/>
          <w:szCs w:val="22"/>
        </w:rPr>
        <w:t>функция удовлетворяет</w:t>
      </w:r>
      <w:r w:rsidRPr="00B72E77">
        <w:rPr>
          <w:sz w:val="22"/>
          <w:szCs w:val="22"/>
        </w:rPr>
        <w:t xml:space="preserve"> уже равномерному условию Гельдера</w:t>
      </w:r>
    </w:p>
    <w:p w14:paraId="230EC145" w14:textId="17605D27" w:rsidR="00B72E77" w:rsidRPr="00B72E77" w:rsidRDefault="00AC3AE8" w:rsidP="00B72E77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ym w:font="Symbol" w:char="F06A"/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ym w:font="Symbol" w:char="F02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ym w:font="Symbol" w:char="F06A"/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[0,1]#(4)</m:t>
              </m:r>
            </m:e>
          </m:eqArr>
        </m:oMath>
      </m:oMathPara>
    </w:p>
    <w:p w14:paraId="7FF5FE32" w14:textId="48D6030F" w:rsidR="004A04DA" w:rsidRPr="00B72E77" w:rsidRDefault="004A04DA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Поэтому, не ограничивая общности, можно рассматривать минимизацию одномерной функции </w:t>
      </w:r>
      <m:oMath>
        <m:r>
          <w:rPr>
            <w:rFonts w:ascii="Cambria Math" w:hAns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 =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6A"/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)), </m:t>
        </m:r>
        <m:r>
          <w:rPr>
            <w:rFonts w:ascii="Cambria Math" w:hAnsi="Cambria Math"/>
            <w:sz w:val="22"/>
            <w:szCs w:val="22"/>
          </w:rPr>
          <m:t>xϵ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[0,1]</m:t>
        </m:r>
      </m:oMath>
      <w:r w:rsidRPr="00B72E77">
        <w:rPr>
          <w:sz w:val="22"/>
          <w:szCs w:val="22"/>
        </w:rPr>
        <w:t>, удовлетворяющей условию Гельдера.</w:t>
      </w:r>
    </w:p>
    <w:p w14:paraId="55402B6B" w14:textId="409692CB" w:rsidR="000A3BFB" w:rsidRPr="00B72E77" w:rsidRDefault="000A3BFB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На начальной итерации алгоритма пров</w:t>
      </w:r>
      <w:r w:rsidR="00C020D5">
        <w:rPr>
          <w:sz w:val="22"/>
          <w:szCs w:val="22"/>
        </w:rPr>
        <w:t>о</w:t>
      </w:r>
      <w:r w:rsidRPr="00B72E77">
        <w:rPr>
          <w:sz w:val="22"/>
          <w:szCs w:val="22"/>
        </w:rPr>
        <w:t>д</w:t>
      </w:r>
      <w:r w:rsidR="00C020D5">
        <w:rPr>
          <w:sz w:val="22"/>
          <w:szCs w:val="22"/>
        </w:rPr>
        <w:t>ятся</w:t>
      </w:r>
      <w:r w:rsidRPr="00B72E77">
        <w:rPr>
          <w:sz w:val="22"/>
          <w:szCs w:val="22"/>
        </w:rPr>
        <w:t xml:space="preserve"> испытани</w:t>
      </w:r>
      <w:r w:rsidR="00C020D5">
        <w:rPr>
          <w:sz w:val="22"/>
          <w:szCs w:val="22"/>
        </w:rPr>
        <w:t>я</w:t>
      </w:r>
      <w:r w:rsidRPr="00B72E77">
        <w:rPr>
          <w:sz w:val="22"/>
          <w:szCs w:val="22"/>
        </w:rPr>
        <w:t xml:space="preserve"> на границах отрезк</w:t>
      </w:r>
      <w:r w:rsidR="00C020D5">
        <w:rPr>
          <w:sz w:val="22"/>
          <w:szCs w:val="22"/>
        </w:rPr>
        <w:t>а</w:t>
      </w:r>
      <w:r w:rsidRPr="00B72E77">
        <w:rPr>
          <w:sz w:val="22"/>
          <w:szCs w:val="22"/>
        </w:rPr>
        <w:t xml:space="preserve"> [0, 1</w:t>
      </w:r>
      <w:proofErr w:type="gramStart"/>
      <w:r w:rsidRPr="00B72E77">
        <w:rPr>
          <w:sz w:val="22"/>
          <w:szCs w:val="22"/>
        </w:rPr>
        <w:t>] :</w:t>
      </w:r>
      <w:proofErr w:type="gramEnd"/>
      <w:r w:rsidRPr="00B72E77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 0</m:t>
        </m:r>
      </m:oMath>
      <w:r w:rsidRPr="00B72E77">
        <w:rPr>
          <w:sz w:val="22"/>
          <w:szCs w:val="22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 1</m:t>
        </m:r>
      </m:oMath>
      <w:r w:rsidRPr="00B72E77">
        <w:rPr>
          <w:sz w:val="22"/>
          <w:szCs w:val="22"/>
        </w:rPr>
        <w:t xml:space="preserve">. Далее на каждой итерации мы имеем </w:t>
      </w:r>
      <w:proofErr w:type="gramStart"/>
      <w:r w:rsidRPr="00B72E77">
        <w:rPr>
          <w:sz w:val="22"/>
          <w:szCs w:val="22"/>
        </w:rPr>
        <w:t>набор интервалов</w:t>
      </w:r>
      <w:proofErr w:type="gramEnd"/>
      <w:r w:rsidRPr="00B72E77">
        <w:rPr>
          <w:sz w:val="22"/>
          <w:szCs w:val="22"/>
        </w:rPr>
        <w:t xml:space="preserve"> ограничен</w:t>
      </w:r>
      <w:r w:rsidR="00C020D5">
        <w:rPr>
          <w:sz w:val="22"/>
          <w:szCs w:val="22"/>
        </w:rPr>
        <w:t>н</w:t>
      </w:r>
      <w:r w:rsidRPr="00B72E77">
        <w:rPr>
          <w:sz w:val="22"/>
          <w:szCs w:val="22"/>
        </w:rPr>
        <w:t>ых точками испытания, для каждого интервала вычисляется характеристика, а в интервале с наибольшей характеристикой производится новое испытание.  Итерации повторяются, пока не достигнут один из критериев остановки [</w:t>
      </w:r>
      <w:r w:rsidRPr="00B72E77">
        <w:rPr>
          <w:sz w:val="22"/>
          <w:szCs w:val="22"/>
        </w:rPr>
        <w:fldChar w:fldCharType="begin"/>
      </w:r>
      <w:r w:rsidRPr="00B72E77">
        <w:rPr>
          <w:sz w:val="22"/>
          <w:szCs w:val="22"/>
        </w:rPr>
        <w:instrText xml:space="preserve"> REF _Ref54374859 \r \h  \* MERGEFORMAT </w:instrText>
      </w:r>
      <w:r w:rsidRPr="00B72E77">
        <w:rPr>
          <w:sz w:val="22"/>
          <w:szCs w:val="22"/>
        </w:rPr>
      </w:r>
      <w:r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2</w:t>
      </w:r>
      <w:r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].</w:t>
      </w:r>
    </w:p>
    <w:p w14:paraId="32B3EE5D" w14:textId="77777777" w:rsidR="00847BBD" w:rsidRPr="00B72E77" w:rsidRDefault="00847BBD" w:rsidP="00891DF5">
      <w:pPr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Схема алгоритма:</w:t>
      </w:r>
    </w:p>
    <w:p w14:paraId="22FA0E19" w14:textId="2C048B46" w:rsidR="00847BBD" w:rsidRPr="00B72E77" w:rsidRDefault="00847BBD" w:rsidP="00F9441E">
      <w:pPr>
        <w:numPr>
          <w:ilvl w:val="0"/>
          <w:numId w:val="6"/>
        </w:numPr>
        <w:ind w:left="754" w:hanging="397"/>
        <w:rPr>
          <w:sz w:val="22"/>
          <w:szCs w:val="22"/>
        </w:rPr>
      </w:pPr>
      <w:r w:rsidRPr="00B72E77">
        <w:rPr>
          <w:sz w:val="22"/>
          <w:szCs w:val="22"/>
        </w:rPr>
        <w:t>Упорядочить точки по координате:</w:t>
      </w:r>
    </w:p>
    <w:p w14:paraId="1143F95D" w14:textId="2E8EE86A" w:rsidR="00CE34B9" w:rsidRPr="00B72E77" w:rsidRDefault="00AC3AE8" w:rsidP="00B72E77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sz w:val="22"/>
                <w:szCs w:val="22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D"/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C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C"/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C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…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C"/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1#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d>
          </m:e>
        </m:eqArr>
      </m:oMath>
      <w:r w:rsidR="00CE34B9" w:rsidRPr="00B72E77">
        <w:rPr>
          <w:rFonts w:ascii="Cambria Math" w:hAnsi="Cambria Math"/>
          <w:sz w:val="22"/>
          <w:szCs w:val="22"/>
        </w:rPr>
        <w:t xml:space="preserve">  </w:t>
      </w:r>
    </w:p>
    <w:p w14:paraId="07866D47" w14:textId="1652FFDC" w:rsidR="00847BBD" w:rsidRPr="00B72E77" w:rsidRDefault="00847BBD" w:rsidP="00F9441E">
      <w:pPr>
        <w:numPr>
          <w:ilvl w:val="0"/>
          <w:numId w:val="6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Вычислить оценку </w:t>
      </w:r>
      <w:r w:rsidRPr="00B72E77">
        <w:rPr>
          <w:i/>
          <w:iCs/>
          <w:sz w:val="22"/>
          <w:szCs w:val="22"/>
          <w:lang w:val="en-US"/>
        </w:rPr>
        <w:sym w:font="Symbol" w:char="F020"/>
      </w:r>
      <w:r w:rsidRPr="00B72E77">
        <w:rPr>
          <w:i/>
          <w:iCs/>
          <w:sz w:val="22"/>
          <w:szCs w:val="22"/>
          <w:lang w:val="en-US"/>
        </w:rPr>
        <w:sym w:font="Symbol" w:char="F06D"/>
      </w:r>
      <w:r w:rsidRPr="00B72E77">
        <w:rPr>
          <w:sz w:val="22"/>
          <w:szCs w:val="22"/>
        </w:rPr>
        <w:t xml:space="preserve">  для неизвестной константы Липшица </w:t>
      </w:r>
      <w:proofErr w:type="gramStart"/>
      <w:r w:rsidRPr="00B72E77">
        <w:rPr>
          <w:i/>
          <w:iCs/>
          <w:sz w:val="22"/>
          <w:szCs w:val="22"/>
          <w:lang w:val="en-US"/>
        </w:rPr>
        <w:t>L</w:t>
      </w:r>
      <w:r w:rsidRPr="00B72E77">
        <w:rPr>
          <w:i/>
          <w:iCs/>
          <w:sz w:val="22"/>
          <w:szCs w:val="22"/>
          <w:vertAlign w:val="subscript"/>
        </w:rPr>
        <w:t xml:space="preserve"> </w:t>
      </w:r>
      <w:r w:rsidRPr="00B72E77">
        <w:rPr>
          <w:sz w:val="22"/>
          <w:szCs w:val="22"/>
        </w:rPr>
        <w:t>,</w:t>
      </w:r>
      <w:proofErr w:type="gramEnd"/>
    </w:p>
    <w:p w14:paraId="092E5B70" w14:textId="7A3CB0F3" w:rsidR="008A09E3" w:rsidRPr="00B72E77" w:rsidRDefault="00AC3AE8" w:rsidP="00B72E77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sz w:val="22"/>
                <w:szCs w:val="22"/>
              </w:rPr>
            </m:ctrlPr>
          </m:eqArr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=1,…,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</m:d>
          </m:e>
        </m:eqArr>
      </m:oMath>
      <w:r w:rsidR="008A09E3" w:rsidRPr="00B72E77">
        <w:rPr>
          <w:rFonts w:ascii="Cambria Math" w:hAnsi="Cambria Math"/>
          <w:sz w:val="22"/>
          <w:szCs w:val="22"/>
        </w:rPr>
        <w:t xml:space="preserve"> </w:t>
      </w:r>
    </w:p>
    <w:p w14:paraId="52AAE08B" w14:textId="05894D7D" w:rsidR="00847BBD" w:rsidRPr="00B72E77" w:rsidRDefault="00847BBD" w:rsidP="00F9441E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Для каждого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i-1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 1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A3"/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A3"/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B72E77">
        <w:rPr>
          <w:sz w:val="22"/>
          <w:szCs w:val="22"/>
        </w:rPr>
        <w:t xml:space="preserve">, вычислить </w:t>
      </w:r>
      <w:r w:rsidRPr="00B72E77">
        <w:rPr>
          <w:bCs/>
          <w:sz w:val="22"/>
          <w:szCs w:val="22"/>
        </w:rPr>
        <w:t>характеристику</w:t>
      </w:r>
      <w:r w:rsidRPr="00B72E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),</m:t>
        </m:r>
      </m:oMath>
      <w:r w:rsidRPr="00B72E77">
        <w:rPr>
          <w:sz w:val="22"/>
          <w:szCs w:val="22"/>
        </w:rPr>
        <w:t xml:space="preserve"> </w:t>
      </w:r>
    </w:p>
    <w:p w14:paraId="1B489FFE" w14:textId="515FD0D6" w:rsidR="008A09E3" w:rsidRPr="00B72E77" w:rsidRDefault="00AC3AE8" w:rsidP="00B72E77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sz w:val="22"/>
                <w:szCs w:val="22"/>
              </w:rPr>
            </m:ctrlPr>
          </m:eqArr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=2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μr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;</m:t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=2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μr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;</m:t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-2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d>
          </m:e>
        </m:eqArr>
      </m:oMath>
      <w:r w:rsidR="008A09E3" w:rsidRPr="00B72E77">
        <w:rPr>
          <w:rFonts w:ascii="Cambria Math" w:hAnsi="Cambria Math"/>
          <w:sz w:val="22"/>
          <w:szCs w:val="22"/>
        </w:rPr>
        <w:t xml:space="preserve"> </w:t>
      </w:r>
      <w:bookmarkStart w:id="8" w:name="_Hlk115544003"/>
    </w:p>
    <w:bookmarkEnd w:id="8"/>
    <w:p w14:paraId="60AA99B7" w14:textId="2B9BCD0B" w:rsidR="00847BBD" w:rsidRPr="00B72E77" w:rsidRDefault="00543752" w:rsidP="00C22835">
      <w:pPr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г</w:t>
      </w:r>
      <w:r w:rsidR="00847BBD" w:rsidRPr="00B72E77">
        <w:rPr>
          <w:sz w:val="22"/>
          <w:szCs w:val="22"/>
        </w:rPr>
        <w:t>де</w:t>
      </w:r>
      <w:r w:rsidRPr="00B72E7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1&lt;i&lt;k</m:t>
        </m:r>
      </m:oMath>
      <w:r w:rsidR="00847BBD" w:rsidRPr="00B72E77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847BBD" w:rsidRPr="00B72E77">
        <w:rPr>
          <w:sz w:val="22"/>
          <w:szCs w:val="22"/>
        </w:rPr>
        <w:t xml:space="preserve"> </w:t>
      </w:r>
      <w:r w:rsidR="00847BBD" w:rsidRPr="00B72E77">
        <w:rPr>
          <w:sz w:val="22"/>
          <w:szCs w:val="22"/>
        </w:rPr>
        <w:sym w:font="Symbol" w:char="F02D"/>
      </w:r>
      <w:r w:rsidR="00847BBD" w:rsidRPr="00B72E77">
        <w:rPr>
          <w:sz w:val="22"/>
          <w:szCs w:val="22"/>
        </w:rPr>
        <w:t xml:space="preserve"> корень степени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="00847BBD" w:rsidRPr="00B72E77">
        <w:rPr>
          <w:sz w:val="22"/>
          <w:szCs w:val="22"/>
        </w:rPr>
        <w:t xml:space="preserve"> из длины интервала,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 xml:space="preserve"> &gt;1</m:t>
        </m:r>
      </m:oMath>
      <w:r w:rsidR="00847BBD" w:rsidRPr="00B72E77">
        <w:rPr>
          <w:sz w:val="22"/>
          <w:szCs w:val="22"/>
        </w:rPr>
        <w:t xml:space="preserve">, </w:t>
      </w:r>
      <w:r w:rsidR="00847BBD" w:rsidRPr="00B72E77">
        <w:rPr>
          <w:sz w:val="22"/>
          <w:szCs w:val="22"/>
        </w:rPr>
        <w:sym w:font="Symbol" w:char="F02D"/>
      </w:r>
      <w:r w:rsidR="00847BBD" w:rsidRPr="00B72E77">
        <w:rPr>
          <w:sz w:val="22"/>
          <w:szCs w:val="22"/>
        </w:rPr>
        <w:t xml:space="preserve"> параметр метода. </w:t>
      </w:r>
    </w:p>
    <w:p w14:paraId="0BD7DCD2" w14:textId="4D6AF63E" w:rsidR="00847BBD" w:rsidRPr="00B72E77" w:rsidRDefault="00847BBD" w:rsidP="00F9441E">
      <w:pPr>
        <w:pStyle w:val="ad"/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Определить номер </w:t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Pr="00B72E77">
        <w:rPr>
          <w:sz w:val="22"/>
          <w:szCs w:val="22"/>
        </w:rPr>
        <w:t xml:space="preserve">: </w:t>
      </w:r>
    </w:p>
    <w:p w14:paraId="16618C41" w14:textId="51C994CA" w:rsidR="00B72E77" w:rsidRPr="00B72E77" w:rsidRDefault="00AC3AE8" w:rsidP="00B72E77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sz w:val="22"/>
                <w:szCs w:val="22"/>
              </w:rPr>
            </m:ctrlPr>
          </m:eqArr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D"/>
            </m:r>
            <m:r>
              <w:rPr>
                <w:rFonts w:ascii="Cambria Math" w:hAnsi="Cambria Math"/>
                <w:sz w:val="22"/>
                <w:szCs w:val="22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7B"/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3A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A3"/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A3"/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}#(8)</m:t>
            </m:r>
          </m:e>
        </m:eqArr>
      </m:oMath>
      <w:r w:rsidR="00B72E77" w:rsidRPr="00B72E77">
        <w:rPr>
          <w:rFonts w:ascii="Cambria Math" w:hAnsi="Cambria Math"/>
          <w:sz w:val="22"/>
          <w:szCs w:val="22"/>
        </w:rPr>
        <w:t xml:space="preserve">  </w:t>
      </w:r>
    </w:p>
    <w:p w14:paraId="5341DBF0" w14:textId="56C2AB9C" w:rsidR="00847BBD" w:rsidRPr="00B72E77" w:rsidRDefault="00847BBD" w:rsidP="00C22835">
      <w:pPr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Провести очередное испытание в точке из интервала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Pr="00B72E77">
        <w:rPr>
          <w:sz w:val="22"/>
          <w:szCs w:val="22"/>
        </w:rPr>
        <w:t>)</w:t>
      </w:r>
    </w:p>
    <w:p w14:paraId="76278981" w14:textId="01B9CE28" w:rsidR="008A09E3" w:rsidRPr="00B72E77" w:rsidRDefault="00AC3AE8" w:rsidP="00B72E77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sz w:val="22"/>
                <w:szCs w:val="22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=1,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;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sign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e>
            </m:d>
          </m:e>
        </m:eqArr>
      </m:oMath>
      <w:r w:rsidR="00B72E77" w:rsidRPr="00B72E77">
        <w:rPr>
          <w:rFonts w:ascii="Cambria Math" w:hAnsi="Cambria Math"/>
          <w:sz w:val="22"/>
          <w:szCs w:val="22"/>
        </w:rPr>
        <w:t xml:space="preserve"> </w:t>
      </w:r>
    </w:p>
    <w:p w14:paraId="400C16D7" w14:textId="7DB4D780" w:rsidR="00E11881" w:rsidRPr="00B72E77" w:rsidRDefault="00E11881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Алгоритм прекращает работу, если выполняется условие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ε</m:t>
        </m:r>
      </m:oMath>
      <w:r w:rsidRPr="00B72E77">
        <w:rPr>
          <w:sz w:val="22"/>
          <w:szCs w:val="22"/>
        </w:rPr>
        <w:t xml:space="preserve">  хотя бы для одного номера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B72E77">
        <w:rPr>
          <w:sz w:val="22"/>
          <w:szCs w:val="22"/>
        </w:rPr>
        <w:t xml:space="preserve">; здесь </w:t>
      </w:r>
      <m:oMath>
        <m:r>
          <w:rPr>
            <w:rFonts w:ascii="Cambria Math" w:hAnsi="Cambria Math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&gt;0</m:t>
        </m:r>
      </m:oMath>
      <w:r w:rsidRPr="00B72E77">
        <w:rPr>
          <w:sz w:val="22"/>
          <w:szCs w:val="22"/>
        </w:rPr>
        <w:t xml:space="preserve">  есть заданная точность. В качестве оценки глобально-оптимального решения задачи </w:t>
      </w:r>
      <w:r w:rsidR="0080767A" w:rsidRPr="00B72E77">
        <w:rPr>
          <w:sz w:val="22"/>
          <w:szCs w:val="22"/>
        </w:rPr>
        <w:t>(</w:t>
      </w:r>
      <w:r w:rsidR="0080767A" w:rsidRPr="00B72E77">
        <w:rPr>
          <w:sz w:val="22"/>
          <w:szCs w:val="22"/>
        </w:rPr>
        <w:fldChar w:fldCharType="begin"/>
      </w:r>
      <w:r w:rsidR="0080767A" w:rsidRPr="00B72E77">
        <w:rPr>
          <w:sz w:val="22"/>
          <w:szCs w:val="22"/>
        </w:rPr>
        <w:instrText xml:space="preserve"> REF F3 \h </w:instrText>
      </w:r>
      <w:r w:rsidR="000A3BFB" w:rsidRPr="00B72E77">
        <w:rPr>
          <w:sz w:val="22"/>
          <w:szCs w:val="22"/>
        </w:rPr>
        <w:instrText xml:space="preserve"> \* MERGEFORMAT </w:instrText>
      </w:r>
      <w:r w:rsidR="0080767A" w:rsidRPr="00B72E77">
        <w:rPr>
          <w:sz w:val="22"/>
          <w:szCs w:val="22"/>
        </w:rPr>
      </w:r>
      <w:r w:rsidR="0080767A" w:rsidRPr="00B72E77">
        <w:rPr>
          <w:sz w:val="22"/>
          <w:szCs w:val="22"/>
        </w:rPr>
        <w:fldChar w:fldCharType="separate"/>
      </w:r>
      <w:r w:rsidR="00BA51FC" w:rsidRPr="00BA51FC">
        <w:rPr>
          <w:sz w:val="22"/>
          <w:szCs w:val="22"/>
        </w:rPr>
        <w:t>3</w:t>
      </w:r>
      <w:r w:rsidR="0080767A" w:rsidRPr="00B72E77">
        <w:rPr>
          <w:sz w:val="22"/>
          <w:szCs w:val="22"/>
        </w:rPr>
        <w:fldChar w:fldCharType="end"/>
      </w:r>
      <w:r w:rsidR="0080767A" w:rsidRPr="00B72E77">
        <w:rPr>
          <w:sz w:val="22"/>
          <w:szCs w:val="22"/>
        </w:rPr>
        <w:t xml:space="preserve">) </w:t>
      </w:r>
      <w:r w:rsidRPr="00B72E77">
        <w:rPr>
          <w:sz w:val="22"/>
          <w:szCs w:val="22"/>
        </w:rPr>
        <w:t xml:space="preserve">выбираются значения </w:t>
      </w:r>
    </w:p>
    <w:p w14:paraId="13F32624" w14:textId="3D12DC73" w:rsidR="00110848" w:rsidRPr="00B72E77" w:rsidRDefault="00AC3AE8" w:rsidP="000A3BFB">
      <w:pPr>
        <w:suppressAutoHyphens w:val="0"/>
        <w:spacing w:before="0"/>
        <w:ind w:firstLine="397"/>
        <w:rPr>
          <w:rFonts w:ascii="Cambria Math" w:hAnsi="Cambria Math"/>
          <w:sz w:val="22"/>
          <w:szCs w:val="22"/>
        </w:rPr>
      </w:pPr>
      <m:oMath>
        <m:eqArr>
          <m:eqArrPr>
            <m:maxDist m:val="1"/>
            <m:ctrlPr>
              <w:rPr>
                <w:rFonts w:ascii="Cambria Math" w:hAnsi="Cambria Math"/>
                <w:sz w:val="22"/>
                <w:szCs w:val="22"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</m:t>
            </m:r>
            <m:limLow>
              <m:limLow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1≤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lim>
            </m:limLow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=arg </m:t>
            </m:r>
            <m:limLow>
              <m:limLow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1≤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lim>
            </m:limLow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#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e>
            </m:d>
          </m:e>
        </m:eqArr>
      </m:oMath>
      <w:r w:rsidR="008A09E3" w:rsidRPr="00B72E77">
        <w:rPr>
          <w:rFonts w:ascii="Cambria Math" w:hAnsi="Cambria Math"/>
          <w:sz w:val="22"/>
          <w:szCs w:val="22"/>
        </w:rPr>
        <w:t xml:space="preserve"> </w:t>
      </w:r>
    </w:p>
    <w:p w14:paraId="03D26B09" w14:textId="71E51B88" w:rsidR="00E11881" w:rsidRPr="00B72E77" w:rsidRDefault="00E11881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Обоснование данного способа организации вычислений см. в [</w:t>
      </w:r>
      <w:r w:rsidRPr="00B72E77">
        <w:rPr>
          <w:sz w:val="22"/>
          <w:szCs w:val="22"/>
        </w:rPr>
        <w:fldChar w:fldCharType="begin"/>
      </w:r>
      <w:r w:rsidRPr="00B72E77">
        <w:rPr>
          <w:sz w:val="22"/>
          <w:szCs w:val="22"/>
        </w:rPr>
        <w:instrText xml:space="preserve"> REF _Ref401899369 \r \h  \* MERGEFORMAT </w:instrText>
      </w:r>
      <w:r w:rsidRPr="00B72E77">
        <w:rPr>
          <w:sz w:val="22"/>
          <w:szCs w:val="22"/>
        </w:rPr>
      </w:r>
      <w:r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12</w:t>
      </w:r>
      <w:r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]. Модификации, учитывающие наличие ограничений-неравенств в задаче, а также информаци</w:t>
      </w:r>
      <w:r w:rsidR="004442F8" w:rsidRPr="00B72E77">
        <w:rPr>
          <w:sz w:val="22"/>
          <w:szCs w:val="22"/>
        </w:rPr>
        <w:t>я</w:t>
      </w:r>
      <w:r w:rsidRPr="00B72E77">
        <w:rPr>
          <w:sz w:val="22"/>
          <w:szCs w:val="22"/>
        </w:rPr>
        <w:t xml:space="preserve"> о производной целевой функции, представлены в [</w:t>
      </w:r>
      <w:r w:rsidR="00643158" w:rsidRPr="00B72E77">
        <w:rPr>
          <w:sz w:val="22"/>
          <w:szCs w:val="22"/>
        </w:rPr>
        <w:fldChar w:fldCharType="begin"/>
      </w:r>
      <w:r w:rsidR="00643158" w:rsidRPr="00B72E77">
        <w:rPr>
          <w:sz w:val="22"/>
          <w:szCs w:val="22"/>
        </w:rPr>
        <w:instrText xml:space="preserve"> REF _Ref108454572 \r \h </w:instrText>
      </w:r>
      <w:r w:rsidR="000A3BFB" w:rsidRPr="00B72E77">
        <w:rPr>
          <w:sz w:val="22"/>
          <w:szCs w:val="22"/>
        </w:rPr>
        <w:instrText xml:space="preserve"> \* MERGEFORMAT </w:instrText>
      </w:r>
      <w:r w:rsidR="00643158" w:rsidRPr="00B72E77">
        <w:rPr>
          <w:sz w:val="22"/>
          <w:szCs w:val="22"/>
        </w:rPr>
      </w:r>
      <w:r w:rsidR="00643158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4</w:t>
      </w:r>
      <w:r w:rsidR="00643158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 xml:space="preserve">, </w:t>
      </w:r>
      <w:r w:rsidR="00F73F55" w:rsidRPr="00B72E77">
        <w:rPr>
          <w:sz w:val="22"/>
          <w:szCs w:val="22"/>
        </w:rPr>
        <w:fldChar w:fldCharType="begin"/>
      </w:r>
      <w:r w:rsidR="00F73F55" w:rsidRPr="00B72E77">
        <w:rPr>
          <w:sz w:val="22"/>
          <w:szCs w:val="22"/>
        </w:rPr>
        <w:instrText xml:space="preserve"> REF _Ref86258957 \r \h </w:instrText>
      </w:r>
      <w:r w:rsidR="000A3BFB" w:rsidRPr="00B72E77">
        <w:rPr>
          <w:sz w:val="22"/>
          <w:szCs w:val="22"/>
        </w:rPr>
        <w:instrText xml:space="preserve"> \* MERGEFORMAT </w:instrText>
      </w:r>
      <w:r w:rsidR="00F73F55" w:rsidRPr="00B72E77">
        <w:rPr>
          <w:sz w:val="22"/>
          <w:szCs w:val="22"/>
        </w:rPr>
      </w:r>
      <w:r w:rsidR="00F73F55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3</w:t>
      </w:r>
      <w:r w:rsidR="00F73F55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].</w:t>
      </w:r>
    </w:p>
    <w:p w14:paraId="261EE82D" w14:textId="6EC248AA" w:rsidR="00F50D22" w:rsidRPr="00B72E77" w:rsidRDefault="00F50D22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 w:rsidRPr="00B72E77">
        <w:rPr>
          <w:b/>
          <w:bCs/>
          <w:szCs w:val="22"/>
        </w:rPr>
        <w:t>Метод Хука-Дживса</w:t>
      </w:r>
    </w:p>
    <w:p w14:paraId="5238E62B" w14:textId="657341E3" w:rsidR="00F50D22" w:rsidRPr="00B72E77" w:rsidRDefault="00F50D22" w:rsidP="000A3BFB">
      <w:pPr>
        <w:suppressAutoHyphens w:val="0"/>
        <w:spacing w:before="0"/>
        <w:ind w:firstLine="397"/>
        <w:rPr>
          <w:sz w:val="22"/>
          <w:szCs w:val="22"/>
        </w:rPr>
      </w:pPr>
      <w:bookmarkStart w:id="9" w:name="_Hlk109244398"/>
      <w:r w:rsidRPr="00B72E77">
        <w:rPr>
          <w:sz w:val="22"/>
          <w:szCs w:val="22"/>
        </w:rPr>
        <w:t>Метод Хука–Дживса – это комбинация исследующего поиска по направлениям и поиска по образцу [</w:t>
      </w:r>
      <w:r w:rsidR="002B36B7" w:rsidRPr="00B72E77">
        <w:rPr>
          <w:sz w:val="22"/>
          <w:szCs w:val="22"/>
        </w:rPr>
        <w:fldChar w:fldCharType="begin"/>
      </w:r>
      <w:r w:rsidR="002B36B7" w:rsidRPr="00B72E77">
        <w:rPr>
          <w:sz w:val="22"/>
          <w:szCs w:val="22"/>
        </w:rPr>
        <w:instrText xml:space="preserve"> REF _Ref108454375 \r \h </w:instrText>
      </w:r>
      <w:r w:rsidR="000A3BFB" w:rsidRPr="00B72E77">
        <w:rPr>
          <w:sz w:val="22"/>
          <w:szCs w:val="22"/>
        </w:rPr>
        <w:instrText xml:space="preserve"> \* MERGEFORMAT </w:instrText>
      </w:r>
      <w:r w:rsidR="002B36B7" w:rsidRPr="00B72E77">
        <w:rPr>
          <w:sz w:val="22"/>
          <w:szCs w:val="22"/>
        </w:rPr>
      </w:r>
      <w:r w:rsidR="002B36B7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6</w:t>
      </w:r>
      <w:r w:rsidR="002B36B7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 xml:space="preserve">, </w:t>
      </w:r>
      <w:r w:rsidR="002B36B7" w:rsidRPr="00B72E77">
        <w:rPr>
          <w:sz w:val="22"/>
          <w:szCs w:val="22"/>
        </w:rPr>
        <w:fldChar w:fldCharType="begin"/>
      </w:r>
      <w:r w:rsidR="002B36B7" w:rsidRPr="00B72E77">
        <w:rPr>
          <w:sz w:val="22"/>
          <w:szCs w:val="22"/>
        </w:rPr>
        <w:instrText xml:space="preserve"> REF _Ref108454386 \r \h </w:instrText>
      </w:r>
      <w:r w:rsidR="000A3BFB" w:rsidRPr="00B72E77">
        <w:rPr>
          <w:sz w:val="22"/>
          <w:szCs w:val="22"/>
        </w:rPr>
        <w:instrText xml:space="preserve"> \* MERGEFORMAT </w:instrText>
      </w:r>
      <w:r w:rsidR="002B36B7" w:rsidRPr="00B72E77">
        <w:rPr>
          <w:sz w:val="22"/>
          <w:szCs w:val="22"/>
        </w:rPr>
      </w:r>
      <w:r w:rsidR="002B36B7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7</w:t>
      </w:r>
      <w:r w:rsidR="002B36B7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].</w:t>
      </w:r>
    </w:p>
    <w:p w14:paraId="2E6A8AF5" w14:textId="0BEB21F3" w:rsidR="00F50D22" w:rsidRPr="00B72E77" w:rsidRDefault="00F50D22" w:rsidP="000A3BFB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Суть исследующего поиска: задается величина шага. Если значение целевой функции в пробной точке не превышает значение в исходной, то шаг </w:t>
      </w:r>
      <w:r w:rsidR="00406B42" w:rsidRPr="00B72E77">
        <w:rPr>
          <w:sz w:val="22"/>
          <w:szCs w:val="22"/>
        </w:rPr>
        <w:t xml:space="preserve">- </w:t>
      </w:r>
      <w:r w:rsidRPr="00B72E77">
        <w:rPr>
          <w:sz w:val="22"/>
          <w:szCs w:val="22"/>
        </w:rPr>
        <w:t>успешны</w:t>
      </w:r>
      <w:r w:rsidR="00406B42" w:rsidRPr="00B72E77">
        <w:rPr>
          <w:sz w:val="22"/>
          <w:szCs w:val="22"/>
        </w:rPr>
        <w:t>й</w:t>
      </w:r>
      <w:r w:rsidRPr="00B72E77">
        <w:rPr>
          <w:sz w:val="22"/>
          <w:szCs w:val="22"/>
        </w:rPr>
        <w:t>. Иначе, необходимо</w:t>
      </w:r>
      <w:r w:rsidR="00406B42" w:rsidRPr="00B72E77">
        <w:rPr>
          <w:sz w:val="22"/>
          <w:szCs w:val="22"/>
        </w:rPr>
        <w:t xml:space="preserve"> </w:t>
      </w:r>
      <w:r w:rsidRPr="00B72E77">
        <w:rPr>
          <w:sz w:val="22"/>
          <w:szCs w:val="22"/>
        </w:rPr>
        <w:t xml:space="preserve">попробовать сместиться в </w:t>
      </w:r>
      <w:r w:rsidR="00406B42" w:rsidRPr="00B72E77">
        <w:rPr>
          <w:sz w:val="22"/>
          <w:szCs w:val="22"/>
        </w:rPr>
        <w:t>другое</w:t>
      </w:r>
      <w:r w:rsidRPr="00B72E77">
        <w:rPr>
          <w:sz w:val="22"/>
          <w:szCs w:val="22"/>
        </w:rPr>
        <w:t xml:space="preserve"> направление. Когда перебор всех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B72E77">
        <w:rPr>
          <w:sz w:val="22"/>
          <w:szCs w:val="22"/>
        </w:rPr>
        <w:t xml:space="preserve"> координат закончится, то считаем найденную точку базовой и заканчиваем исследующий поиск.</w:t>
      </w:r>
      <w:r w:rsidR="004633F0" w:rsidRPr="00B72E77">
        <w:rPr>
          <w:sz w:val="22"/>
          <w:szCs w:val="22"/>
        </w:rPr>
        <w:t xml:space="preserve"> </w:t>
      </w:r>
      <w:r w:rsidR="003A343B" w:rsidRPr="00B72E77">
        <w:rPr>
          <w:sz w:val="22"/>
          <w:szCs w:val="22"/>
        </w:rPr>
        <w:t>Поиск по образцу</w:t>
      </w:r>
      <w:r w:rsidRPr="00B72E77">
        <w:rPr>
          <w:sz w:val="22"/>
          <w:szCs w:val="22"/>
        </w:rPr>
        <w:t xml:space="preserve"> реализ</w:t>
      </w:r>
      <w:r w:rsidR="003A343B" w:rsidRPr="00B72E77">
        <w:rPr>
          <w:sz w:val="22"/>
          <w:szCs w:val="22"/>
        </w:rPr>
        <w:t>ует</w:t>
      </w:r>
      <w:r w:rsidRPr="00B72E77">
        <w:rPr>
          <w:sz w:val="22"/>
          <w:szCs w:val="22"/>
        </w:rPr>
        <w:t xml:space="preserve"> шаг из базовой точки вдоль прямой, соединяющей ее с предыдущей базовой точкой. Величина этого шага определяется задаваемым заранее параметром.</w:t>
      </w:r>
      <w:bookmarkEnd w:id="9"/>
    </w:p>
    <w:p w14:paraId="2FADD9EB" w14:textId="77777777" w:rsidR="004719C7" w:rsidRPr="00B72E77" w:rsidRDefault="004719C7" w:rsidP="004719C7">
      <w:pPr>
        <w:keepNext/>
        <w:spacing w:line="360" w:lineRule="auto"/>
        <w:ind w:firstLine="709"/>
        <w:jc w:val="center"/>
      </w:pPr>
      <w:r w:rsidRPr="00B72E77">
        <w:rPr>
          <w:noProof/>
        </w:rPr>
        <w:lastRenderedPageBreak/>
        <w:drawing>
          <wp:inline distT="0" distB="0" distL="0" distR="0" wp14:anchorId="4C1C0A6E" wp14:editId="7D68ADDA">
            <wp:extent cx="2895265" cy="18643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727" cy="18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DB1F" w14:textId="34CA3ECD" w:rsidR="004719C7" w:rsidRPr="00B72E77" w:rsidRDefault="004719C7" w:rsidP="004719C7">
      <w:pPr>
        <w:pStyle w:val="ae"/>
        <w:jc w:val="center"/>
        <w:rPr>
          <w:color w:val="auto"/>
          <w:sz w:val="20"/>
          <w:szCs w:val="24"/>
        </w:rPr>
      </w:pPr>
      <w:r w:rsidRPr="00B72E77">
        <w:rPr>
          <w:color w:val="auto"/>
          <w:sz w:val="20"/>
          <w:szCs w:val="20"/>
        </w:rPr>
        <w:t xml:space="preserve">Рисунок </w:t>
      </w:r>
      <w:r w:rsidRPr="00B72E77">
        <w:rPr>
          <w:color w:val="auto"/>
          <w:sz w:val="20"/>
          <w:szCs w:val="20"/>
        </w:rPr>
        <w:fldChar w:fldCharType="begin"/>
      </w:r>
      <w:r w:rsidRPr="00B72E77">
        <w:rPr>
          <w:color w:val="auto"/>
          <w:sz w:val="20"/>
          <w:szCs w:val="20"/>
        </w:rPr>
        <w:instrText xml:space="preserve"> SEQ Рисунок \* ARABIC </w:instrText>
      </w:r>
      <w:r w:rsidRPr="00B72E77">
        <w:rPr>
          <w:color w:val="auto"/>
          <w:sz w:val="20"/>
          <w:szCs w:val="20"/>
        </w:rPr>
        <w:fldChar w:fldCharType="separate"/>
      </w:r>
      <w:r w:rsidR="00BA51FC">
        <w:rPr>
          <w:noProof/>
          <w:color w:val="auto"/>
          <w:sz w:val="20"/>
          <w:szCs w:val="20"/>
        </w:rPr>
        <w:t>1</w:t>
      </w:r>
      <w:r w:rsidRPr="00B72E77">
        <w:rPr>
          <w:color w:val="auto"/>
          <w:sz w:val="20"/>
          <w:szCs w:val="20"/>
        </w:rPr>
        <w:fldChar w:fldCharType="end"/>
      </w:r>
      <w:r w:rsidRPr="00B72E77">
        <w:rPr>
          <w:color w:val="auto"/>
          <w:sz w:val="20"/>
          <w:szCs w:val="20"/>
        </w:rPr>
        <w:t xml:space="preserve"> Пример итераций алгоритма Хука-Дживса</w:t>
      </w:r>
    </w:p>
    <w:p w14:paraId="42F341FB" w14:textId="7D70CDBC" w:rsidR="008F21B5" w:rsidRPr="00B72E77" w:rsidRDefault="008F21B5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 w:rsidRPr="00B72E77">
        <w:rPr>
          <w:b/>
          <w:bCs/>
          <w:szCs w:val="22"/>
        </w:rPr>
        <w:t>Деревья решений</w:t>
      </w:r>
    </w:p>
    <w:p w14:paraId="36E0A018" w14:textId="5CB2656E" w:rsidR="008F21B5" w:rsidRPr="00B72E77" w:rsidRDefault="008F21B5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Дерево решений — это метод автоматического анализа больших массивов данных, который применяется в машинном обучении. Оно представляет собой бинарное дерево</w:t>
      </w:r>
      <w:r w:rsidR="003A66DF" w:rsidRPr="00B72E77">
        <w:rPr>
          <w:sz w:val="22"/>
          <w:szCs w:val="22"/>
        </w:rPr>
        <w:t xml:space="preserve"> и е</w:t>
      </w:r>
      <w:r w:rsidRPr="00B72E77">
        <w:rPr>
          <w:sz w:val="22"/>
          <w:szCs w:val="22"/>
        </w:rPr>
        <w:t>го можно использовать как для</w:t>
      </w:r>
      <w:r w:rsidR="00B81B09" w:rsidRPr="00B72E77">
        <w:rPr>
          <w:sz w:val="22"/>
          <w:szCs w:val="22"/>
        </w:rPr>
        <w:t xml:space="preserve"> решения задач</w:t>
      </w:r>
      <w:r w:rsidRPr="00B72E77">
        <w:rPr>
          <w:sz w:val="22"/>
          <w:szCs w:val="22"/>
        </w:rPr>
        <w:t xml:space="preserve"> классификации, так и для регресси</w:t>
      </w:r>
      <w:r w:rsidR="00B81B09" w:rsidRPr="00B72E77">
        <w:rPr>
          <w:sz w:val="22"/>
          <w:szCs w:val="22"/>
        </w:rPr>
        <w:t>онных задач</w:t>
      </w:r>
      <w:r w:rsidRPr="00B72E77">
        <w:rPr>
          <w:sz w:val="22"/>
          <w:szCs w:val="22"/>
        </w:rPr>
        <w:t>.</w:t>
      </w:r>
    </w:p>
    <w:p w14:paraId="08A76BD2" w14:textId="75F00951" w:rsidR="00144A63" w:rsidRPr="00B72E77" w:rsidRDefault="003A66DF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Подробное описание работы деревьев решений</w:t>
      </w:r>
      <w:r w:rsidR="00144A63" w:rsidRPr="00B72E77">
        <w:rPr>
          <w:sz w:val="22"/>
          <w:szCs w:val="22"/>
        </w:rPr>
        <w:t xml:space="preserve"> мы здесь опустим. Это связано с тем, что мы</w:t>
      </w:r>
      <w:r w:rsidRPr="00B72E77">
        <w:rPr>
          <w:sz w:val="22"/>
          <w:szCs w:val="22"/>
        </w:rPr>
        <w:t xml:space="preserve"> их</w:t>
      </w:r>
      <w:r w:rsidR="00144A63" w:rsidRPr="00B72E77">
        <w:rPr>
          <w:sz w:val="22"/>
          <w:szCs w:val="22"/>
        </w:rPr>
        <w:t xml:space="preserve"> не реализовывали, а использовали готовые из библиотеки OpenCV (это библиотека алгоритмов компьютерного зрения, обработки изображений и численных алгоритмов общего назначения с открытым кодом). Подробнее с деревьями решений можно ознакомиться в [</w:t>
      </w:r>
      <w:r w:rsidR="00144A63" w:rsidRPr="00B72E77">
        <w:rPr>
          <w:sz w:val="22"/>
          <w:szCs w:val="22"/>
        </w:rPr>
        <w:fldChar w:fldCharType="begin"/>
      </w:r>
      <w:r w:rsidR="00144A63" w:rsidRPr="00B72E77">
        <w:rPr>
          <w:sz w:val="22"/>
          <w:szCs w:val="22"/>
        </w:rPr>
        <w:instrText xml:space="preserve"> REF _Ref109245552 \r \h </w:instrText>
      </w:r>
      <w:r w:rsidR="00AA3B52" w:rsidRPr="00B72E77">
        <w:rPr>
          <w:sz w:val="22"/>
          <w:szCs w:val="22"/>
        </w:rPr>
        <w:instrText xml:space="preserve"> \* MERGEFORMAT </w:instrText>
      </w:r>
      <w:r w:rsidR="00144A63" w:rsidRPr="00B72E77">
        <w:rPr>
          <w:sz w:val="22"/>
          <w:szCs w:val="22"/>
        </w:rPr>
      </w:r>
      <w:r w:rsidR="00144A63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8</w:t>
      </w:r>
      <w:r w:rsidR="00144A63" w:rsidRPr="00B72E77">
        <w:rPr>
          <w:sz w:val="22"/>
          <w:szCs w:val="22"/>
        </w:rPr>
        <w:fldChar w:fldCharType="end"/>
      </w:r>
      <w:r w:rsidR="00144A63" w:rsidRPr="00B72E77">
        <w:rPr>
          <w:sz w:val="22"/>
          <w:szCs w:val="22"/>
        </w:rPr>
        <w:t>]</w:t>
      </w:r>
      <w:r w:rsidRPr="00B72E77">
        <w:rPr>
          <w:sz w:val="22"/>
          <w:szCs w:val="22"/>
        </w:rPr>
        <w:t>.</w:t>
      </w:r>
    </w:p>
    <w:p w14:paraId="6A6E7FA0" w14:textId="53461728" w:rsidR="00D37DBF" w:rsidRPr="00B72E77" w:rsidRDefault="00F50D22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 w:rsidRPr="00B72E77">
        <w:rPr>
          <w:b/>
          <w:bCs/>
          <w:szCs w:val="22"/>
        </w:rPr>
        <w:t>Объединение метода Хука-Дживса и АГП в случае многомерных задач</w:t>
      </w:r>
    </w:p>
    <w:p w14:paraId="632410C4" w14:textId="5E26A118" w:rsidR="00F50D22" w:rsidRPr="00B72E77" w:rsidRDefault="00CE2F90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Необходимо понять: запускать локальный метод из текущей точки или нет</w:t>
      </w:r>
      <w:r w:rsidR="00F50D22" w:rsidRPr="00B72E77">
        <w:rPr>
          <w:sz w:val="22"/>
          <w:szCs w:val="22"/>
        </w:rPr>
        <w:t xml:space="preserve">. Для этого можно осмотреть соседние точки и если среди них нет ни одной такой, значение функции в которой меньше, чем в текущей, то можно предположить, что мы находимся в </w:t>
      </w:r>
      <w:r w:rsidRPr="00B72E77">
        <w:rPr>
          <w:sz w:val="22"/>
          <w:szCs w:val="22"/>
        </w:rPr>
        <w:t xml:space="preserve">области локального спуска </w:t>
      </w:r>
      <w:r w:rsidR="00F50D22" w:rsidRPr="00B72E77">
        <w:rPr>
          <w:sz w:val="22"/>
          <w:szCs w:val="22"/>
        </w:rPr>
        <w:t xml:space="preserve">и </w:t>
      </w:r>
      <w:r w:rsidR="00C301DA" w:rsidRPr="00B72E77">
        <w:rPr>
          <w:sz w:val="22"/>
          <w:szCs w:val="22"/>
        </w:rPr>
        <w:t xml:space="preserve">запустить </w:t>
      </w:r>
      <w:r w:rsidR="00F50D22" w:rsidRPr="00B72E77">
        <w:rPr>
          <w:sz w:val="22"/>
          <w:szCs w:val="22"/>
        </w:rPr>
        <w:t xml:space="preserve">локальный метод. </w:t>
      </w:r>
      <w:r w:rsidR="001E3A4B" w:rsidRPr="00B72E77">
        <w:rPr>
          <w:sz w:val="22"/>
          <w:szCs w:val="22"/>
        </w:rPr>
        <w:t xml:space="preserve">Использование кривых Пеано здесь нецелесообразно, т.к. вид функции после отображения может сильно изменится, </w:t>
      </w:r>
      <w:r w:rsidR="00AA3B52" w:rsidRPr="00B72E77">
        <w:rPr>
          <w:sz w:val="22"/>
          <w:szCs w:val="22"/>
        </w:rPr>
        <w:t>а кроме того,</w:t>
      </w:r>
      <w:r w:rsidR="001E3A4B" w:rsidRPr="00B72E77">
        <w:rPr>
          <w:sz w:val="22"/>
          <w:szCs w:val="22"/>
        </w:rPr>
        <w:t xml:space="preserve"> мы можем потерять информацию о взаимном расположении точек исходной функции.</w:t>
      </w:r>
      <w:r w:rsidR="00D32799" w:rsidRPr="00B72E77">
        <w:rPr>
          <w:sz w:val="22"/>
          <w:szCs w:val="22"/>
        </w:rPr>
        <w:t xml:space="preserve"> Поэтому мы будем работать именно с исходными точками.</w:t>
      </w:r>
    </w:p>
    <w:p w14:paraId="56B61488" w14:textId="34B2FA1B" w:rsidR="00F50D22" w:rsidRPr="00B72E77" w:rsidRDefault="00F50D22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После проведения определенного числа испытаний, используем все накопившиеся точки </w:t>
      </w:r>
      <w:r w:rsidR="0092090C" w:rsidRPr="00B72E77">
        <w:rPr>
          <w:sz w:val="22"/>
          <w:szCs w:val="22"/>
        </w:rPr>
        <w:t>для</w:t>
      </w:r>
      <w:r w:rsidRPr="00B72E77">
        <w:rPr>
          <w:sz w:val="22"/>
          <w:szCs w:val="22"/>
        </w:rPr>
        <w:t xml:space="preserve"> тренировки дерева решений. </w:t>
      </w:r>
      <w:r w:rsidR="004633F0" w:rsidRPr="00B72E77">
        <w:rPr>
          <w:sz w:val="22"/>
          <w:szCs w:val="22"/>
        </w:rPr>
        <w:t>Далее</w:t>
      </w:r>
      <w:r w:rsidRPr="00B72E77">
        <w:rPr>
          <w:sz w:val="22"/>
          <w:szCs w:val="22"/>
        </w:rPr>
        <w:t xml:space="preserve"> </w:t>
      </w:r>
      <w:r w:rsidR="00E94F9B" w:rsidRPr="00B72E77">
        <w:rPr>
          <w:sz w:val="22"/>
          <w:szCs w:val="22"/>
        </w:rPr>
        <w:t>по</w:t>
      </w:r>
      <w:r w:rsidRPr="00B72E77">
        <w:rPr>
          <w:sz w:val="22"/>
          <w:szCs w:val="22"/>
        </w:rPr>
        <w:t>строим равномерную сетку с определенным шагом по каждой из размерностей</w:t>
      </w:r>
      <w:r w:rsidR="004633F0" w:rsidRPr="00B72E77">
        <w:rPr>
          <w:sz w:val="22"/>
          <w:szCs w:val="22"/>
        </w:rPr>
        <w:t>, а ее</w:t>
      </w:r>
      <w:r w:rsidRPr="00B72E77">
        <w:rPr>
          <w:sz w:val="22"/>
          <w:szCs w:val="22"/>
        </w:rPr>
        <w:t xml:space="preserve"> </w:t>
      </w:r>
      <w:r w:rsidR="004633F0" w:rsidRPr="00B72E77">
        <w:rPr>
          <w:sz w:val="22"/>
          <w:szCs w:val="22"/>
        </w:rPr>
        <w:t>у</w:t>
      </w:r>
      <w:r w:rsidR="0092090C" w:rsidRPr="00B72E77">
        <w:rPr>
          <w:sz w:val="22"/>
          <w:szCs w:val="22"/>
        </w:rPr>
        <w:t xml:space="preserve">злы </w:t>
      </w:r>
      <w:r w:rsidRPr="00B72E77">
        <w:rPr>
          <w:sz w:val="22"/>
          <w:szCs w:val="22"/>
        </w:rPr>
        <w:t>пода</w:t>
      </w:r>
      <w:r w:rsidR="00E94F9B" w:rsidRPr="00B72E77">
        <w:rPr>
          <w:sz w:val="22"/>
          <w:szCs w:val="22"/>
        </w:rPr>
        <w:t>дим</w:t>
      </w:r>
      <w:r w:rsidRPr="00B72E77">
        <w:rPr>
          <w:sz w:val="22"/>
          <w:szCs w:val="22"/>
        </w:rPr>
        <w:t xml:space="preserve"> на вход предсказанию по дереву</w:t>
      </w:r>
      <w:r w:rsidR="0092090C" w:rsidRPr="00B72E77">
        <w:rPr>
          <w:sz w:val="22"/>
          <w:szCs w:val="22"/>
        </w:rPr>
        <w:t>, чтобы получить значения функции в них</w:t>
      </w:r>
      <w:r w:rsidRPr="00B72E77">
        <w:rPr>
          <w:sz w:val="22"/>
          <w:szCs w:val="22"/>
        </w:rPr>
        <w:t>. Тепер</w:t>
      </w:r>
      <w:r w:rsidR="0092090C" w:rsidRPr="00B72E77">
        <w:rPr>
          <w:sz w:val="22"/>
          <w:szCs w:val="22"/>
        </w:rPr>
        <w:t>ь</w:t>
      </w:r>
      <w:r w:rsidRPr="00B72E77">
        <w:rPr>
          <w:sz w:val="22"/>
          <w:szCs w:val="22"/>
        </w:rPr>
        <w:t xml:space="preserve"> найдем ближайшую, с точки зрения евклидова расстояния, </w:t>
      </w:r>
      <w:r w:rsidR="00E94F9B" w:rsidRPr="00B72E77">
        <w:rPr>
          <w:sz w:val="22"/>
          <w:szCs w:val="22"/>
        </w:rPr>
        <w:t xml:space="preserve">точку </w:t>
      </w:r>
      <w:r w:rsidRPr="00B72E77">
        <w:rPr>
          <w:sz w:val="22"/>
          <w:szCs w:val="22"/>
        </w:rPr>
        <w:t>к исходной</w:t>
      </w:r>
      <w:r w:rsidR="0092090C" w:rsidRPr="00B72E77">
        <w:rPr>
          <w:sz w:val="22"/>
          <w:szCs w:val="22"/>
        </w:rPr>
        <w:t xml:space="preserve"> и определим ее соседей перебором индексов.</w:t>
      </w:r>
      <w:r w:rsidR="007B16E6" w:rsidRPr="00B72E77">
        <w:rPr>
          <w:sz w:val="22"/>
          <w:szCs w:val="22"/>
        </w:rPr>
        <w:t xml:space="preserve"> Е</w:t>
      </w:r>
      <w:r w:rsidRPr="00B72E77">
        <w:rPr>
          <w:sz w:val="22"/>
          <w:szCs w:val="22"/>
        </w:rPr>
        <w:t xml:space="preserve">сли </w:t>
      </w:r>
      <w:r w:rsidR="00E94F9B" w:rsidRPr="00B72E77">
        <w:rPr>
          <w:sz w:val="22"/>
          <w:szCs w:val="22"/>
        </w:rPr>
        <w:t>нашли</w:t>
      </w:r>
      <w:r w:rsidRPr="00B72E77">
        <w:rPr>
          <w:sz w:val="22"/>
          <w:szCs w:val="22"/>
        </w:rPr>
        <w:t xml:space="preserve"> значение функции меньшее, чем в текущей точке, то </w:t>
      </w:r>
      <w:r w:rsidR="00E94F9B" w:rsidRPr="00B72E77">
        <w:rPr>
          <w:sz w:val="22"/>
          <w:szCs w:val="22"/>
        </w:rPr>
        <w:t>продолжаем работу АГП</w:t>
      </w:r>
      <w:r w:rsidRPr="00B72E77">
        <w:rPr>
          <w:sz w:val="22"/>
          <w:szCs w:val="22"/>
        </w:rPr>
        <w:t xml:space="preserve">; если </w:t>
      </w:r>
      <w:r w:rsidR="00E94F9B" w:rsidRPr="00B72E77">
        <w:rPr>
          <w:sz w:val="22"/>
          <w:szCs w:val="22"/>
        </w:rPr>
        <w:t>нашли</w:t>
      </w:r>
      <w:r w:rsidRPr="00B72E77">
        <w:rPr>
          <w:sz w:val="22"/>
          <w:szCs w:val="22"/>
        </w:rPr>
        <w:t xml:space="preserve"> </w:t>
      </w:r>
      <w:r w:rsidR="00E94F9B" w:rsidRPr="00B72E77">
        <w:rPr>
          <w:sz w:val="22"/>
          <w:szCs w:val="22"/>
        </w:rPr>
        <w:t xml:space="preserve">такое же </w:t>
      </w:r>
      <w:r w:rsidRPr="00B72E77">
        <w:rPr>
          <w:sz w:val="22"/>
          <w:szCs w:val="22"/>
        </w:rPr>
        <w:t>значение функции, то необходимо</w:t>
      </w:r>
      <w:r w:rsidR="00E94F9B" w:rsidRPr="00B72E77">
        <w:rPr>
          <w:sz w:val="22"/>
          <w:szCs w:val="22"/>
        </w:rPr>
        <w:t xml:space="preserve"> аналогично</w:t>
      </w:r>
      <w:r w:rsidRPr="00B72E77">
        <w:rPr>
          <w:sz w:val="22"/>
          <w:szCs w:val="22"/>
        </w:rPr>
        <w:t xml:space="preserve"> проверить</w:t>
      </w:r>
      <w:r w:rsidR="00E94F9B" w:rsidRPr="00B72E77">
        <w:rPr>
          <w:sz w:val="22"/>
          <w:szCs w:val="22"/>
        </w:rPr>
        <w:t xml:space="preserve"> такую точку</w:t>
      </w:r>
      <w:r w:rsidRPr="00B72E77">
        <w:rPr>
          <w:sz w:val="22"/>
          <w:szCs w:val="22"/>
        </w:rPr>
        <w:t>;</w:t>
      </w:r>
      <w:r w:rsidR="007B16E6" w:rsidRPr="00B72E77">
        <w:rPr>
          <w:sz w:val="22"/>
          <w:szCs w:val="22"/>
        </w:rPr>
        <w:t xml:space="preserve"> </w:t>
      </w:r>
      <w:r w:rsidR="00E94F9B" w:rsidRPr="00B72E77">
        <w:rPr>
          <w:sz w:val="22"/>
          <w:szCs w:val="22"/>
        </w:rPr>
        <w:t>иначе,</w:t>
      </w:r>
      <w:r w:rsidRPr="00B72E77">
        <w:rPr>
          <w:sz w:val="22"/>
          <w:szCs w:val="22"/>
        </w:rPr>
        <w:t xml:space="preserve"> запуска</w:t>
      </w:r>
      <w:r w:rsidR="00E94F9B" w:rsidRPr="00B72E77">
        <w:rPr>
          <w:sz w:val="22"/>
          <w:szCs w:val="22"/>
        </w:rPr>
        <w:t>ем</w:t>
      </w:r>
      <w:r w:rsidRPr="00B72E77">
        <w:rPr>
          <w:sz w:val="22"/>
          <w:szCs w:val="22"/>
        </w:rPr>
        <w:t xml:space="preserve"> локальный метод.</w:t>
      </w:r>
    </w:p>
    <w:p w14:paraId="07D24298" w14:textId="5DD825B3" w:rsidR="00F04DDB" w:rsidRPr="00B72E77" w:rsidRDefault="00F04DDB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Модифицированная версия алгоритма глобального поиска выглядит следующим образом</w:t>
      </w:r>
      <w:r w:rsidR="00AA3B52" w:rsidRPr="00B72E77">
        <w:rPr>
          <w:sz w:val="22"/>
          <w:szCs w:val="22"/>
        </w:rPr>
        <w:t>, в начале выполняются 4 этапа классического алгоритма, затем</w:t>
      </w:r>
      <w:r w:rsidR="00C61096" w:rsidRPr="00B72E77">
        <w:rPr>
          <w:sz w:val="22"/>
          <w:szCs w:val="22"/>
        </w:rPr>
        <w:t>:</w:t>
      </w:r>
    </w:p>
    <w:p w14:paraId="2266B334" w14:textId="76949A6E" w:rsidR="00C61096" w:rsidRPr="00B72E77" w:rsidRDefault="00C61096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Если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  <m:r>
          <w:rPr>
            <w:rFonts w:ascii="Cambria Math" w:hAnsi="Cambria Math"/>
            <w:sz w:val="22"/>
            <w:szCs w:val="22"/>
          </w:rPr>
          <m:t xml:space="preserve"> &lt; 100*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Pr="00B72E77">
        <w:rPr>
          <w:sz w:val="22"/>
          <w:szCs w:val="22"/>
        </w:rPr>
        <w:t xml:space="preserve">, то </w:t>
      </w:r>
      <w:r w:rsidR="00C57713" w:rsidRPr="00B72E77">
        <w:rPr>
          <w:sz w:val="22"/>
          <w:szCs w:val="22"/>
        </w:rPr>
        <w:t>продолжаем работу АГП</w:t>
      </w:r>
      <w:r w:rsidR="00111B1E" w:rsidRPr="00B72E77">
        <w:rPr>
          <w:sz w:val="22"/>
          <w:szCs w:val="22"/>
        </w:rPr>
        <w:t>.</w:t>
      </w:r>
    </w:p>
    <w:p w14:paraId="5DD8FDE9" w14:textId="49C35135" w:rsidR="00111B1E" w:rsidRPr="00B72E77" w:rsidRDefault="00111B1E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Если используем деревья решений не впервые, то переходим к пункту </w:t>
      </w:r>
      <w:r w:rsidR="000D38B4" w:rsidRPr="00B72E77">
        <w:rPr>
          <w:sz w:val="22"/>
          <w:szCs w:val="22"/>
        </w:rPr>
        <w:t>1</w:t>
      </w:r>
      <w:r w:rsidR="00B25C26" w:rsidRPr="00B72E77">
        <w:rPr>
          <w:sz w:val="22"/>
          <w:szCs w:val="22"/>
        </w:rPr>
        <w:t>3</w:t>
      </w:r>
      <w:r w:rsidR="00404344" w:rsidRPr="00B72E77">
        <w:rPr>
          <w:sz w:val="22"/>
          <w:szCs w:val="22"/>
        </w:rPr>
        <w:t>.</w:t>
      </w:r>
    </w:p>
    <w:p w14:paraId="0B7F7308" w14:textId="1FEBEE49" w:rsidR="006A59D1" w:rsidRPr="00B72E77" w:rsidRDefault="006A59D1" w:rsidP="000A3BFB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>Инициализируем дерево решений</w:t>
      </w:r>
      <w:r w:rsidR="00B25C26" w:rsidRPr="00B72E77">
        <w:rPr>
          <w:sz w:val="22"/>
          <w:szCs w:val="22"/>
        </w:rPr>
        <w:t xml:space="preserve"> и т</w:t>
      </w:r>
      <w:r w:rsidRPr="00B72E77">
        <w:rPr>
          <w:sz w:val="22"/>
          <w:szCs w:val="22"/>
        </w:rPr>
        <w:t xml:space="preserve">ренируем </w:t>
      </w:r>
      <w:r w:rsidR="00B25C26" w:rsidRPr="00B72E77">
        <w:rPr>
          <w:sz w:val="22"/>
          <w:szCs w:val="22"/>
        </w:rPr>
        <w:t>его</w:t>
      </w:r>
      <w:r w:rsidRPr="00B72E77">
        <w:rPr>
          <w:sz w:val="22"/>
          <w:szCs w:val="22"/>
        </w:rPr>
        <w:t>.</w:t>
      </w:r>
    </w:p>
    <w:p w14:paraId="484A43D1" w14:textId="5075FC6F" w:rsidR="006A59D1" w:rsidRPr="00B72E77" w:rsidRDefault="006A59D1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Строим равномерную сетку, откладывая по каждой координате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2"/>
                    <w:szCs w:val="22"/>
                  </w:rPr>
                  <m:t>300</m:t>
                </m:r>
              </m:e>
            </m:rad>
          </m:e>
        </m:d>
      </m:oMath>
      <w:r w:rsidRPr="00B72E77">
        <w:rPr>
          <w:sz w:val="22"/>
          <w:szCs w:val="22"/>
        </w:rPr>
        <w:t xml:space="preserve"> точек</w:t>
      </w:r>
    </w:p>
    <w:p w14:paraId="511220D4" w14:textId="76B2B70A" w:rsidR="001A0A29" w:rsidRPr="00B72E77" w:rsidRDefault="001A0A29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 xml:space="preserve">Предсказываем значения функции в узлах сетки с </w:t>
      </w:r>
      <w:r w:rsidR="000D38B4" w:rsidRPr="00B72E77">
        <w:rPr>
          <w:sz w:val="22"/>
          <w:szCs w:val="22"/>
        </w:rPr>
        <w:t>помощью дерева решений.</w:t>
      </w:r>
    </w:p>
    <w:p w14:paraId="4124FDE8" w14:textId="62031A24" w:rsidR="000D38B4" w:rsidRPr="00B72E77" w:rsidRDefault="000D38B4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>Находим ближайшую с точки зрения Евклидова расстояния точку к текущей.</w:t>
      </w:r>
    </w:p>
    <w:p w14:paraId="2C0EBF3B" w14:textId="725C0FD6" w:rsidR="000D38B4" w:rsidRPr="00B72E77" w:rsidRDefault="000D38B4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>Обходим соседей.</w:t>
      </w:r>
    </w:p>
    <w:p w14:paraId="6773F56E" w14:textId="754B24C0" w:rsidR="000D38B4" w:rsidRPr="00B72E77" w:rsidRDefault="000D38B4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>Если не</w:t>
      </w:r>
      <w:r w:rsidR="007A78C5" w:rsidRPr="00B72E77">
        <w:rPr>
          <w:sz w:val="22"/>
          <w:szCs w:val="22"/>
        </w:rPr>
        <w:t xml:space="preserve"> нашли</w:t>
      </w:r>
      <w:r w:rsidRPr="00B72E77">
        <w:rPr>
          <w:sz w:val="22"/>
          <w:szCs w:val="22"/>
        </w:rPr>
        <w:t xml:space="preserve"> </w:t>
      </w:r>
      <w:r w:rsidR="007A78C5" w:rsidRPr="00B72E77">
        <w:rPr>
          <w:sz w:val="22"/>
          <w:szCs w:val="22"/>
        </w:rPr>
        <w:t xml:space="preserve">точек со </w:t>
      </w:r>
      <w:r w:rsidRPr="00B72E77">
        <w:rPr>
          <w:sz w:val="22"/>
          <w:szCs w:val="22"/>
        </w:rPr>
        <w:t>значени</w:t>
      </w:r>
      <w:r w:rsidR="007A78C5" w:rsidRPr="00B72E77">
        <w:rPr>
          <w:sz w:val="22"/>
          <w:szCs w:val="22"/>
        </w:rPr>
        <w:t>ем</w:t>
      </w:r>
      <w:r w:rsidRPr="00B72E77">
        <w:rPr>
          <w:sz w:val="22"/>
          <w:szCs w:val="22"/>
        </w:rPr>
        <w:t xml:space="preserve"> функции </w:t>
      </w:r>
      <w:r w:rsidR="007A78C5" w:rsidRPr="00B72E77">
        <w:rPr>
          <w:sz w:val="22"/>
          <w:szCs w:val="22"/>
        </w:rPr>
        <w:t>меньше</w:t>
      </w:r>
      <w:r w:rsidRPr="00B72E77">
        <w:rPr>
          <w:sz w:val="22"/>
          <w:szCs w:val="22"/>
        </w:rPr>
        <w:t>, то запускаем метод Хука-Дживса.</w:t>
      </w:r>
    </w:p>
    <w:p w14:paraId="1156FC2D" w14:textId="26A00AF8" w:rsidR="00404344" w:rsidRPr="00B72E77" w:rsidRDefault="00C57713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lastRenderedPageBreak/>
        <w:t>Если запускаем алгоритм не впервые, то н</w:t>
      </w:r>
      <w:r w:rsidR="00404344" w:rsidRPr="00B72E77">
        <w:rPr>
          <w:sz w:val="22"/>
          <w:szCs w:val="22"/>
        </w:rPr>
        <w:t xml:space="preserve">акапливаем массив из </w:t>
      </w:r>
      <m:oMath>
        <m:r>
          <w:rPr>
            <w:rFonts w:ascii="Cambria Math" w:hAnsi="Cambria Math"/>
            <w:sz w:val="22"/>
            <w:szCs w:val="22"/>
          </w:rPr>
          <m:t xml:space="preserve">100 *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="00404344" w:rsidRPr="00B72E77">
        <w:rPr>
          <w:sz w:val="22"/>
          <w:szCs w:val="22"/>
        </w:rPr>
        <w:t xml:space="preserve"> точек.</w:t>
      </w:r>
    </w:p>
    <w:p w14:paraId="729B34F2" w14:textId="4F741529" w:rsidR="00404344" w:rsidRPr="00B72E77" w:rsidRDefault="00404344" w:rsidP="00C61096">
      <w:pPr>
        <w:numPr>
          <w:ilvl w:val="0"/>
          <w:numId w:val="7"/>
        </w:numPr>
        <w:rPr>
          <w:sz w:val="22"/>
          <w:szCs w:val="22"/>
        </w:rPr>
      </w:pPr>
      <w:r w:rsidRPr="00B72E77">
        <w:rPr>
          <w:sz w:val="22"/>
          <w:szCs w:val="22"/>
        </w:rPr>
        <w:t>Все 100*</w:t>
      </w:r>
      <w:r w:rsidRPr="00B72E77">
        <w:rPr>
          <w:sz w:val="22"/>
          <w:szCs w:val="22"/>
          <w:lang w:val="en-US"/>
        </w:rPr>
        <w:t>N</w:t>
      </w:r>
      <w:r w:rsidRPr="00B72E77">
        <w:rPr>
          <w:sz w:val="22"/>
          <w:szCs w:val="22"/>
        </w:rPr>
        <w:t xml:space="preserve"> точек обрабатывает аналогично пункту 7</w:t>
      </w:r>
      <w:r w:rsidR="000D38B4" w:rsidRPr="00B72E77">
        <w:rPr>
          <w:sz w:val="22"/>
          <w:szCs w:val="22"/>
        </w:rPr>
        <w:t>-1</w:t>
      </w:r>
      <w:r w:rsidR="00C57713" w:rsidRPr="00B72E77">
        <w:rPr>
          <w:sz w:val="22"/>
          <w:szCs w:val="22"/>
        </w:rPr>
        <w:t>2</w:t>
      </w:r>
      <w:r w:rsidRPr="00B72E77">
        <w:rPr>
          <w:sz w:val="22"/>
          <w:szCs w:val="22"/>
        </w:rPr>
        <w:t>, но без</w:t>
      </w:r>
      <w:r w:rsidR="000D38B4" w:rsidRPr="00B72E77">
        <w:rPr>
          <w:sz w:val="22"/>
          <w:szCs w:val="22"/>
        </w:rPr>
        <w:t xml:space="preserve"> пункта </w:t>
      </w:r>
      <w:r w:rsidR="00C57713" w:rsidRPr="00B72E77">
        <w:rPr>
          <w:sz w:val="22"/>
          <w:szCs w:val="22"/>
        </w:rPr>
        <w:t>8</w:t>
      </w:r>
      <w:r w:rsidRPr="00B72E77">
        <w:rPr>
          <w:sz w:val="22"/>
          <w:szCs w:val="22"/>
        </w:rPr>
        <w:t>.</w:t>
      </w:r>
    </w:p>
    <w:p w14:paraId="159058DD" w14:textId="1DD5829E" w:rsidR="00585106" w:rsidRPr="00B72E77" w:rsidRDefault="00585106" w:rsidP="009A035C">
      <w:pPr>
        <w:pStyle w:val="10"/>
        <w:numPr>
          <w:ilvl w:val="0"/>
          <w:numId w:val="3"/>
        </w:numPr>
        <w:spacing w:after="24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10" w:name="_Toc41501489"/>
      <w:bookmarkStart w:id="11" w:name="_Toc169986019"/>
      <w:r w:rsidRPr="00B72E77">
        <w:rPr>
          <w:rFonts w:ascii="Times New Roman" w:hAnsi="Times New Roman" w:cs="Times New Roman"/>
          <w:sz w:val="28"/>
          <w:szCs w:val="28"/>
        </w:rPr>
        <w:t>Программная реализация</w:t>
      </w:r>
    </w:p>
    <w:p w14:paraId="5D698120" w14:textId="365DF12F" w:rsidR="00585106" w:rsidRPr="00B72E77" w:rsidRDefault="00585106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Все полученные результаты были добавлены в систему </w:t>
      </w:r>
      <w:proofErr w:type="spellStart"/>
      <w:r w:rsidRPr="00B72E77">
        <w:rPr>
          <w:sz w:val="22"/>
          <w:szCs w:val="22"/>
        </w:rPr>
        <w:t>globalizer</w:t>
      </w:r>
      <w:proofErr w:type="spellEnd"/>
      <w:r w:rsidRPr="00B72E77">
        <w:rPr>
          <w:sz w:val="22"/>
          <w:szCs w:val="22"/>
        </w:rPr>
        <w:t xml:space="preserve"> [</w:t>
      </w:r>
      <w:r w:rsidR="00F319A9" w:rsidRPr="00B72E77">
        <w:rPr>
          <w:sz w:val="22"/>
          <w:szCs w:val="22"/>
        </w:rPr>
        <w:fldChar w:fldCharType="begin"/>
      </w:r>
      <w:r w:rsidR="00F319A9" w:rsidRPr="00B72E77">
        <w:rPr>
          <w:sz w:val="22"/>
          <w:szCs w:val="22"/>
        </w:rPr>
        <w:instrText xml:space="preserve"> REF _Ref74689393 \r \h </w:instrText>
      </w:r>
      <w:r w:rsidR="00AA3B52" w:rsidRPr="00B72E77">
        <w:rPr>
          <w:sz w:val="22"/>
          <w:szCs w:val="22"/>
        </w:rPr>
        <w:instrText xml:space="preserve"> \* MERGEFORMAT </w:instrText>
      </w:r>
      <w:r w:rsidR="00F319A9" w:rsidRPr="00B72E77">
        <w:rPr>
          <w:sz w:val="22"/>
          <w:szCs w:val="22"/>
        </w:rPr>
      </w:r>
      <w:r w:rsidR="00F319A9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10</w:t>
      </w:r>
      <w:r w:rsidR="00F319A9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].</w:t>
      </w:r>
      <w:r w:rsidR="00EC0884" w:rsidRPr="00B72E77">
        <w:rPr>
          <w:sz w:val="22"/>
          <w:szCs w:val="22"/>
        </w:rPr>
        <w:t xml:space="preserve"> </w:t>
      </w:r>
      <w:r w:rsidR="00BD068C" w:rsidRPr="00B72E77">
        <w:rPr>
          <w:sz w:val="22"/>
          <w:szCs w:val="22"/>
        </w:rPr>
        <w:t>Б</w:t>
      </w:r>
      <w:r w:rsidRPr="00B72E77">
        <w:rPr>
          <w:sz w:val="22"/>
          <w:szCs w:val="22"/>
        </w:rPr>
        <w:t>ыла реализована объединенная схема с запуском локальных методо</w:t>
      </w:r>
      <w:r w:rsidR="00AA3B52" w:rsidRPr="00B72E77">
        <w:rPr>
          <w:sz w:val="22"/>
          <w:szCs w:val="22"/>
        </w:rPr>
        <w:t>в</w:t>
      </w:r>
      <w:r w:rsidRPr="00B72E77">
        <w:rPr>
          <w:sz w:val="22"/>
          <w:szCs w:val="22"/>
        </w:rPr>
        <w:t xml:space="preserve">, для чего была внедрена </w:t>
      </w:r>
      <w:proofErr w:type="gramStart"/>
      <w:r w:rsidRPr="00B72E77">
        <w:rPr>
          <w:sz w:val="22"/>
          <w:szCs w:val="22"/>
        </w:rPr>
        <w:t>система  построения</w:t>
      </w:r>
      <w:proofErr w:type="gramEnd"/>
      <w:r w:rsidRPr="00B72E77">
        <w:rPr>
          <w:sz w:val="22"/>
          <w:szCs w:val="22"/>
        </w:rPr>
        <w:t xml:space="preserve"> дерева решений, равномерной сетки и прочих сопутствующих вычислений. Для всего этого были добавлены новые методы в уже существующие классы: в классе </w:t>
      </w:r>
      <w:proofErr w:type="spellStart"/>
      <w:r w:rsidRPr="00B72E77">
        <w:rPr>
          <w:sz w:val="22"/>
          <w:szCs w:val="22"/>
        </w:rPr>
        <w:t>TMethod</w:t>
      </w:r>
      <w:proofErr w:type="spellEnd"/>
      <w:r w:rsidRPr="00B72E77">
        <w:rPr>
          <w:sz w:val="22"/>
          <w:szCs w:val="22"/>
        </w:rPr>
        <w:t xml:space="preserve"> метод </w:t>
      </w:r>
      <w:proofErr w:type="spellStart"/>
      <w:r w:rsidRPr="00B72E77">
        <w:rPr>
          <w:sz w:val="22"/>
          <w:szCs w:val="22"/>
        </w:rPr>
        <w:t>UpdateStatus</w:t>
      </w:r>
      <w:proofErr w:type="spellEnd"/>
      <w:r w:rsidRPr="00B72E77">
        <w:rPr>
          <w:sz w:val="22"/>
          <w:szCs w:val="22"/>
        </w:rPr>
        <w:t xml:space="preserve"> теперь выполняет проверку </w:t>
      </w:r>
      <w:r w:rsidR="00BD068C" w:rsidRPr="00B72E77">
        <w:rPr>
          <w:sz w:val="22"/>
          <w:szCs w:val="22"/>
        </w:rPr>
        <w:t>о</w:t>
      </w:r>
      <w:r w:rsidRPr="00B72E77">
        <w:rPr>
          <w:sz w:val="22"/>
          <w:szCs w:val="22"/>
        </w:rPr>
        <w:t xml:space="preserve"> запуск</w:t>
      </w:r>
      <w:r w:rsidR="00BD068C" w:rsidRPr="00B72E77">
        <w:rPr>
          <w:sz w:val="22"/>
          <w:szCs w:val="22"/>
        </w:rPr>
        <w:t>е</w:t>
      </w:r>
      <w:r w:rsidRPr="00B72E77">
        <w:rPr>
          <w:sz w:val="22"/>
          <w:szCs w:val="22"/>
        </w:rPr>
        <w:t xml:space="preserve"> локальн</w:t>
      </w:r>
      <w:r w:rsidR="00BD068C" w:rsidRPr="00B72E77">
        <w:rPr>
          <w:sz w:val="22"/>
          <w:szCs w:val="22"/>
        </w:rPr>
        <w:t>ого</w:t>
      </w:r>
      <w:r w:rsidRPr="00B72E77">
        <w:rPr>
          <w:sz w:val="22"/>
          <w:szCs w:val="22"/>
        </w:rPr>
        <w:t xml:space="preserve"> метод</w:t>
      </w:r>
      <w:r w:rsidR="00BD068C" w:rsidRPr="00B72E77">
        <w:rPr>
          <w:sz w:val="22"/>
          <w:szCs w:val="22"/>
        </w:rPr>
        <w:t>а, а м</w:t>
      </w:r>
      <w:r w:rsidRPr="00B72E77">
        <w:rPr>
          <w:sz w:val="22"/>
          <w:szCs w:val="22"/>
        </w:rPr>
        <w:t xml:space="preserve">етод </w:t>
      </w:r>
      <w:proofErr w:type="spellStart"/>
      <w:r w:rsidRPr="00B72E77">
        <w:rPr>
          <w:sz w:val="22"/>
          <w:szCs w:val="22"/>
        </w:rPr>
        <w:t>LocalS</w:t>
      </w:r>
      <w:proofErr w:type="spellEnd"/>
      <w:r w:rsidRPr="00B72E77">
        <w:rPr>
          <w:sz w:val="22"/>
          <w:szCs w:val="22"/>
        </w:rPr>
        <w:t xml:space="preserve"> производит запуск выбранного локального метода. Новы</w:t>
      </w:r>
      <w:r w:rsidR="00BD068C" w:rsidRPr="00B72E77">
        <w:rPr>
          <w:sz w:val="22"/>
          <w:szCs w:val="22"/>
        </w:rPr>
        <w:t>й</w:t>
      </w:r>
      <w:r w:rsidRPr="00B72E77">
        <w:rPr>
          <w:sz w:val="22"/>
          <w:szCs w:val="22"/>
        </w:rPr>
        <w:t xml:space="preserve"> метод </w:t>
      </w:r>
      <w:proofErr w:type="spellStart"/>
      <w:r w:rsidRPr="00B72E77">
        <w:rPr>
          <w:sz w:val="22"/>
          <w:szCs w:val="22"/>
        </w:rPr>
        <w:t>UpdateStatusDecisionTreesMultiDims</w:t>
      </w:r>
      <w:proofErr w:type="spellEnd"/>
      <w:r w:rsidRPr="00B72E77">
        <w:rPr>
          <w:sz w:val="22"/>
          <w:szCs w:val="22"/>
        </w:rPr>
        <w:t xml:space="preserve"> </w:t>
      </w:r>
      <w:r w:rsidR="00BD068C" w:rsidRPr="00B72E77">
        <w:rPr>
          <w:sz w:val="22"/>
          <w:szCs w:val="22"/>
        </w:rPr>
        <w:t xml:space="preserve">реализует всю логику, связанную с деревьями решений. </w:t>
      </w:r>
      <w:r w:rsidRPr="00B72E77">
        <w:rPr>
          <w:sz w:val="22"/>
          <w:szCs w:val="22"/>
        </w:rPr>
        <w:t>Ниже приведена блок-схема того, как данная схема была объединена с АГП.</w:t>
      </w:r>
    </w:p>
    <w:p w14:paraId="338B8B3B" w14:textId="77777777" w:rsidR="00585106" w:rsidRPr="00B72E77" w:rsidRDefault="00585106" w:rsidP="007B16E6">
      <w:pPr>
        <w:ind w:firstLine="397"/>
        <w:jc w:val="center"/>
        <w:rPr>
          <w:sz w:val="22"/>
          <w:szCs w:val="22"/>
        </w:rPr>
      </w:pPr>
      <w:r w:rsidRPr="00B72E77">
        <w:rPr>
          <w:noProof/>
          <w:sz w:val="22"/>
          <w:szCs w:val="22"/>
        </w:rPr>
        <w:drawing>
          <wp:inline distT="0" distB="0" distL="0" distR="0" wp14:anchorId="73C967A5" wp14:editId="0CC74B4F">
            <wp:extent cx="5198117" cy="50692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51" cy="508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31C6" w14:textId="0D9230E1" w:rsidR="00585106" w:rsidRPr="00B72E77" w:rsidRDefault="00585106" w:rsidP="007B16E6">
      <w:pPr>
        <w:ind w:firstLine="397"/>
        <w:jc w:val="center"/>
        <w:rPr>
          <w:i/>
          <w:iCs/>
          <w:sz w:val="20"/>
          <w:szCs w:val="20"/>
        </w:rPr>
      </w:pPr>
      <w:r w:rsidRPr="00B72E77">
        <w:rPr>
          <w:i/>
          <w:iCs/>
          <w:sz w:val="20"/>
          <w:szCs w:val="20"/>
        </w:rPr>
        <w:t xml:space="preserve">Рисунок </w:t>
      </w:r>
      <w:r w:rsidRPr="00B72E77">
        <w:rPr>
          <w:i/>
          <w:iCs/>
          <w:sz w:val="20"/>
          <w:szCs w:val="20"/>
        </w:rPr>
        <w:fldChar w:fldCharType="begin"/>
      </w:r>
      <w:r w:rsidRPr="00B72E77">
        <w:rPr>
          <w:i/>
          <w:iCs/>
          <w:sz w:val="20"/>
          <w:szCs w:val="20"/>
        </w:rPr>
        <w:instrText xml:space="preserve"> SEQ Рисунок \* ARABIC </w:instrText>
      </w:r>
      <w:r w:rsidRPr="00B72E77">
        <w:rPr>
          <w:i/>
          <w:iCs/>
          <w:sz w:val="20"/>
          <w:szCs w:val="20"/>
        </w:rPr>
        <w:fldChar w:fldCharType="separate"/>
      </w:r>
      <w:r w:rsidR="00BA51FC">
        <w:rPr>
          <w:i/>
          <w:iCs/>
          <w:noProof/>
          <w:sz w:val="20"/>
          <w:szCs w:val="20"/>
        </w:rPr>
        <w:t>2</w:t>
      </w:r>
      <w:r w:rsidRPr="00B72E77">
        <w:rPr>
          <w:sz w:val="20"/>
          <w:szCs w:val="20"/>
        </w:rPr>
        <w:fldChar w:fldCharType="end"/>
      </w:r>
      <w:r w:rsidRPr="00B72E77">
        <w:rPr>
          <w:i/>
          <w:iCs/>
          <w:sz w:val="20"/>
          <w:szCs w:val="20"/>
        </w:rPr>
        <w:t xml:space="preserve"> Блок-схема объединения АГП и метода Хука-Дживса с использованием дерева решений</w:t>
      </w:r>
    </w:p>
    <w:p w14:paraId="6F59D36D" w14:textId="7FA91B7C" w:rsidR="00F95E2C" w:rsidRPr="00B72E77" w:rsidRDefault="00F95E2C" w:rsidP="009A035C">
      <w:pPr>
        <w:pStyle w:val="10"/>
        <w:numPr>
          <w:ilvl w:val="0"/>
          <w:numId w:val="3"/>
        </w:numPr>
        <w:spacing w:after="24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B72E77">
        <w:rPr>
          <w:rFonts w:ascii="Times New Roman" w:hAnsi="Times New Roman" w:cs="Times New Roman"/>
          <w:sz w:val="28"/>
          <w:szCs w:val="28"/>
        </w:rPr>
        <w:t>Эксперименты</w:t>
      </w:r>
      <w:bookmarkEnd w:id="10"/>
    </w:p>
    <w:p w14:paraId="4670C7EE" w14:textId="5634A453" w:rsidR="008D49EB" w:rsidRPr="00B72E77" w:rsidRDefault="008D49EB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 xml:space="preserve">Вычислительные эксперименты проводились на </w:t>
      </w:r>
      <w:r w:rsidR="00B70570" w:rsidRPr="00B72E77">
        <w:rPr>
          <w:sz w:val="22"/>
          <w:szCs w:val="22"/>
        </w:rPr>
        <w:t xml:space="preserve">персональном компьютере со следующими характеристиками: Операционная система Windows </w:t>
      </w:r>
      <w:r w:rsidR="00AA3B52" w:rsidRPr="00B72E77">
        <w:rPr>
          <w:sz w:val="22"/>
          <w:szCs w:val="22"/>
        </w:rPr>
        <w:t>11, Процессор</w:t>
      </w:r>
      <w:r w:rsidR="00B70570" w:rsidRPr="00B72E77">
        <w:rPr>
          <w:sz w:val="22"/>
          <w:szCs w:val="22"/>
        </w:rPr>
        <w:t xml:space="preserve">: Intel(R) Core™ i5-8250U CPU @ 1.60 </w:t>
      </w:r>
      <w:proofErr w:type="spellStart"/>
      <w:r w:rsidR="00B70570" w:rsidRPr="00B72E77">
        <w:rPr>
          <w:sz w:val="22"/>
          <w:szCs w:val="22"/>
        </w:rPr>
        <w:t>GHz</w:t>
      </w:r>
      <w:proofErr w:type="spellEnd"/>
      <w:r w:rsidRPr="00B72E77">
        <w:rPr>
          <w:sz w:val="22"/>
          <w:szCs w:val="22"/>
        </w:rPr>
        <w:t xml:space="preserve">, </w:t>
      </w:r>
      <w:r w:rsidR="00B70570" w:rsidRPr="00B72E77">
        <w:rPr>
          <w:sz w:val="22"/>
          <w:szCs w:val="22"/>
        </w:rPr>
        <w:t>12</w:t>
      </w:r>
      <w:r w:rsidRPr="00B72E77">
        <w:rPr>
          <w:sz w:val="22"/>
          <w:szCs w:val="22"/>
        </w:rPr>
        <w:t xml:space="preserve"> </w:t>
      </w:r>
      <w:proofErr w:type="spellStart"/>
      <w:r w:rsidRPr="00B72E77">
        <w:rPr>
          <w:sz w:val="22"/>
          <w:szCs w:val="22"/>
        </w:rPr>
        <w:t>Gb</w:t>
      </w:r>
      <w:proofErr w:type="spellEnd"/>
      <w:r w:rsidRPr="00B72E77">
        <w:rPr>
          <w:sz w:val="22"/>
          <w:szCs w:val="22"/>
        </w:rPr>
        <w:t xml:space="preserve"> RAM.</w:t>
      </w:r>
    </w:p>
    <w:p w14:paraId="589C3835" w14:textId="66ACD25D" w:rsidR="008D49EB" w:rsidRPr="00B72E77" w:rsidRDefault="008D49EB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lastRenderedPageBreak/>
        <w:t>В работе [</w:t>
      </w:r>
      <w:r w:rsidR="001C314C" w:rsidRPr="00B72E77">
        <w:rPr>
          <w:sz w:val="22"/>
          <w:szCs w:val="22"/>
        </w:rPr>
        <w:fldChar w:fldCharType="begin"/>
      </w:r>
      <w:r w:rsidR="001C314C" w:rsidRPr="00B72E77">
        <w:rPr>
          <w:sz w:val="22"/>
          <w:szCs w:val="22"/>
        </w:rPr>
        <w:instrText xml:space="preserve"> REF _Ref86258178 \r \h </w:instrText>
      </w:r>
      <w:r w:rsidR="00AA3B52" w:rsidRPr="00B72E77">
        <w:rPr>
          <w:sz w:val="22"/>
          <w:szCs w:val="22"/>
        </w:rPr>
        <w:instrText xml:space="preserve"> \* MERGEFORMAT </w:instrText>
      </w:r>
      <w:r w:rsidR="001C314C" w:rsidRPr="00B72E77">
        <w:rPr>
          <w:sz w:val="22"/>
          <w:szCs w:val="22"/>
        </w:rPr>
      </w:r>
      <w:r w:rsidR="001C314C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5</w:t>
      </w:r>
      <w:r w:rsidR="001C314C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,</w:t>
      </w:r>
      <w:r w:rsidR="00260453" w:rsidRPr="00B72E77">
        <w:rPr>
          <w:sz w:val="22"/>
          <w:szCs w:val="22"/>
        </w:rPr>
        <w:t xml:space="preserve"> </w:t>
      </w:r>
      <w:r w:rsidR="00260453" w:rsidRPr="00B72E77">
        <w:rPr>
          <w:sz w:val="22"/>
          <w:szCs w:val="22"/>
        </w:rPr>
        <w:fldChar w:fldCharType="begin"/>
      </w:r>
      <w:r w:rsidR="00260453" w:rsidRPr="00B72E77">
        <w:rPr>
          <w:sz w:val="22"/>
          <w:szCs w:val="22"/>
        </w:rPr>
        <w:instrText xml:space="preserve"> REF _Ref109245623 \r \h </w:instrText>
      </w:r>
      <w:r w:rsidR="00AA3B52" w:rsidRPr="00B72E77">
        <w:rPr>
          <w:sz w:val="22"/>
          <w:szCs w:val="22"/>
        </w:rPr>
        <w:instrText xml:space="preserve"> \* MERGEFORMAT </w:instrText>
      </w:r>
      <w:r w:rsidR="00260453" w:rsidRPr="00B72E77">
        <w:rPr>
          <w:sz w:val="22"/>
          <w:szCs w:val="22"/>
        </w:rPr>
      </w:r>
      <w:r w:rsidR="00260453" w:rsidRPr="00B72E77">
        <w:rPr>
          <w:sz w:val="22"/>
          <w:szCs w:val="22"/>
        </w:rPr>
        <w:fldChar w:fldCharType="separate"/>
      </w:r>
      <w:r w:rsidR="00BA51FC">
        <w:rPr>
          <w:sz w:val="22"/>
          <w:szCs w:val="22"/>
        </w:rPr>
        <w:t>9</w:t>
      </w:r>
      <w:r w:rsidR="00260453" w:rsidRPr="00B72E77">
        <w:rPr>
          <w:sz w:val="22"/>
          <w:szCs w:val="22"/>
        </w:rPr>
        <w:fldChar w:fldCharType="end"/>
      </w:r>
      <w:r w:rsidRPr="00B72E77">
        <w:rPr>
          <w:sz w:val="22"/>
          <w:szCs w:val="22"/>
        </w:rPr>
        <w:t>] описан GKLS-генератор, позволяющий порождать задачи многоэкстремальной оптимизации с заранее известными свойствами: количеством локальных минимумов, размерами их областей притяжения, точкой глобального минимума, значением функции в ней и т.п.</w:t>
      </w:r>
    </w:p>
    <w:p w14:paraId="1AC632A6" w14:textId="2665E5AA" w:rsidR="00D539EF" w:rsidRPr="00B72E77" w:rsidRDefault="00D14C04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В таблице 1 представлен</w:t>
      </w:r>
      <w:r w:rsidR="008B3825" w:rsidRPr="00B72E77">
        <w:rPr>
          <w:sz w:val="22"/>
          <w:szCs w:val="22"/>
        </w:rPr>
        <w:t>о среднее количество итераций,</w:t>
      </w:r>
      <w:r w:rsidR="00174E11" w:rsidRPr="00B72E77">
        <w:rPr>
          <w:sz w:val="22"/>
          <w:szCs w:val="22"/>
        </w:rPr>
        <w:t xml:space="preserve"> и среднее число точек испытаний,</w:t>
      </w:r>
      <w:r w:rsidR="008B3825" w:rsidRPr="00B72E77">
        <w:rPr>
          <w:sz w:val="22"/>
          <w:szCs w:val="22"/>
        </w:rPr>
        <w:t xml:space="preserve"> проводимое двумя методами: алгоритмом глобального поиска (АГП) и </w:t>
      </w:r>
      <w:r w:rsidR="00174E11" w:rsidRPr="00B72E77">
        <w:rPr>
          <w:sz w:val="22"/>
          <w:szCs w:val="22"/>
        </w:rPr>
        <w:t>объединением АГП и локального метода с использованием деревьев решений</w:t>
      </w:r>
      <w:r w:rsidR="008B3825" w:rsidRPr="00B72E77">
        <w:rPr>
          <w:sz w:val="22"/>
          <w:szCs w:val="22"/>
        </w:rPr>
        <w:t xml:space="preserve"> </w:t>
      </w:r>
      <w:r w:rsidR="00174E11" w:rsidRPr="00B72E77">
        <w:rPr>
          <w:sz w:val="22"/>
          <w:szCs w:val="22"/>
        </w:rPr>
        <w:t>(Деревья решений</w:t>
      </w:r>
      <w:r w:rsidR="008B3825" w:rsidRPr="00B72E77">
        <w:rPr>
          <w:sz w:val="22"/>
          <w:szCs w:val="22"/>
        </w:rPr>
        <w:t>) на задачах разной размерности (N) и разного класса (Класс</w:t>
      </w:r>
      <w:r w:rsidR="00174E11" w:rsidRPr="00B72E77">
        <w:rPr>
          <w:sz w:val="22"/>
          <w:szCs w:val="22"/>
        </w:rPr>
        <w:t xml:space="preserve"> задачи</w:t>
      </w:r>
      <w:r w:rsidR="008B3825" w:rsidRPr="00B72E77">
        <w:rPr>
          <w:sz w:val="22"/>
          <w:szCs w:val="22"/>
        </w:rPr>
        <w:t>). Значение в скобках (если оно есть) показывает количество не решенных задач.</w:t>
      </w:r>
    </w:p>
    <w:p w14:paraId="61B43C82" w14:textId="48EA0B7B" w:rsidR="00D14C04" w:rsidRPr="00B72E77" w:rsidRDefault="00D14C04" w:rsidP="0078118E">
      <w:pPr>
        <w:spacing w:after="120"/>
        <w:jc w:val="center"/>
        <w:rPr>
          <w:sz w:val="20"/>
          <w:szCs w:val="20"/>
        </w:rPr>
      </w:pPr>
      <w:r w:rsidRPr="00B72E77">
        <w:rPr>
          <w:b/>
          <w:bCs/>
          <w:sz w:val="20"/>
          <w:szCs w:val="20"/>
        </w:rPr>
        <w:t>Таблица 1.</w:t>
      </w:r>
      <w:r w:rsidRPr="00B72E77">
        <w:rPr>
          <w:sz w:val="20"/>
          <w:szCs w:val="20"/>
        </w:rPr>
        <w:t xml:space="preserve"> </w:t>
      </w:r>
      <w:r w:rsidR="0005476C" w:rsidRPr="00B72E77">
        <w:rPr>
          <w:sz w:val="20"/>
          <w:szCs w:val="20"/>
        </w:rPr>
        <w:t xml:space="preserve">Среднее число </w:t>
      </w:r>
      <w:r w:rsidR="00174E11" w:rsidRPr="00B72E77">
        <w:rPr>
          <w:sz w:val="20"/>
          <w:szCs w:val="20"/>
        </w:rPr>
        <w:t>итераций и среднее число испытаний</w:t>
      </w:r>
      <w:r w:rsidR="00FA500E" w:rsidRPr="00B72E77">
        <w:rPr>
          <w:sz w:val="20"/>
          <w:szCs w:val="20"/>
        </w:rPr>
        <w:t>, проводимое разными алгоритмами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1573"/>
        <w:gridCol w:w="2197"/>
        <w:gridCol w:w="1328"/>
        <w:gridCol w:w="1375"/>
        <w:gridCol w:w="1490"/>
        <w:gridCol w:w="1608"/>
      </w:tblGrid>
      <w:tr w:rsidR="00B72E77" w:rsidRPr="00B72E77" w14:paraId="206E44CF" w14:textId="77777777" w:rsidTr="00AA3B52">
        <w:trPr>
          <w:trHeight w:val="901"/>
        </w:trPr>
        <w:tc>
          <w:tcPr>
            <w:tcW w:w="1573" w:type="dxa"/>
            <w:vMerge w:val="restart"/>
            <w:shd w:val="clear" w:color="auto" w:fill="auto"/>
            <w:vAlign w:val="center"/>
          </w:tcPr>
          <w:p w14:paraId="55A5417E" w14:textId="2A273EA1" w:rsidR="00174E11" w:rsidRPr="00B72E77" w:rsidRDefault="00174E11" w:rsidP="00174E11">
            <w:pPr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2197" w:type="dxa"/>
            <w:vMerge w:val="restart"/>
            <w:shd w:val="clear" w:color="auto" w:fill="auto"/>
            <w:vAlign w:val="center"/>
          </w:tcPr>
          <w:p w14:paraId="3FCE6C9E" w14:textId="77777777" w:rsidR="00174E11" w:rsidRPr="00B72E77" w:rsidRDefault="00174E11" w:rsidP="001E4B8C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Класс задачи</w:t>
            </w:r>
          </w:p>
        </w:tc>
        <w:tc>
          <w:tcPr>
            <w:tcW w:w="2703" w:type="dxa"/>
            <w:gridSpan w:val="2"/>
            <w:shd w:val="clear" w:color="auto" w:fill="auto"/>
          </w:tcPr>
          <w:p w14:paraId="6D29CE2D" w14:textId="77777777" w:rsidR="00174E11" w:rsidRPr="00B72E77" w:rsidRDefault="00174E11" w:rsidP="001E4B8C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Среднее число итераций</w:t>
            </w:r>
          </w:p>
        </w:tc>
        <w:tc>
          <w:tcPr>
            <w:tcW w:w="3098" w:type="dxa"/>
            <w:gridSpan w:val="2"/>
            <w:shd w:val="clear" w:color="auto" w:fill="auto"/>
          </w:tcPr>
          <w:p w14:paraId="77D779F3" w14:textId="77777777" w:rsidR="00174E11" w:rsidRPr="00B72E77" w:rsidRDefault="00174E11" w:rsidP="001E4B8C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Среднее число точек испытаний</w:t>
            </w:r>
          </w:p>
        </w:tc>
      </w:tr>
      <w:tr w:rsidR="00B72E77" w:rsidRPr="00B72E77" w14:paraId="1DF64D35" w14:textId="77777777" w:rsidTr="00AA3B52">
        <w:tc>
          <w:tcPr>
            <w:tcW w:w="1573" w:type="dxa"/>
            <w:vMerge/>
            <w:shd w:val="clear" w:color="auto" w:fill="auto"/>
          </w:tcPr>
          <w:p w14:paraId="41527178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97" w:type="dxa"/>
            <w:vMerge/>
            <w:shd w:val="clear" w:color="auto" w:fill="auto"/>
          </w:tcPr>
          <w:p w14:paraId="12D7F23F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</w:tcPr>
          <w:p w14:paraId="017512B6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АГП</w:t>
            </w:r>
          </w:p>
        </w:tc>
        <w:tc>
          <w:tcPr>
            <w:tcW w:w="1375" w:type="dxa"/>
            <w:shd w:val="clear" w:color="auto" w:fill="auto"/>
          </w:tcPr>
          <w:p w14:paraId="035B8FF6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Деревья решений</w:t>
            </w:r>
          </w:p>
        </w:tc>
        <w:tc>
          <w:tcPr>
            <w:tcW w:w="1490" w:type="dxa"/>
            <w:shd w:val="clear" w:color="auto" w:fill="auto"/>
          </w:tcPr>
          <w:p w14:paraId="6AAE7A8D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АГП</w:t>
            </w:r>
          </w:p>
        </w:tc>
        <w:tc>
          <w:tcPr>
            <w:tcW w:w="1608" w:type="dxa"/>
            <w:shd w:val="clear" w:color="auto" w:fill="auto"/>
          </w:tcPr>
          <w:p w14:paraId="42A062AD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Деревья решений</w:t>
            </w:r>
          </w:p>
        </w:tc>
      </w:tr>
      <w:tr w:rsidR="00B72E77" w:rsidRPr="00B72E77" w14:paraId="115735BB" w14:textId="77777777" w:rsidTr="00AA3B52">
        <w:tc>
          <w:tcPr>
            <w:tcW w:w="1573" w:type="dxa"/>
            <w:vMerge w:val="restart"/>
            <w:shd w:val="clear" w:color="auto" w:fill="auto"/>
          </w:tcPr>
          <w:p w14:paraId="0CFCB33D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197" w:type="dxa"/>
            <w:shd w:val="clear" w:color="auto" w:fill="auto"/>
          </w:tcPr>
          <w:p w14:paraId="5574DB7D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1328" w:type="dxa"/>
            <w:shd w:val="clear" w:color="auto" w:fill="auto"/>
          </w:tcPr>
          <w:p w14:paraId="7F152A51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</w:rPr>
              <w:t>2350</w:t>
            </w:r>
            <w:r w:rsidRPr="00B72E77">
              <w:rPr>
                <w:sz w:val="20"/>
                <w:szCs w:val="20"/>
                <w:lang w:val="en-US"/>
              </w:rPr>
              <w:t>.0</w:t>
            </w:r>
          </w:p>
        </w:tc>
        <w:tc>
          <w:tcPr>
            <w:tcW w:w="1375" w:type="dxa"/>
            <w:shd w:val="clear" w:color="auto" w:fill="auto"/>
          </w:tcPr>
          <w:p w14:paraId="6A055272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247.4</w:t>
            </w:r>
          </w:p>
        </w:tc>
        <w:tc>
          <w:tcPr>
            <w:tcW w:w="1490" w:type="dxa"/>
            <w:shd w:val="clear" w:color="auto" w:fill="auto"/>
          </w:tcPr>
          <w:p w14:paraId="6938C457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2348.0</w:t>
            </w:r>
          </w:p>
        </w:tc>
        <w:tc>
          <w:tcPr>
            <w:tcW w:w="1608" w:type="dxa"/>
            <w:shd w:val="clear" w:color="auto" w:fill="auto"/>
          </w:tcPr>
          <w:p w14:paraId="41D13125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390.0</w:t>
            </w:r>
          </w:p>
        </w:tc>
      </w:tr>
      <w:tr w:rsidR="00B72E77" w:rsidRPr="00B72E77" w14:paraId="576C97D9" w14:textId="77777777" w:rsidTr="00AA3B52">
        <w:tc>
          <w:tcPr>
            <w:tcW w:w="1573" w:type="dxa"/>
            <w:vMerge/>
            <w:shd w:val="clear" w:color="auto" w:fill="auto"/>
          </w:tcPr>
          <w:p w14:paraId="59B4FFE1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auto"/>
          </w:tcPr>
          <w:p w14:paraId="0FC93661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Hard</w:t>
            </w:r>
          </w:p>
        </w:tc>
        <w:tc>
          <w:tcPr>
            <w:tcW w:w="1328" w:type="dxa"/>
            <w:shd w:val="clear" w:color="auto" w:fill="auto"/>
          </w:tcPr>
          <w:p w14:paraId="3537E056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4732.3</w:t>
            </w:r>
          </w:p>
        </w:tc>
        <w:tc>
          <w:tcPr>
            <w:tcW w:w="1375" w:type="dxa"/>
            <w:shd w:val="clear" w:color="auto" w:fill="auto"/>
          </w:tcPr>
          <w:p w14:paraId="3BA60674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353.6</w:t>
            </w:r>
          </w:p>
        </w:tc>
        <w:tc>
          <w:tcPr>
            <w:tcW w:w="1490" w:type="dxa"/>
            <w:shd w:val="clear" w:color="auto" w:fill="auto"/>
          </w:tcPr>
          <w:p w14:paraId="6B52675B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4730.3</w:t>
            </w:r>
          </w:p>
        </w:tc>
        <w:tc>
          <w:tcPr>
            <w:tcW w:w="1608" w:type="dxa"/>
            <w:shd w:val="clear" w:color="auto" w:fill="auto"/>
          </w:tcPr>
          <w:p w14:paraId="5353F862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1101.1</w:t>
            </w:r>
          </w:p>
        </w:tc>
      </w:tr>
      <w:tr w:rsidR="00B72E77" w:rsidRPr="00B72E77" w14:paraId="5BF5ABE3" w14:textId="77777777" w:rsidTr="00AA3B52">
        <w:tc>
          <w:tcPr>
            <w:tcW w:w="1573" w:type="dxa"/>
            <w:vMerge w:val="restart"/>
            <w:shd w:val="clear" w:color="auto" w:fill="auto"/>
          </w:tcPr>
          <w:p w14:paraId="7C0A4E46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197" w:type="dxa"/>
            <w:shd w:val="clear" w:color="auto" w:fill="auto"/>
          </w:tcPr>
          <w:p w14:paraId="3269C998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1328" w:type="dxa"/>
            <w:shd w:val="clear" w:color="auto" w:fill="auto"/>
          </w:tcPr>
          <w:p w14:paraId="1F6790EE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2115.5</w:t>
            </w:r>
          </w:p>
        </w:tc>
        <w:tc>
          <w:tcPr>
            <w:tcW w:w="1375" w:type="dxa"/>
            <w:shd w:val="clear" w:color="auto" w:fill="auto"/>
          </w:tcPr>
          <w:p w14:paraId="632FC397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579.5</w:t>
            </w:r>
          </w:p>
        </w:tc>
        <w:tc>
          <w:tcPr>
            <w:tcW w:w="1490" w:type="dxa"/>
            <w:shd w:val="clear" w:color="auto" w:fill="auto"/>
          </w:tcPr>
          <w:p w14:paraId="3A6F5C7C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2113.5</w:t>
            </w:r>
          </w:p>
        </w:tc>
        <w:tc>
          <w:tcPr>
            <w:tcW w:w="1608" w:type="dxa"/>
            <w:shd w:val="clear" w:color="auto" w:fill="auto"/>
          </w:tcPr>
          <w:p w14:paraId="5D3BD8B6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2441.4</w:t>
            </w:r>
          </w:p>
        </w:tc>
      </w:tr>
      <w:tr w:rsidR="00B72E77" w:rsidRPr="00B72E77" w14:paraId="6B64C46B" w14:textId="77777777" w:rsidTr="00AA3B52">
        <w:tc>
          <w:tcPr>
            <w:tcW w:w="1573" w:type="dxa"/>
            <w:vMerge/>
            <w:shd w:val="clear" w:color="auto" w:fill="auto"/>
          </w:tcPr>
          <w:p w14:paraId="7AD00146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auto"/>
          </w:tcPr>
          <w:p w14:paraId="18CDC428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Hard</w:t>
            </w:r>
          </w:p>
        </w:tc>
        <w:tc>
          <w:tcPr>
            <w:tcW w:w="1328" w:type="dxa"/>
            <w:shd w:val="clear" w:color="auto" w:fill="auto"/>
          </w:tcPr>
          <w:p w14:paraId="28EAF166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5347.4</w:t>
            </w:r>
          </w:p>
        </w:tc>
        <w:tc>
          <w:tcPr>
            <w:tcW w:w="1375" w:type="dxa"/>
            <w:shd w:val="clear" w:color="auto" w:fill="auto"/>
          </w:tcPr>
          <w:p w14:paraId="583B98BD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588.1</w:t>
            </w:r>
          </w:p>
        </w:tc>
        <w:tc>
          <w:tcPr>
            <w:tcW w:w="1490" w:type="dxa"/>
            <w:shd w:val="clear" w:color="auto" w:fill="auto"/>
          </w:tcPr>
          <w:p w14:paraId="015F7DD4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5345.4</w:t>
            </w:r>
          </w:p>
        </w:tc>
        <w:tc>
          <w:tcPr>
            <w:tcW w:w="1608" w:type="dxa"/>
            <w:shd w:val="clear" w:color="auto" w:fill="auto"/>
          </w:tcPr>
          <w:p w14:paraId="476AE876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2532.7</w:t>
            </w:r>
          </w:p>
        </w:tc>
      </w:tr>
      <w:tr w:rsidR="00B72E77" w:rsidRPr="00B72E77" w14:paraId="4D28C42A" w14:textId="77777777" w:rsidTr="00AA3B52">
        <w:tc>
          <w:tcPr>
            <w:tcW w:w="1573" w:type="dxa"/>
            <w:vMerge w:val="restart"/>
            <w:shd w:val="clear" w:color="auto" w:fill="auto"/>
          </w:tcPr>
          <w:p w14:paraId="13D0221A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197" w:type="dxa"/>
            <w:shd w:val="clear" w:color="auto" w:fill="auto"/>
          </w:tcPr>
          <w:p w14:paraId="32B90235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1328" w:type="dxa"/>
            <w:shd w:val="clear" w:color="auto" w:fill="auto"/>
          </w:tcPr>
          <w:p w14:paraId="7E967F05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12168.9</w:t>
            </w:r>
          </w:p>
        </w:tc>
        <w:tc>
          <w:tcPr>
            <w:tcW w:w="1375" w:type="dxa"/>
            <w:shd w:val="clear" w:color="auto" w:fill="auto"/>
          </w:tcPr>
          <w:p w14:paraId="6E93E5DD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768.2</w:t>
            </w:r>
          </w:p>
        </w:tc>
        <w:tc>
          <w:tcPr>
            <w:tcW w:w="1490" w:type="dxa"/>
            <w:shd w:val="clear" w:color="auto" w:fill="auto"/>
          </w:tcPr>
          <w:p w14:paraId="3AE643A6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12166.9</w:t>
            </w:r>
          </w:p>
        </w:tc>
        <w:tc>
          <w:tcPr>
            <w:tcW w:w="1608" w:type="dxa"/>
            <w:shd w:val="clear" w:color="auto" w:fill="auto"/>
          </w:tcPr>
          <w:p w14:paraId="2EBE1497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3582.2</w:t>
            </w:r>
          </w:p>
        </w:tc>
      </w:tr>
      <w:tr w:rsidR="00B72E77" w:rsidRPr="00B72E77" w14:paraId="03990F66" w14:textId="77777777" w:rsidTr="00AA3B52">
        <w:tc>
          <w:tcPr>
            <w:tcW w:w="1573" w:type="dxa"/>
            <w:vMerge/>
            <w:shd w:val="clear" w:color="auto" w:fill="auto"/>
          </w:tcPr>
          <w:p w14:paraId="2FFA5AE5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auto"/>
          </w:tcPr>
          <w:p w14:paraId="327DE2A7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Hard</w:t>
            </w:r>
          </w:p>
        </w:tc>
        <w:tc>
          <w:tcPr>
            <w:tcW w:w="1328" w:type="dxa"/>
            <w:shd w:val="clear" w:color="auto" w:fill="auto"/>
          </w:tcPr>
          <w:p w14:paraId="226CE3E1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25636.5</w:t>
            </w:r>
          </w:p>
        </w:tc>
        <w:tc>
          <w:tcPr>
            <w:tcW w:w="1375" w:type="dxa"/>
            <w:shd w:val="clear" w:color="auto" w:fill="auto"/>
          </w:tcPr>
          <w:p w14:paraId="466F05F4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960.0</w:t>
            </w:r>
          </w:p>
        </w:tc>
        <w:tc>
          <w:tcPr>
            <w:tcW w:w="1490" w:type="dxa"/>
            <w:shd w:val="clear" w:color="auto" w:fill="auto"/>
          </w:tcPr>
          <w:p w14:paraId="2C444BF7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52634.5</w:t>
            </w:r>
          </w:p>
        </w:tc>
        <w:tc>
          <w:tcPr>
            <w:tcW w:w="1608" w:type="dxa"/>
            <w:shd w:val="clear" w:color="auto" w:fill="auto"/>
          </w:tcPr>
          <w:p w14:paraId="532312E7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5171.6</w:t>
            </w:r>
          </w:p>
        </w:tc>
      </w:tr>
      <w:tr w:rsidR="00B72E77" w:rsidRPr="00B72E77" w14:paraId="2D2D2067" w14:textId="77777777" w:rsidTr="00AA3B52">
        <w:tc>
          <w:tcPr>
            <w:tcW w:w="1573" w:type="dxa"/>
            <w:vMerge w:val="restart"/>
            <w:shd w:val="clear" w:color="auto" w:fill="auto"/>
          </w:tcPr>
          <w:p w14:paraId="21F0699D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B72E77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197" w:type="dxa"/>
            <w:shd w:val="clear" w:color="auto" w:fill="auto"/>
          </w:tcPr>
          <w:p w14:paraId="1F10704C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1328" w:type="dxa"/>
            <w:shd w:val="clear" w:color="auto" w:fill="auto"/>
          </w:tcPr>
          <w:p w14:paraId="54B0D94B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20633.5</w:t>
            </w:r>
          </w:p>
        </w:tc>
        <w:tc>
          <w:tcPr>
            <w:tcW w:w="1375" w:type="dxa"/>
            <w:shd w:val="clear" w:color="auto" w:fill="auto"/>
          </w:tcPr>
          <w:p w14:paraId="1F8CE93D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978.0</w:t>
            </w:r>
          </w:p>
        </w:tc>
        <w:tc>
          <w:tcPr>
            <w:tcW w:w="1490" w:type="dxa"/>
            <w:shd w:val="clear" w:color="auto" w:fill="auto"/>
          </w:tcPr>
          <w:p w14:paraId="7BDC9E93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20631.5</w:t>
            </w:r>
          </w:p>
        </w:tc>
        <w:tc>
          <w:tcPr>
            <w:tcW w:w="1608" w:type="dxa"/>
            <w:shd w:val="clear" w:color="auto" w:fill="auto"/>
          </w:tcPr>
          <w:p w14:paraId="59BC704D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4840.4</w:t>
            </w:r>
          </w:p>
        </w:tc>
      </w:tr>
      <w:tr w:rsidR="00AA3B52" w:rsidRPr="00B72E77" w14:paraId="7209788C" w14:textId="77777777" w:rsidTr="00AA3B52">
        <w:tc>
          <w:tcPr>
            <w:tcW w:w="1573" w:type="dxa"/>
            <w:vMerge/>
            <w:shd w:val="clear" w:color="auto" w:fill="auto"/>
          </w:tcPr>
          <w:p w14:paraId="3740CE82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auto"/>
          </w:tcPr>
          <w:p w14:paraId="4C3F28D1" w14:textId="77777777" w:rsidR="00174E11" w:rsidRPr="00B72E77" w:rsidRDefault="00174E11" w:rsidP="001E4B8C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B72E77">
              <w:rPr>
                <w:bCs/>
                <w:sz w:val="20"/>
                <w:szCs w:val="20"/>
                <w:lang w:val="en-US"/>
              </w:rPr>
              <w:t>Hard</w:t>
            </w:r>
          </w:p>
        </w:tc>
        <w:tc>
          <w:tcPr>
            <w:tcW w:w="1328" w:type="dxa"/>
            <w:shd w:val="clear" w:color="auto" w:fill="auto"/>
          </w:tcPr>
          <w:p w14:paraId="2E0DC0BB" w14:textId="299C1CC6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</w:rPr>
            </w:pPr>
            <w:r w:rsidRPr="00B72E77">
              <w:rPr>
                <w:sz w:val="20"/>
                <w:szCs w:val="20"/>
                <w:lang w:val="en-US"/>
              </w:rPr>
              <w:t>161094.9</w:t>
            </w:r>
            <w:r w:rsidR="00BE615E" w:rsidRPr="00B72E77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1375" w:type="dxa"/>
            <w:shd w:val="clear" w:color="auto" w:fill="auto"/>
          </w:tcPr>
          <w:p w14:paraId="60A78180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1217.0</w:t>
            </w:r>
          </w:p>
        </w:tc>
        <w:tc>
          <w:tcPr>
            <w:tcW w:w="1490" w:type="dxa"/>
            <w:shd w:val="clear" w:color="auto" w:fill="auto"/>
          </w:tcPr>
          <w:p w14:paraId="151FF4DA" w14:textId="6F637DA9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</w:rPr>
            </w:pPr>
            <w:r w:rsidRPr="00B72E77">
              <w:rPr>
                <w:sz w:val="20"/>
                <w:szCs w:val="20"/>
                <w:lang w:val="en-US"/>
              </w:rPr>
              <w:t>161092.9</w:t>
            </w:r>
            <w:r w:rsidR="00BE615E" w:rsidRPr="00B72E77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1608" w:type="dxa"/>
            <w:shd w:val="clear" w:color="auto" w:fill="auto"/>
          </w:tcPr>
          <w:p w14:paraId="06011183" w14:textId="77777777" w:rsidR="00174E11" w:rsidRPr="00B72E77" w:rsidRDefault="00174E11" w:rsidP="001E4B8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72E77">
              <w:rPr>
                <w:sz w:val="20"/>
                <w:szCs w:val="20"/>
                <w:lang w:val="en-US"/>
              </w:rPr>
              <w:t>7115.5</w:t>
            </w:r>
          </w:p>
        </w:tc>
      </w:tr>
    </w:tbl>
    <w:p w14:paraId="697B7E4A" w14:textId="77777777" w:rsidR="00DA09CD" w:rsidRPr="00B72E77" w:rsidRDefault="00DA09CD" w:rsidP="00AA3B52">
      <w:pPr>
        <w:suppressAutoHyphens w:val="0"/>
        <w:spacing w:before="0"/>
        <w:ind w:firstLine="397"/>
        <w:rPr>
          <w:sz w:val="22"/>
          <w:szCs w:val="22"/>
        </w:rPr>
      </w:pPr>
    </w:p>
    <w:p w14:paraId="41C7ABA3" w14:textId="567D953F" w:rsidR="008B3825" w:rsidRPr="00B72E77" w:rsidRDefault="00BE615E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Итак, ускорение по числу итераций неоспоримое, причем на задачах любой размерности. Среднее число точек испытаний тоже, практически везде, уменьшилось, но эти значения могут быть сильно выше, чем среднее число и</w:t>
      </w:r>
      <w:r w:rsidR="00821F0A">
        <w:rPr>
          <w:sz w:val="22"/>
          <w:szCs w:val="22"/>
        </w:rPr>
        <w:t>тераций</w:t>
      </w:r>
      <w:r w:rsidRPr="00B72E77">
        <w:rPr>
          <w:sz w:val="22"/>
          <w:szCs w:val="22"/>
        </w:rPr>
        <w:t>. Это связано с тем, что в точках испытаний учитываются и те точки, которые в процессе своей работы ставил локальный метод, а их может быть довольно много.</w:t>
      </w:r>
    </w:p>
    <w:p w14:paraId="0488CFCC" w14:textId="2BE5E39D" w:rsidR="002247F9" w:rsidRPr="00B72E77" w:rsidRDefault="002247F9" w:rsidP="0078118E">
      <w:pPr>
        <w:pStyle w:val="10"/>
        <w:numPr>
          <w:ilvl w:val="0"/>
          <w:numId w:val="3"/>
        </w:numPr>
        <w:spacing w:after="24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12" w:name="_Toc41501490"/>
      <w:r w:rsidRPr="00B72E77">
        <w:rPr>
          <w:rFonts w:ascii="Times New Roman" w:hAnsi="Times New Roman" w:cs="Times New Roman"/>
          <w:sz w:val="28"/>
          <w:szCs w:val="28"/>
        </w:rPr>
        <w:t>Заключение</w:t>
      </w:r>
      <w:bookmarkEnd w:id="12"/>
    </w:p>
    <w:p w14:paraId="1341FC6B" w14:textId="5772CEC0" w:rsidR="008320C8" w:rsidRPr="00B72E77" w:rsidRDefault="00E70E9B" w:rsidP="00AA3B52">
      <w:pPr>
        <w:suppressAutoHyphens w:val="0"/>
        <w:spacing w:before="0"/>
        <w:ind w:firstLine="397"/>
        <w:rPr>
          <w:sz w:val="22"/>
          <w:szCs w:val="22"/>
        </w:rPr>
      </w:pPr>
      <w:r w:rsidRPr="00B72E77">
        <w:rPr>
          <w:sz w:val="22"/>
          <w:szCs w:val="22"/>
        </w:rPr>
        <w:t>В результате работы удалось реализовать</w:t>
      </w:r>
      <w:r w:rsidR="009F351A" w:rsidRPr="00B72E77">
        <w:rPr>
          <w:sz w:val="22"/>
          <w:szCs w:val="22"/>
        </w:rPr>
        <w:t xml:space="preserve"> схему объединения АГП и метода локальной оптимизации при использовании деревьев решений</w:t>
      </w:r>
      <w:r w:rsidRPr="00B72E77">
        <w:rPr>
          <w:sz w:val="22"/>
          <w:szCs w:val="22"/>
        </w:rPr>
        <w:t>. Так</w:t>
      </w:r>
      <w:r w:rsidR="009F351A" w:rsidRPr="00B72E77">
        <w:rPr>
          <w:sz w:val="22"/>
          <w:szCs w:val="22"/>
        </w:rPr>
        <w:t>ой подход позволяет ускорить схождение к локальному минимуму, если это целесообразно, что позволяет уменьшить общее число проводимых итераций при работе АГП. Вычислительные эксперименты по</w:t>
      </w:r>
      <w:r w:rsidR="008320C8" w:rsidRPr="00B72E77">
        <w:rPr>
          <w:sz w:val="22"/>
          <w:szCs w:val="22"/>
        </w:rPr>
        <w:t>дтвердили, что это дает заметное ускорение на задачах разной размерности.</w:t>
      </w:r>
      <w:r w:rsidRPr="00B72E77">
        <w:rPr>
          <w:sz w:val="22"/>
          <w:szCs w:val="22"/>
        </w:rPr>
        <w:t xml:space="preserve"> </w:t>
      </w:r>
    </w:p>
    <w:p w14:paraId="1997A2E1" w14:textId="3E2E8EF8" w:rsidR="00A32B45" w:rsidRPr="00B72E77" w:rsidRDefault="002247F9" w:rsidP="0078118E">
      <w:pPr>
        <w:pStyle w:val="10"/>
        <w:spacing w:after="240"/>
        <w:ind w:firstLine="0"/>
        <w:rPr>
          <w:rFonts w:ascii="Times New Roman" w:hAnsi="Times New Roman" w:cs="Times New Roman"/>
          <w:sz w:val="28"/>
          <w:szCs w:val="28"/>
        </w:rPr>
      </w:pPr>
      <w:bookmarkStart w:id="13" w:name="_Литература"/>
      <w:bookmarkStart w:id="14" w:name="_Toc41501491"/>
      <w:bookmarkEnd w:id="11"/>
      <w:bookmarkEnd w:id="13"/>
      <w:r w:rsidRPr="00B72E77">
        <w:rPr>
          <w:rFonts w:ascii="Times New Roman" w:hAnsi="Times New Roman" w:cs="Times New Roman"/>
          <w:sz w:val="28"/>
          <w:szCs w:val="28"/>
        </w:rPr>
        <w:t>Литература</w:t>
      </w:r>
      <w:bookmarkEnd w:id="14"/>
    </w:p>
    <w:p w14:paraId="5E6907DD" w14:textId="257764B3" w:rsidR="00E56932" w:rsidRPr="00F374A5" w:rsidRDefault="00F374A5" w:rsidP="004066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</w:rPr>
      </w:pPr>
      <w:r w:rsidRPr="00F374A5">
        <w:rPr>
          <w:rStyle w:val="aa"/>
          <w:color w:val="auto"/>
          <w:sz w:val="22"/>
          <w:szCs w:val="22"/>
          <w:u w:val="none"/>
        </w:rPr>
        <w:t xml:space="preserve">Стронгин Р.Г., Гергель В.А., Гришагин В.А., Баркалов К.А. Параллельные вычисления в задачах глобальной оптимизации. </w:t>
      </w:r>
      <w:r w:rsidRPr="00F374A5">
        <w:rPr>
          <w:rStyle w:val="aa"/>
          <w:color w:val="auto"/>
          <w:sz w:val="22"/>
          <w:szCs w:val="22"/>
          <w:u w:val="none"/>
          <w:lang w:val="en-US"/>
        </w:rPr>
        <w:t xml:space="preserve">М.: </w:t>
      </w:r>
      <w:proofErr w:type="spellStart"/>
      <w:r w:rsidRPr="00F374A5">
        <w:rPr>
          <w:rStyle w:val="aa"/>
          <w:color w:val="auto"/>
          <w:sz w:val="22"/>
          <w:szCs w:val="22"/>
          <w:u w:val="none"/>
          <w:lang w:val="en-US"/>
        </w:rPr>
        <w:t>Издательство</w:t>
      </w:r>
      <w:proofErr w:type="spellEnd"/>
      <w:r w:rsidRPr="00F374A5">
        <w:rPr>
          <w:rStyle w:val="aa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00F374A5">
        <w:rPr>
          <w:rStyle w:val="aa"/>
          <w:color w:val="auto"/>
          <w:sz w:val="22"/>
          <w:szCs w:val="22"/>
          <w:u w:val="none"/>
          <w:lang w:val="en-US"/>
        </w:rPr>
        <w:t>Московского</w:t>
      </w:r>
      <w:proofErr w:type="spellEnd"/>
      <w:r w:rsidRPr="00F374A5">
        <w:rPr>
          <w:rStyle w:val="aa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00F374A5">
        <w:rPr>
          <w:rStyle w:val="aa"/>
          <w:color w:val="auto"/>
          <w:sz w:val="22"/>
          <w:szCs w:val="22"/>
          <w:u w:val="none"/>
          <w:lang w:val="en-US"/>
        </w:rPr>
        <w:t>университета</w:t>
      </w:r>
      <w:proofErr w:type="spellEnd"/>
      <w:r w:rsidRPr="00F374A5">
        <w:rPr>
          <w:rStyle w:val="aa"/>
          <w:color w:val="auto"/>
          <w:sz w:val="22"/>
          <w:szCs w:val="22"/>
          <w:u w:val="none"/>
          <w:lang w:val="en-US"/>
        </w:rPr>
        <w:t>, 2013. 280 с</w:t>
      </w:r>
      <w:r w:rsidR="008D1A3C" w:rsidRPr="00F374A5">
        <w:rPr>
          <w:rStyle w:val="aa"/>
          <w:color w:val="auto"/>
          <w:sz w:val="22"/>
          <w:szCs w:val="22"/>
          <w:u w:val="none"/>
        </w:rPr>
        <w:t>.</w:t>
      </w:r>
    </w:p>
    <w:p w14:paraId="52AF1DC9" w14:textId="231F8134" w:rsidR="00DF136F" w:rsidRPr="00B72E77" w:rsidRDefault="00DF136F" w:rsidP="00DF136F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</w:rPr>
      </w:pPr>
      <w:bookmarkStart w:id="15" w:name="_Ref54374859"/>
      <w:r w:rsidRPr="00B72E77">
        <w:rPr>
          <w:rStyle w:val="aa"/>
          <w:color w:val="auto"/>
          <w:sz w:val="22"/>
          <w:szCs w:val="22"/>
          <w:u w:val="none"/>
        </w:rPr>
        <w:t xml:space="preserve">Шефов К. С., Степанова М. М. Реализация и применение параллельного алгоритма глобального поиска минимума к задаче оптимизации параметров молекулярно-динамического потенциала </w:t>
      </w:r>
      <w:proofErr w:type="spellStart"/>
      <w:r w:rsidRPr="00B72E77">
        <w:rPr>
          <w:rStyle w:val="aa"/>
          <w:color w:val="auto"/>
          <w:sz w:val="22"/>
          <w:szCs w:val="22"/>
          <w:u w:val="none"/>
        </w:rPr>
        <w:t>ReaxFF</w:t>
      </w:r>
      <w:proofErr w:type="spellEnd"/>
      <w:r w:rsidRPr="00B72E77">
        <w:rPr>
          <w:rStyle w:val="aa"/>
          <w:color w:val="auto"/>
          <w:sz w:val="22"/>
          <w:szCs w:val="22"/>
          <w:u w:val="none"/>
        </w:rPr>
        <w:t xml:space="preserve">: </w:t>
      </w:r>
      <w:r w:rsidRPr="00B72E77">
        <w:rPr>
          <w:rStyle w:val="aa"/>
          <w:color w:val="auto"/>
          <w:sz w:val="22"/>
          <w:szCs w:val="22"/>
          <w:u w:val="none"/>
          <w:lang w:val="en-US"/>
        </w:rPr>
        <w:t>URL</w:t>
      </w:r>
      <w:r w:rsidRPr="00B72E77">
        <w:rPr>
          <w:rStyle w:val="aa"/>
          <w:color w:val="auto"/>
          <w:sz w:val="22"/>
          <w:szCs w:val="22"/>
          <w:u w:val="none"/>
        </w:rPr>
        <w:t xml:space="preserve">: </w:t>
      </w:r>
      <w:hyperlink r:id="rId10" w:history="1">
        <w:r w:rsidRPr="00B72E77">
          <w:rPr>
            <w:rStyle w:val="aa"/>
            <w:color w:val="auto"/>
            <w:sz w:val="22"/>
            <w:szCs w:val="22"/>
            <w:u w:val="none"/>
          </w:rPr>
          <w:t>http://crm.ics.org.ru/uploads/crmissues/crm_2015_3/15750.pdf</w:t>
        </w:r>
      </w:hyperlink>
      <w:r w:rsidRPr="00B72E77">
        <w:rPr>
          <w:rStyle w:val="aa"/>
          <w:color w:val="auto"/>
          <w:sz w:val="22"/>
          <w:szCs w:val="22"/>
          <w:u w:val="none"/>
        </w:rPr>
        <w:t>, 2015</w:t>
      </w:r>
      <w:bookmarkStart w:id="16" w:name="_Ref397438576"/>
      <w:bookmarkEnd w:id="15"/>
      <w:r w:rsidRPr="00B72E77">
        <w:rPr>
          <w:rStyle w:val="aa"/>
          <w:color w:val="auto"/>
          <w:sz w:val="22"/>
          <w:szCs w:val="22"/>
          <w:u w:val="none"/>
        </w:rPr>
        <w:t xml:space="preserve"> (дата обращения: 13.10.2020).</w:t>
      </w:r>
    </w:p>
    <w:p w14:paraId="22770B09" w14:textId="007DBEEF" w:rsidR="00DF136F" w:rsidRPr="00B72E77" w:rsidRDefault="00DF136F" w:rsidP="00DF136F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  <w:lang w:val="en-US"/>
        </w:rPr>
      </w:pPr>
      <w:bookmarkStart w:id="17" w:name="_Ref396814162"/>
      <w:bookmarkStart w:id="18" w:name="_Ref86258957"/>
      <w:r w:rsidRPr="00B72E77">
        <w:rPr>
          <w:rStyle w:val="aa"/>
          <w:color w:val="auto"/>
          <w:sz w:val="22"/>
          <w:szCs w:val="22"/>
          <w:u w:val="none"/>
          <w:lang w:val="en-US"/>
        </w:rPr>
        <w:lastRenderedPageBreak/>
        <w:t xml:space="preserve">Gergel V.P. A global optimization algorithm for multivariate functions with </w:t>
      </w:r>
      <w:proofErr w:type="spellStart"/>
      <w:r w:rsidRPr="00B72E77">
        <w:rPr>
          <w:rStyle w:val="aa"/>
          <w:color w:val="auto"/>
          <w:sz w:val="22"/>
          <w:szCs w:val="22"/>
          <w:u w:val="none"/>
          <w:lang w:val="en-US"/>
        </w:rPr>
        <w:t>lipschitzian</w:t>
      </w:r>
      <w:proofErr w:type="spellEnd"/>
      <w:r w:rsidRPr="00B72E77">
        <w:rPr>
          <w:rStyle w:val="aa"/>
          <w:color w:val="auto"/>
          <w:sz w:val="22"/>
          <w:szCs w:val="22"/>
          <w:u w:val="none"/>
          <w:lang w:val="en-US"/>
        </w:rPr>
        <w:t xml:space="preserve"> first derivatives / Gergel V.P. // Journal of Global Optimization. – 1997. – Vol. 10, No. 3. – P. 257-281</w:t>
      </w:r>
      <w:bookmarkEnd w:id="17"/>
      <w:r w:rsidRPr="00B72E77">
        <w:rPr>
          <w:rStyle w:val="aa"/>
          <w:color w:val="auto"/>
          <w:sz w:val="22"/>
          <w:szCs w:val="22"/>
          <w:u w:val="none"/>
          <w:lang w:val="en-US"/>
        </w:rPr>
        <w:t>.</w:t>
      </w:r>
      <w:bookmarkEnd w:id="18"/>
    </w:p>
    <w:p w14:paraId="5B17DC06" w14:textId="6D8F031B" w:rsidR="00AC60CF" w:rsidRPr="00B72E77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  <w:lang w:val="en-US"/>
        </w:rPr>
      </w:pPr>
      <w:bookmarkStart w:id="19" w:name="_Ref108454572"/>
      <w:r w:rsidRPr="00B72E77">
        <w:rPr>
          <w:rStyle w:val="aa"/>
          <w:color w:val="auto"/>
          <w:sz w:val="22"/>
          <w:szCs w:val="22"/>
          <w:u w:val="none"/>
          <w:lang w:val="en-US"/>
        </w:rPr>
        <w:t>Barkalov K.A. A global optimization technique with an adaptive order of checking for constraints / Barkalov K.A., Strongin R.G. // Computational Mathematics and Mathematical Physics. – 2002. – Vol. 42, No. 9. – P. 1289-1300.</w:t>
      </w:r>
      <w:bookmarkEnd w:id="16"/>
      <w:bookmarkEnd w:id="19"/>
    </w:p>
    <w:p w14:paraId="012FF43D" w14:textId="77859FB0" w:rsidR="008D49EB" w:rsidRPr="00B72E77" w:rsidRDefault="008D49EB" w:rsidP="008D49EB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  <w:lang w:val="en-US"/>
        </w:rPr>
      </w:pPr>
      <w:bookmarkStart w:id="20" w:name="_Ref86258178"/>
      <w:r w:rsidRPr="00B72E77">
        <w:rPr>
          <w:rStyle w:val="aa"/>
          <w:color w:val="auto"/>
          <w:sz w:val="22"/>
          <w:szCs w:val="22"/>
          <w:u w:val="none"/>
          <w:lang w:val="en-US"/>
        </w:rPr>
        <w:t>Gaviano, M. Software for generation of classes of test functions with known local and global minima for global optimization/ M. Gaviano, D. Lera, D. E. Kvasov, Y. D. Sergeyev // ACM Transactions on Mathematical Software. – 2003. – Vol. 29. – P. 469-480.</w:t>
      </w:r>
      <w:bookmarkEnd w:id="20"/>
    </w:p>
    <w:p w14:paraId="2C32FA67" w14:textId="4E3B3EB0" w:rsidR="00CF3617" w:rsidRPr="00B72E77" w:rsidRDefault="00CF3617" w:rsidP="00CF3617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</w:rPr>
      </w:pPr>
      <w:bookmarkStart w:id="21" w:name="_Ref453772712"/>
      <w:bookmarkStart w:id="22" w:name="_Ref54341276"/>
      <w:bookmarkStart w:id="23" w:name="_Ref108454375"/>
      <w:r w:rsidRPr="00B72E77">
        <w:rPr>
          <w:rStyle w:val="aa"/>
          <w:i/>
          <w:color w:val="auto"/>
          <w:sz w:val="22"/>
          <w:szCs w:val="22"/>
          <w:u w:val="none"/>
        </w:rPr>
        <w:t>Химмельблау Д.</w:t>
      </w:r>
      <w:r w:rsidRPr="00B72E77">
        <w:rPr>
          <w:rStyle w:val="aa"/>
          <w:color w:val="auto"/>
          <w:sz w:val="22"/>
          <w:szCs w:val="22"/>
          <w:u w:val="none"/>
        </w:rPr>
        <w:t xml:space="preserve"> Прикладное нелинейное программирование // </w:t>
      </w:r>
      <w:bookmarkEnd w:id="21"/>
      <w:bookmarkEnd w:id="22"/>
      <w:r w:rsidRPr="00B72E77">
        <w:rPr>
          <w:rStyle w:val="aa"/>
          <w:color w:val="auto"/>
          <w:sz w:val="22"/>
          <w:szCs w:val="22"/>
          <w:u w:val="none"/>
        </w:rPr>
        <w:t>М.: Мир - 1975 - 536 с.</w:t>
      </w:r>
      <w:bookmarkEnd w:id="23"/>
      <w:r w:rsidRPr="00B72E77">
        <w:rPr>
          <w:rStyle w:val="aa"/>
          <w:color w:val="auto"/>
          <w:sz w:val="22"/>
          <w:szCs w:val="22"/>
          <w:u w:val="none"/>
        </w:rPr>
        <w:t xml:space="preserve"> </w:t>
      </w:r>
    </w:p>
    <w:p w14:paraId="5C4C16ED" w14:textId="41817562" w:rsidR="00CF3617" w:rsidRPr="00B72E77" w:rsidRDefault="00CF3617" w:rsidP="00CF3617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  <w:lang w:val="en-US"/>
        </w:rPr>
      </w:pPr>
      <w:bookmarkStart w:id="24" w:name="_Ref54341977"/>
      <w:bookmarkStart w:id="25" w:name="_Ref108454386"/>
      <w:proofErr w:type="spellStart"/>
      <w:r w:rsidRPr="00B72E77">
        <w:rPr>
          <w:rStyle w:val="aa"/>
          <w:i/>
          <w:color w:val="auto"/>
          <w:sz w:val="22"/>
          <w:szCs w:val="22"/>
          <w:u w:val="none"/>
          <w:lang w:val="en-US"/>
        </w:rPr>
        <w:t>Nelder</w:t>
      </w:r>
      <w:proofErr w:type="spellEnd"/>
      <w:r w:rsidRPr="00B72E77">
        <w:rPr>
          <w:rStyle w:val="aa"/>
          <w:i/>
          <w:color w:val="auto"/>
          <w:sz w:val="22"/>
          <w:szCs w:val="22"/>
          <w:u w:val="none"/>
          <w:lang w:val="en-US"/>
        </w:rPr>
        <w:t xml:space="preserve"> J., Mead R</w:t>
      </w:r>
      <w:r w:rsidRPr="00B72E77">
        <w:rPr>
          <w:rStyle w:val="aa"/>
          <w:color w:val="auto"/>
          <w:sz w:val="22"/>
          <w:szCs w:val="22"/>
          <w:u w:val="none"/>
          <w:lang w:val="en-US"/>
        </w:rPr>
        <w:t xml:space="preserve">. A simplex method for function minimization // </w:t>
      </w:r>
      <w:bookmarkEnd w:id="24"/>
      <w:r w:rsidRPr="00B72E77">
        <w:rPr>
          <w:rStyle w:val="aa"/>
          <w:color w:val="auto"/>
          <w:sz w:val="22"/>
          <w:szCs w:val="22"/>
          <w:u w:val="none"/>
          <w:lang w:val="en-US"/>
        </w:rPr>
        <w:t>Computer Journal - 7(4) – 1965 - P. 308-313.</w:t>
      </w:r>
      <w:bookmarkEnd w:id="25"/>
    </w:p>
    <w:p w14:paraId="4E34EA36" w14:textId="7D9056E3" w:rsidR="003C3875" w:rsidRPr="00B72E77" w:rsidRDefault="003C3875" w:rsidP="008D49EB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</w:rPr>
      </w:pPr>
      <w:bookmarkStart w:id="26" w:name="_Ref109245552"/>
      <w:bookmarkStart w:id="27" w:name="_Ref86258194"/>
      <w:r w:rsidRPr="00B72E77">
        <w:rPr>
          <w:rStyle w:val="aa"/>
          <w:color w:val="auto"/>
          <w:sz w:val="22"/>
          <w:szCs w:val="22"/>
          <w:u w:val="none"/>
          <w:lang w:val="en-US"/>
        </w:rPr>
        <w:t>OpenCV (Open Source Computer Vision) documentation. URL</w:t>
      </w:r>
      <w:r w:rsidRPr="00B72E77">
        <w:rPr>
          <w:rStyle w:val="aa"/>
          <w:color w:val="auto"/>
          <w:sz w:val="22"/>
          <w:szCs w:val="22"/>
          <w:u w:val="none"/>
        </w:rPr>
        <w:t xml:space="preserve">: </w:t>
      </w:r>
      <w:hyperlink r:id="rId11" w:history="1">
        <w:r w:rsidRPr="00B72E77">
          <w:rPr>
            <w:rStyle w:val="aa"/>
            <w:color w:val="auto"/>
            <w:sz w:val="22"/>
            <w:szCs w:val="22"/>
            <w:lang w:val="en-US"/>
          </w:rPr>
          <w:t>https</w:t>
        </w:r>
        <w:r w:rsidRPr="00B72E77">
          <w:rPr>
            <w:rStyle w:val="aa"/>
            <w:color w:val="auto"/>
            <w:sz w:val="22"/>
            <w:szCs w:val="22"/>
          </w:rPr>
          <w:t>://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docs</w:t>
        </w:r>
        <w:r w:rsidRPr="00B72E77">
          <w:rPr>
            <w:rStyle w:val="aa"/>
            <w:color w:val="auto"/>
            <w:sz w:val="22"/>
            <w:szCs w:val="22"/>
          </w:rPr>
          <w:t>.</w:t>
        </w:r>
        <w:proofErr w:type="spellStart"/>
        <w:r w:rsidRPr="00B72E77">
          <w:rPr>
            <w:rStyle w:val="aa"/>
            <w:color w:val="auto"/>
            <w:sz w:val="22"/>
            <w:szCs w:val="22"/>
            <w:lang w:val="en-US"/>
          </w:rPr>
          <w:t>opencv</w:t>
        </w:r>
        <w:proofErr w:type="spellEnd"/>
        <w:r w:rsidRPr="00B72E77">
          <w:rPr>
            <w:rStyle w:val="aa"/>
            <w:color w:val="auto"/>
            <w:sz w:val="22"/>
            <w:szCs w:val="22"/>
          </w:rPr>
          <w:t>.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org</w:t>
        </w:r>
        <w:r w:rsidRPr="00B72E77">
          <w:rPr>
            <w:rStyle w:val="aa"/>
            <w:color w:val="auto"/>
            <w:sz w:val="22"/>
            <w:szCs w:val="22"/>
          </w:rPr>
          <w:t>/4.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x</w:t>
        </w:r>
        <w:r w:rsidRPr="00B72E77">
          <w:rPr>
            <w:rStyle w:val="aa"/>
            <w:color w:val="auto"/>
            <w:sz w:val="22"/>
            <w:szCs w:val="22"/>
          </w:rPr>
          <w:t>/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dc</w:t>
        </w:r>
        <w:r w:rsidRPr="00B72E77">
          <w:rPr>
            <w:rStyle w:val="aa"/>
            <w:color w:val="auto"/>
            <w:sz w:val="22"/>
            <w:szCs w:val="22"/>
          </w:rPr>
          <w:t>/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dd</w:t>
        </w:r>
        <w:r w:rsidRPr="00B72E77">
          <w:rPr>
            <w:rStyle w:val="aa"/>
            <w:color w:val="auto"/>
            <w:sz w:val="22"/>
            <w:szCs w:val="22"/>
          </w:rPr>
          <w:t>6/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ml</w:t>
        </w:r>
        <w:r w:rsidRPr="00B72E77">
          <w:rPr>
            <w:rStyle w:val="aa"/>
            <w:color w:val="auto"/>
            <w:sz w:val="22"/>
            <w:szCs w:val="22"/>
          </w:rPr>
          <w:t>_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intro</w:t>
        </w:r>
        <w:r w:rsidRPr="00B72E77">
          <w:rPr>
            <w:rStyle w:val="aa"/>
            <w:color w:val="auto"/>
            <w:sz w:val="22"/>
            <w:szCs w:val="22"/>
          </w:rPr>
          <w:t>.</w:t>
        </w:r>
        <w:r w:rsidRPr="00B72E77">
          <w:rPr>
            <w:rStyle w:val="aa"/>
            <w:color w:val="auto"/>
            <w:sz w:val="22"/>
            <w:szCs w:val="22"/>
            <w:lang w:val="en-US"/>
          </w:rPr>
          <w:t>html</w:t>
        </w:r>
      </w:hyperlink>
      <w:r w:rsidRPr="00B72E77">
        <w:rPr>
          <w:rStyle w:val="aa"/>
          <w:color w:val="auto"/>
          <w:sz w:val="22"/>
          <w:szCs w:val="22"/>
          <w:u w:val="none"/>
        </w:rPr>
        <w:t xml:space="preserve"> (дата обращения: 10.07.2022)</w:t>
      </w:r>
      <w:bookmarkEnd w:id="26"/>
    </w:p>
    <w:p w14:paraId="0CFA6CA9" w14:textId="378A42E4" w:rsidR="008D49EB" w:rsidRPr="00B72E77" w:rsidRDefault="008D49EB" w:rsidP="008D49EB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</w:rPr>
      </w:pPr>
      <w:bookmarkStart w:id="28" w:name="_Ref109245623"/>
      <w:r w:rsidRPr="00B72E77">
        <w:rPr>
          <w:rStyle w:val="aa"/>
          <w:color w:val="auto"/>
          <w:sz w:val="22"/>
          <w:szCs w:val="22"/>
          <w:u w:val="none"/>
        </w:rPr>
        <w:t xml:space="preserve">Сергеев, Я.Д. Диагональные методы глобальной оптимизации / Я.Д. Сергеев, Д.Е. Квасов – М.: Физматлит, 2008. – 352 </w:t>
      </w:r>
      <w:r w:rsidRPr="00B72E77">
        <w:rPr>
          <w:rStyle w:val="aa"/>
          <w:color w:val="auto"/>
          <w:sz w:val="22"/>
          <w:szCs w:val="22"/>
          <w:u w:val="none"/>
          <w:lang w:val="en-US"/>
        </w:rPr>
        <w:t>c</w:t>
      </w:r>
      <w:r w:rsidRPr="00B72E77">
        <w:rPr>
          <w:rStyle w:val="aa"/>
          <w:color w:val="auto"/>
          <w:sz w:val="22"/>
          <w:szCs w:val="22"/>
          <w:u w:val="none"/>
        </w:rPr>
        <w:t>.</w:t>
      </w:r>
      <w:bookmarkEnd w:id="27"/>
      <w:bookmarkEnd w:id="28"/>
    </w:p>
    <w:p w14:paraId="0C037F10" w14:textId="63F5B1F7" w:rsidR="00F319A9" w:rsidRPr="00B72E77" w:rsidRDefault="00F319A9" w:rsidP="00F319A9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  <w:lang w:val="en-US"/>
        </w:rPr>
      </w:pPr>
      <w:bookmarkStart w:id="29" w:name="_Ref74689393"/>
      <w:bookmarkStart w:id="30" w:name="_Ref58270444"/>
      <w:r w:rsidRPr="00B72E77">
        <w:rPr>
          <w:rStyle w:val="aa"/>
          <w:i/>
          <w:iCs/>
          <w:color w:val="auto"/>
          <w:sz w:val="22"/>
          <w:szCs w:val="22"/>
          <w:u w:val="none"/>
          <w:lang w:val="en-US"/>
        </w:rPr>
        <w:t>Sysoyev, A.</w:t>
      </w:r>
      <w:proofErr w:type="gramStart"/>
      <w:r w:rsidRPr="00B72E77">
        <w:rPr>
          <w:rStyle w:val="aa"/>
          <w:i/>
          <w:iCs/>
          <w:color w:val="auto"/>
          <w:sz w:val="22"/>
          <w:szCs w:val="22"/>
          <w:u w:val="none"/>
          <w:lang w:val="en-US"/>
        </w:rPr>
        <w:t>,  Barkalov</w:t>
      </w:r>
      <w:proofErr w:type="gramEnd"/>
      <w:r w:rsidRPr="00B72E77">
        <w:rPr>
          <w:rStyle w:val="aa"/>
          <w:i/>
          <w:iCs/>
          <w:color w:val="auto"/>
          <w:sz w:val="22"/>
          <w:szCs w:val="22"/>
          <w:u w:val="none"/>
          <w:lang w:val="en-US"/>
        </w:rPr>
        <w:t>, K.,  Sovrasov, V.,  Lebedev, I.,  Gergel, V.</w:t>
      </w:r>
      <w:r w:rsidRPr="00B72E77">
        <w:rPr>
          <w:rStyle w:val="aa"/>
          <w:color w:val="auto"/>
          <w:sz w:val="22"/>
          <w:szCs w:val="22"/>
          <w:u w:val="none"/>
          <w:lang w:val="en-US"/>
        </w:rPr>
        <w:t xml:space="preserve"> Globalizer – A parallel software system for solving global optimization problems. Lecture Notes in Computer Science. Volume 10421 LNCS, 2017, Pages 492-499</w:t>
      </w:r>
      <w:bookmarkEnd w:id="29"/>
      <w:bookmarkEnd w:id="30"/>
    </w:p>
    <w:p w14:paraId="413277DB" w14:textId="6BBBB8DA" w:rsidR="008D49EB" w:rsidRPr="00B72E77" w:rsidRDefault="008D49EB" w:rsidP="008D49EB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  <w:lang w:val="en-US"/>
        </w:rPr>
      </w:pPr>
      <w:bookmarkStart w:id="31" w:name="_Ref86258207"/>
      <w:r w:rsidRPr="00B72E77">
        <w:rPr>
          <w:rStyle w:val="aa"/>
          <w:color w:val="auto"/>
          <w:sz w:val="22"/>
          <w:szCs w:val="22"/>
          <w:u w:val="none"/>
          <w:lang w:val="en-US"/>
        </w:rPr>
        <w:t>Sergeyev, Ya.D. Global search based on efficient diagonal partitions and a set of Lipschitz constants / Ya.D. Sergeyev, D.E. Kvasov // SIAM Journal on Optimization. – 2006. Vol. 16, No. 3. – P. 910–937</w:t>
      </w:r>
      <w:bookmarkEnd w:id="31"/>
    </w:p>
    <w:p w14:paraId="1BAF795C" w14:textId="696B9CF5" w:rsidR="00643158" w:rsidRPr="00B72E77" w:rsidRDefault="00643158" w:rsidP="00643158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auto"/>
          <w:sz w:val="22"/>
          <w:szCs w:val="22"/>
          <w:u w:val="none"/>
        </w:rPr>
      </w:pPr>
      <w:bookmarkStart w:id="32" w:name="_Ref401899369"/>
      <w:r w:rsidRPr="00B72E77">
        <w:rPr>
          <w:rStyle w:val="aa"/>
          <w:color w:val="auto"/>
          <w:sz w:val="22"/>
          <w:szCs w:val="22"/>
          <w:u w:val="none"/>
        </w:rPr>
        <w:t>Стронгин Р.Г. Параллельные вычисления в задачах глобальной оптимизации / Стронгин Р.Г., Гергель В.П., Гришагин В.А., Баркалов К.А. – М.: Издательство Московского университета, 2013. 280 с.</w:t>
      </w:r>
      <w:bookmarkEnd w:id="32"/>
    </w:p>
    <w:p w14:paraId="7824972D" w14:textId="77777777" w:rsidR="00956D47" w:rsidRPr="00B72E77" w:rsidRDefault="00956D47" w:rsidP="00B04D7C">
      <w:pPr>
        <w:pStyle w:val="a0"/>
        <w:numPr>
          <w:ilvl w:val="0"/>
          <w:numId w:val="0"/>
        </w:numPr>
        <w:jc w:val="both"/>
        <w:rPr>
          <w:rStyle w:val="aa"/>
          <w:color w:val="auto"/>
          <w:sz w:val="22"/>
          <w:szCs w:val="22"/>
          <w:u w:val="none"/>
        </w:rPr>
      </w:pPr>
    </w:p>
    <w:sectPr w:rsidR="00956D47" w:rsidRPr="00B72E77" w:rsidSect="00CF21D8"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A65C" w14:textId="77777777" w:rsidR="00AC3AE8" w:rsidRDefault="00AC3AE8">
      <w:pPr>
        <w:spacing w:before="0"/>
      </w:pPr>
      <w:r>
        <w:separator/>
      </w:r>
    </w:p>
  </w:endnote>
  <w:endnote w:type="continuationSeparator" w:id="0">
    <w:p w14:paraId="04846A0D" w14:textId="77777777" w:rsidR="00AC3AE8" w:rsidRDefault="00AC3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E22FB4" w:rsidRDefault="00E22FB4" w:rsidP="00384ACA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0A76E2B" w14:textId="77777777" w:rsidR="00E22FB4" w:rsidRDefault="00E22FB4" w:rsidP="00384AC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57355" w14:textId="77777777" w:rsidR="00E22FB4" w:rsidRPr="00BD30BF" w:rsidRDefault="00E22FB4" w:rsidP="00384ACA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E29A" w14:textId="77777777" w:rsidR="00AC3AE8" w:rsidRDefault="00AC3AE8">
      <w:pPr>
        <w:spacing w:before="0"/>
      </w:pPr>
      <w:r>
        <w:separator/>
      </w:r>
    </w:p>
  </w:footnote>
  <w:footnote w:type="continuationSeparator" w:id="0">
    <w:p w14:paraId="39D67B94" w14:textId="77777777" w:rsidR="00AC3AE8" w:rsidRDefault="00AC3AE8">
      <w:pPr>
        <w:spacing w:before="0"/>
      </w:pPr>
      <w:r>
        <w:continuationSeparator/>
      </w:r>
    </w:p>
  </w:footnote>
  <w:footnote w:id="1">
    <w:p w14:paraId="5F2B56D7" w14:textId="2DEB793A" w:rsidR="00E22FB4" w:rsidRPr="00B816DE" w:rsidRDefault="00E22FB4">
      <w:pPr>
        <w:pStyle w:val="afa"/>
      </w:pPr>
      <w:r>
        <w:rPr>
          <w:rStyle w:val="afc"/>
        </w:rPr>
        <w:footnoteRef/>
      </w:r>
      <w:r>
        <w:t xml:space="preserve"> </w:t>
      </w:r>
      <w:r w:rsidRPr="004A7430">
        <w:t>Работа выполнена при финансовой поддержке Министерства науки и высшего образования РФ (проект № 0729-2020-0055) и научно-образовательного математического центра “Математика технологий будущего” (соглашение № 075-02-2021-1394).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DDD"/>
    <w:multiLevelType w:val="hybridMultilevel"/>
    <w:tmpl w:val="E7FC497A"/>
    <w:lvl w:ilvl="0" w:tplc="82C8BC14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0AE0984"/>
    <w:multiLevelType w:val="hybridMultilevel"/>
    <w:tmpl w:val="B7887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62504"/>
    <w:multiLevelType w:val="hybridMultilevel"/>
    <w:tmpl w:val="94D2C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41A73"/>
    <w:multiLevelType w:val="hybridMultilevel"/>
    <w:tmpl w:val="B7887C7A"/>
    <w:lvl w:ilvl="0" w:tplc="E8ACD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AF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4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20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6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B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67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891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5B479E"/>
    <w:multiLevelType w:val="multilevel"/>
    <w:tmpl w:val="3F725246"/>
    <w:styleLink w:val="a1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712572DE"/>
    <w:multiLevelType w:val="hybridMultilevel"/>
    <w:tmpl w:val="EF4A9930"/>
    <w:lvl w:ilvl="0" w:tplc="0330BF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AA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3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0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E5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4F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86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3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8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4" w15:restartNumberingAfterBreak="0">
    <w:nsid w:val="7FD90482"/>
    <w:multiLevelType w:val="hybridMultilevel"/>
    <w:tmpl w:val="2A600A38"/>
    <w:lvl w:ilvl="0" w:tplc="AD76059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12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2"/>
  </w:num>
  <w:num w:numId="15">
    <w:abstractNumId w:val="1"/>
  </w:num>
  <w:num w:numId="16">
    <w:abstractNumId w:val="5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D9"/>
    <w:rsid w:val="00000F45"/>
    <w:rsid w:val="000061DA"/>
    <w:rsid w:val="0001285A"/>
    <w:rsid w:val="000129CF"/>
    <w:rsid w:val="00021830"/>
    <w:rsid w:val="0002202A"/>
    <w:rsid w:val="000233FC"/>
    <w:rsid w:val="000311E0"/>
    <w:rsid w:val="0005476C"/>
    <w:rsid w:val="00054828"/>
    <w:rsid w:val="00060120"/>
    <w:rsid w:val="00066068"/>
    <w:rsid w:val="000870CE"/>
    <w:rsid w:val="00091665"/>
    <w:rsid w:val="00092012"/>
    <w:rsid w:val="000A3BFB"/>
    <w:rsid w:val="000A56EA"/>
    <w:rsid w:val="000B5934"/>
    <w:rsid w:val="000C1BF0"/>
    <w:rsid w:val="000C6BE2"/>
    <w:rsid w:val="000D312D"/>
    <w:rsid w:val="000D38B4"/>
    <w:rsid w:val="000D6342"/>
    <w:rsid w:val="000F5EE0"/>
    <w:rsid w:val="000F73EC"/>
    <w:rsid w:val="0010022E"/>
    <w:rsid w:val="00110848"/>
    <w:rsid w:val="001113B0"/>
    <w:rsid w:val="00111B1E"/>
    <w:rsid w:val="0011701E"/>
    <w:rsid w:val="00131852"/>
    <w:rsid w:val="00133FAC"/>
    <w:rsid w:val="0013667C"/>
    <w:rsid w:val="00144A63"/>
    <w:rsid w:val="0015345B"/>
    <w:rsid w:val="00155CBE"/>
    <w:rsid w:val="00155E3C"/>
    <w:rsid w:val="00166BC0"/>
    <w:rsid w:val="00174032"/>
    <w:rsid w:val="00174E11"/>
    <w:rsid w:val="001850AC"/>
    <w:rsid w:val="00196383"/>
    <w:rsid w:val="001A0383"/>
    <w:rsid w:val="001A0A29"/>
    <w:rsid w:val="001A7CE2"/>
    <w:rsid w:val="001B50D1"/>
    <w:rsid w:val="001C314C"/>
    <w:rsid w:val="001C3A6D"/>
    <w:rsid w:val="001C4E8A"/>
    <w:rsid w:val="001C7E00"/>
    <w:rsid w:val="001D31EF"/>
    <w:rsid w:val="001D347D"/>
    <w:rsid w:val="001D626F"/>
    <w:rsid w:val="001D63FD"/>
    <w:rsid w:val="001E3A4B"/>
    <w:rsid w:val="001E4B8C"/>
    <w:rsid w:val="001F4283"/>
    <w:rsid w:val="001F440F"/>
    <w:rsid w:val="001F6390"/>
    <w:rsid w:val="00210390"/>
    <w:rsid w:val="002117C8"/>
    <w:rsid w:val="00220C9A"/>
    <w:rsid w:val="00222F1C"/>
    <w:rsid w:val="002247F9"/>
    <w:rsid w:val="00225E32"/>
    <w:rsid w:val="002327E2"/>
    <w:rsid w:val="002342D5"/>
    <w:rsid w:val="0024262B"/>
    <w:rsid w:val="002539C5"/>
    <w:rsid w:val="00257063"/>
    <w:rsid w:val="00260453"/>
    <w:rsid w:val="002630BA"/>
    <w:rsid w:val="0026382A"/>
    <w:rsid w:val="00263D5A"/>
    <w:rsid w:val="00267827"/>
    <w:rsid w:val="00274C02"/>
    <w:rsid w:val="00291A36"/>
    <w:rsid w:val="002A4841"/>
    <w:rsid w:val="002A6D31"/>
    <w:rsid w:val="002B0EBC"/>
    <w:rsid w:val="002B36B7"/>
    <w:rsid w:val="002B66A5"/>
    <w:rsid w:val="002D5EE5"/>
    <w:rsid w:val="002D7304"/>
    <w:rsid w:val="002E5BF0"/>
    <w:rsid w:val="002E6973"/>
    <w:rsid w:val="002E7017"/>
    <w:rsid w:val="002F1418"/>
    <w:rsid w:val="002F27B2"/>
    <w:rsid w:val="003036A2"/>
    <w:rsid w:val="00306797"/>
    <w:rsid w:val="003214B0"/>
    <w:rsid w:val="003358F4"/>
    <w:rsid w:val="00341755"/>
    <w:rsid w:val="00353498"/>
    <w:rsid w:val="00355EF2"/>
    <w:rsid w:val="00371FC5"/>
    <w:rsid w:val="003755AA"/>
    <w:rsid w:val="003808CB"/>
    <w:rsid w:val="00384ACA"/>
    <w:rsid w:val="003908E5"/>
    <w:rsid w:val="003917A0"/>
    <w:rsid w:val="00392981"/>
    <w:rsid w:val="003A343B"/>
    <w:rsid w:val="003A66DF"/>
    <w:rsid w:val="003B42D0"/>
    <w:rsid w:val="003C2CEE"/>
    <w:rsid w:val="003C3875"/>
    <w:rsid w:val="003D0524"/>
    <w:rsid w:val="003D4BF4"/>
    <w:rsid w:val="003E4749"/>
    <w:rsid w:val="00400CEE"/>
    <w:rsid w:val="00402E19"/>
    <w:rsid w:val="00404344"/>
    <w:rsid w:val="0040661E"/>
    <w:rsid w:val="00406B42"/>
    <w:rsid w:val="00412232"/>
    <w:rsid w:val="00417A33"/>
    <w:rsid w:val="00421B5A"/>
    <w:rsid w:val="00434501"/>
    <w:rsid w:val="00441449"/>
    <w:rsid w:val="004442F8"/>
    <w:rsid w:val="0045246D"/>
    <w:rsid w:val="00455F5A"/>
    <w:rsid w:val="00457726"/>
    <w:rsid w:val="0046057A"/>
    <w:rsid w:val="0046262A"/>
    <w:rsid w:val="004633F0"/>
    <w:rsid w:val="00467098"/>
    <w:rsid w:val="004707EB"/>
    <w:rsid w:val="004719C7"/>
    <w:rsid w:val="00476BFA"/>
    <w:rsid w:val="0048263E"/>
    <w:rsid w:val="00485494"/>
    <w:rsid w:val="00486EFF"/>
    <w:rsid w:val="00487FCE"/>
    <w:rsid w:val="004919C8"/>
    <w:rsid w:val="004A04DA"/>
    <w:rsid w:val="004A0D1D"/>
    <w:rsid w:val="004A3AB3"/>
    <w:rsid w:val="004A4897"/>
    <w:rsid w:val="004A7430"/>
    <w:rsid w:val="004B1025"/>
    <w:rsid w:val="004B24A7"/>
    <w:rsid w:val="004B50FB"/>
    <w:rsid w:val="004B5738"/>
    <w:rsid w:val="004B7B21"/>
    <w:rsid w:val="004C16F4"/>
    <w:rsid w:val="004C19D3"/>
    <w:rsid w:val="004C24F3"/>
    <w:rsid w:val="004D05BE"/>
    <w:rsid w:val="004F0532"/>
    <w:rsid w:val="004F169D"/>
    <w:rsid w:val="004F1FC2"/>
    <w:rsid w:val="004F5A0D"/>
    <w:rsid w:val="004F6326"/>
    <w:rsid w:val="00506C1F"/>
    <w:rsid w:val="00506E80"/>
    <w:rsid w:val="005216EF"/>
    <w:rsid w:val="00523031"/>
    <w:rsid w:val="00526FA8"/>
    <w:rsid w:val="00533225"/>
    <w:rsid w:val="00536EA1"/>
    <w:rsid w:val="005430D7"/>
    <w:rsid w:val="00543752"/>
    <w:rsid w:val="005471D0"/>
    <w:rsid w:val="0055513A"/>
    <w:rsid w:val="00565D7A"/>
    <w:rsid w:val="005756B0"/>
    <w:rsid w:val="005803F1"/>
    <w:rsid w:val="00585106"/>
    <w:rsid w:val="005922F4"/>
    <w:rsid w:val="00594375"/>
    <w:rsid w:val="00595A5B"/>
    <w:rsid w:val="005A170F"/>
    <w:rsid w:val="005A1769"/>
    <w:rsid w:val="005A3941"/>
    <w:rsid w:val="005A728D"/>
    <w:rsid w:val="005B1308"/>
    <w:rsid w:val="005C257D"/>
    <w:rsid w:val="005C3569"/>
    <w:rsid w:val="005D02F0"/>
    <w:rsid w:val="005D0739"/>
    <w:rsid w:val="005D61EC"/>
    <w:rsid w:val="005E0F72"/>
    <w:rsid w:val="005F29FD"/>
    <w:rsid w:val="005F4175"/>
    <w:rsid w:val="005F47A3"/>
    <w:rsid w:val="00620FF0"/>
    <w:rsid w:val="006245C6"/>
    <w:rsid w:val="00643158"/>
    <w:rsid w:val="006477D9"/>
    <w:rsid w:val="00656B5D"/>
    <w:rsid w:val="00673262"/>
    <w:rsid w:val="0068067E"/>
    <w:rsid w:val="00682286"/>
    <w:rsid w:val="00687458"/>
    <w:rsid w:val="006900A8"/>
    <w:rsid w:val="00692EBA"/>
    <w:rsid w:val="0069470A"/>
    <w:rsid w:val="00697D13"/>
    <w:rsid w:val="006A59D1"/>
    <w:rsid w:val="006A75DF"/>
    <w:rsid w:val="006B0E84"/>
    <w:rsid w:val="006B1AC0"/>
    <w:rsid w:val="006B1FFF"/>
    <w:rsid w:val="006B32C9"/>
    <w:rsid w:val="006B4E4E"/>
    <w:rsid w:val="006C0DDC"/>
    <w:rsid w:val="006C3FE0"/>
    <w:rsid w:val="006E1C48"/>
    <w:rsid w:val="006E2D95"/>
    <w:rsid w:val="006F6156"/>
    <w:rsid w:val="006F6510"/>
    <w:rsid w:val="00700849"/>
    <w:rsid w:val="0070506F"/>
    <w:rsid w:val="007105BE"/>
    <w:rsid w:val="007207FA"/>
    <w:rsid w:val="00735545"/>
    <w:rsid w:val="00744932"/>
    <w:rsid w:val="00746A92"/>
    <w:rsid w:val="00752AB7"/>
    <w:rsid w:val="007543E7"/>
    <w:rsid w:val="00755D0F"/>
    <w:rsid w:val="0075617F"/>
    <w:rsid w:val="00763059"/>
    <w:rsid w:val="007651E8"/>
    <w:rsid w:val="00765C75"/>
    <w:rsid w:val="00767667"/>
    <w:rsid w:val="00770E1F"/>
    <w:rsid w:val="0078118E"/>
    <w:rsid w:val="0078342A"/>
    <w:rsid w:val="00783A37"/>
    <w:rsid w:val="0078547C"/>
    <w:rsid w:val="00793DD4"/>
    <w:rsid w:val="00797FAE"/>
    <w:rsid w:val="007A45A0"/>
    <w:rsid w:val="007A4E1C"/>
    <w:rsid w:val="007A78C5"/>
    <w:rsid w:val="007B0AA3"/>
    <w:rsid w:val="007B16E6"/>
    <w:rsid w:val="007C0FDB"/>
    <w:rsid w:val="007D3E75"/>
    <w:rsid w:val="007E45E8"/>
    <w:rsid w:val="007E488B"/>
    <w:rsid w:val="007F3165"/>
    <w:rsid w:val="007F3900"/>
    <w:rsid w:val="00803DBE"/>
    <w:rsid w:val="008058F7"/>
    <w:rsid w:val="0080767A"/>
    <w:rsid w:val="00807716"/>
    <w:rsid w:val="00812080"/>
    <w:rsid w:val="00814D7A"/>
    <w:rsid w:val="00821F0A"/>
    <w:rsid w:val="00822610"/>
    <w:rsid w:val="008275C4"/>
    <w:rsid w:val="008320C8"/>
    <w:rsid w:val="00835185"/>
    <w:rsid w:val="00837539"/>
    <w:rsid w:val="00846635"/>
    <w:rsid w:val="00847BBD"/>
    <w:rsid w:val="00850E48"/>
    <w:rsid w:val="0085105F"/>
    <w:rsid w:val="0086120C"/>
    <w:rsid w:val="00864CF2"/>
    <w:rsid w:val="008650FC"/>
    <w:rsid w:val="00866FB7"/>
    <w:rsid w:val="008764EF"/>
    <w:rsid w:val="008776AB"/>
    <w:rsid w:val="00891DF5"/>
    <w:rsid w:val="008930F3"/>
    <w:rsid w:val="008A0646"/>
    <w:rsid w:val="008A09E3"/>
    <w:rsid w:val="008B3825"/>
    <w:rsid w:val="008B4D7A"/>
    <w:rsid w:val="008C38DA"/>
    <w:rsid w:val="008D1A3C"/>
    <w:rsid w:val="008D49EB"/>
    <w:rsid w:val="008E72F8"/>
    <w:rsid w:val="008F21B5"/>
    <w:rsid w:val="0091065F"/>
    <w:rsid w:val="00911DFA"/>
    <w:rsid w:val="009202C3"/>
    <w:rsid w:val="0092090C"/>
    <w:rsid w:val="009235E6"/>
    <w:rsid w:val="009466D6"/>
    <w:rsid w:val="00956D47"/>
    <w:rsid w:val="00965FD7"/>
    <w:rsid w:val="00980D7D"/>
    <w:rsid w:val="00985859"/>
    <w:rsid w:val="00994BB6"/>
    <w:rsid w:val="009A035C"/>
    <w:rsid w:val="009B02E9"/>
    <w:rsid w:val="009B5EFB"/>
    <w:rsid w:val="009B682D"/>
    <w:rsid w:val="009B6A62"/>
    <w:rsid w:val="009C3F46"/>
    <w:rsid w:val="009D3FA0"/>
    <w:rsid w:val="009D6BC8"/>
    <w:rsid w:val="009E32DC"/>
    <w:rsid w:val="009E450D"/>
    <w:rsid w:val="009F079D"/>
    <w:rsid w:val="009F0DDA"/>
    <w:rsid w:val="009F351A"/>
    <w:rsid w:val="009F599E"/>
    <w:rsid w:val="00A01ED1"/>
    <w:rsid w:val="00A05901"/>
    <w:rsid w:val="00A0785F"/>
    <w:rsid w:val="00A07D73"/>
    <w:rsid w:val="00A1457C"/>
    <w:rsid w:val="00A15D85"/>
    <w:rsid w:val="00A16BE9"/>
    <w:rsid w:val="00A23201"/>
    <w:rsid w:val="00A260EF"/>
    <w:rsid w:val="00A32B45"/>
    <w:rsid w:val="00A33BAC"/>
    <w:rsid w:val="00A35A95"/>
    <w:rsid w:val="00A4251B"/>
    <w:rsid w:val="00A46CB8"/>
    <w:rsid w:val="00A46FAF"/>
    <w:rsid w:val="00A71D90"/>
    <w:rsid w:val="00A77D1B"/>
    <w:rsid w:val="00A90F56"/>
    <w:rsid w:val="00AA3B52"/>
    <w:rsid w:val="00AB134F"/>
    <w:rsid w:val="00AB2707"/>
    <w:rsid w:val="00AC1D79"/>
    <w:rsid w:val="00AC3AE8"/>
    <w:rsid w:val="00AC4C89"/>
    <w:rsid w:val="00AC60CF"/>
    <w:rsid w:val="00AC6E14"/>
    <w:rsid w:val="00AE46F0"/>
    <w:rsid w:val="00AF0DA1"/>
    <w:rsid w:val="00AF46CC"/>
    <w:rsid w:val="00AF66DF"/>
    <w:rsid w:val="00AF706E"/>
    <w:rsid w:val="00B04D7C"/>
    <w:rsid w:val="00B05DC6"/>
    <w:rsid w:val="00B14226"/>
    <w:rsid w:val="00B237A2"/>
    <w:rsid w:val="00B25C26"/>
    <w:rsid w:val="00B3699B"/>
    <w:rsid w:val="00B44890"/>
    <w:rsid w:val="00B46F53"/>
    <w:rsid w:val="00B47781"/>
    <w:rsid w:val="00B54742"/>
    <w:rsid w:val="00B57176"/>
    <w:rsid w:val="00B70570"/>
    <w:rsid w:val="00B72C5A"/>
    <w:rsid w:val="00B72E77"/>
    <w:rsid w:val="00B77F8E"/>
    <w:rsid w:val="00B816DE"/>
    <w:rsid w:val="00B81B09"/>
    <w:rsid w:val="00B867AB"/>
    <w:rsid w:val="00B92EAE"/>
    <w:rsid w:val="00BA25B8"/>
    <w:rsid w:val="00BA2E5B"/>
    <w:rsid w:val="00BA3712"/>
    <w:rsid w:val="00BA51FC"/>
    <w:rsid w:val="00BB1367"/>
    <w:rsid w:val="00BD05B1"/>
    <w:rsid w:val="00BD068C"/>
    <w:rsid w:val="00BD6612"/>
    <w:rsid w:val="00BE4F37"/>
    <w:rsid w:val="00BE5ACF"/>
    <w:rsid w:val="00BE615E"/>
    <w:rsid w:val="00BF2D9B"/>
    <w:rsid w:val="00C020D5"/>
    <w:rsid w:val="00C11AA4"/>
    <w:rsid w:val="00C2162C"/>
    <w:rsid w:val="00C22835"/>
    <w:rsid w:val="00C301DA"/>
    <w:rsid w:val="00C37C30"/>
    <w:rsid w:val="00C40DC7"/>
    <w:rsid w:val="00C50FB8"/>
    <w:rsid w:val="00C51D94"/>
    <w:rsid w:val="00C5485A"/>
    <w:rsid w:val="00C57713"/>
    <w:rsid w:val="00C61096"/>
    <w:rsid w:val="00C82F56"/>
    <w:rsid w:val="00C93A73"/>
    <w:rsid w:val="00C93B6C"/>
    <w:rsid w:val="00C97387"/>
    <w:rsid w:val="00CA7CEF"/>
    <w:rsid w:val="00CC1E53"/>
    <w:rsid w:val="00CC33FE"/>
    <w:rsid w:val="00CC51FF"/>
    <w:rsid w:val="00CD3E79"/>
    <w:rsid w:val="00CD512E"/>
    <w:rsid w:val="00CE23E8"/>
    <w:rsid w:val="00CE2F90"/>
    <w:rsid w:val="00CE34B9"/>
    <w:rsid w:val="00CE68DD"/>
    <w:rsid w:val="00CF217F"/>
    <w:rsid w:val="00CF21D8"/>
    <w:rsid w:val="00CF2E49"/>
    <w:rsid w:val="00CF3617"/>
    <w:rsid w:val="00CF6460"/>
    <w:rsid w:val="00D14C04"/>
    <w:rsid w:val="00D212E2"/>
    <w:rsid w:val="00D239D7"/>
    <w:rsid w:val="00D275E3"/>
    <w:rsid w:val="00D27749"/>
    <w:rsid w:val="00D32799"/>
    <w:rsid w:val="00D352B7"/>
    <w:rsid w:val="00D37DBF"/>
    <w:rsid w:val="00D45823"/>
    <w:rsid w:val="00D472AE"/>
    <w:rsid w:val="00D47D3C"/>
    <w:rsid w:val="00D5188E"/>
    <w:rsid w:val="00D539EF"/>
    <w:rsid w:val="00D56E7F"/>
    <w:rsid w:val="00D571F9"/>
    <w:rsid w:val="00D628C2"/>
    <w:rsid w:val="00D652CF"/>
    <w:rsid w:val="00D76512"/>
    <w:rsid w:val="00D80EC6"/>
    <w:rsid w:val="00D875F1"/>
    <w:rsid w:val="00DA09CD"/>
    <w:rsid w:val="00DB3736"/>
    <w:rsid w:val="00DB71D0"/>
    <w:rsid w:val="00DC3578"/>
    <w:rsid w:val="00DC4429"/>
    <w:rsid w:val="00DC70DA"/>
    <w:rsid w:val="00DE05D9"/>
    <w:rsid w:val="00DE39BA"/>
    <w:rsid w:val="00DE5339"/>
    <w:rsid w:val="00DE62B7"/>
    <w:rsid w:val="00DE6701"/>
    <w:rsid w:val="00DF0FB2"/>
    <w:rsid w:val="00DF136F"/>
    <w:rsid w:val="00DF74E5"/>
    <w:rsid w:val="00E0342C"/>
    <w:rsid w:val="00E11881"/>
    <w:rsid w:val="00E16497"/>
    <w:rsid w:val="00E22FB4"/>
    <w:rsid w:val="00E27E43"/>
    <w:rsid w:val="00E35BBE"/>
    <w:rsid w:val="00E40A4B"/>
    <w:rsid w:val="00E501D7"/>
    <w:rsid w:val="00E55896"/>
    <w:rsid w:val="00E56932"/>
    <w:rsid w:val="00E6157E"/>
    <w:rsid w:val="00E61B95"/>
    <w:rsid w:val="00E61BDC"/>
    <w:rsid w:val="00E70E9B"/>
    <w:rsid w:val="00E7321E"/>
    <w:rsid w:val="00E91496"/>
    <w:rsid w:val="00E916CC"/>
    <w:rsid w:val="00E94933"/>
    <w:rsid w:val="00E94F9B"/>
    <w:rsid w:val="00E9594A"/>
    <w:rsid w:val="00EA042F"/>
    <w:rsid w:val="00EA0537"/>
    <w:rsid w:val="00EB22DB"/>
    <w:rsid w:val="00EB24AE"/>
    <w:rsid w:val="00EB5435"/>
    <w:rsid w:val="00EC0884"/>
    <w:rsid w:val="00EC21EF"/>
    <w:rsid w:val="00EC4D75"/>
    <w:rsid w:val="00ED11D1"/>
    <w:rsid w:val="00ED7786"/>
    <w:rsid w:val="00EE7445"/>
    <w:rsid w:val="00EF3F1D"/>
    <w:rsid w:val="00EF45B6"/>
    <w:rsid w:val="00F04DDB"/>
    <w:rsid w:val="00F06527"/>
    <w:rsid w:val="00F11B1B"/>
    <w:rsid w:val="00F319A9"/>
    <w:rsid w:val="00F31F84"/>
    <w:rsid w:val="00F374A5"/>
    <w:rsid w:val="00F45C90"/>
    <w:rsid w:val="00F50D22"/>
    <w:rsid w:val="00F52D0F"/>
    <w:rsid w:val="00F60BDA"/>
    <w:rsid w:val="00F6567C"/>
    <w:rsid w:val="00F65ED5"/>
    <w:rsid w:val="00F66D07"/>
    <w:rsid w:val="00F70EDD"/>
    <w:rsid w:val="00F73F25"/>
    <w:rsid w:val="00F73F55"/>
    <w:rsid w:val="00F74533"/>
    <w:rsid w:val="00F81558"/>
    <w:rsid w:val="00F90D74"/>
    <w:rsid w:val="00F9441E"/>
    <w:rsid w:val="00F95E2C"/>
    <w:rsid w:val="00FA3697"/>
    <w:rsid w:val="00FA4B4B"/>
    <w:rsid w:val="00FA500E"/>
    <w:rsid w:val="00FA75AF"/>
    <w:rsid w:val="00FB1194"/>
    <w:rsid w:val="00FC05C1"/>
    <w:rsid w:val="00FC11D1"/>
    <w:rsid w:val="00FC4F45"/>
    <w:rsid w:val="00FD6C11"/>
    <w:rsid w:val="00FE03D5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75B0E"/>
  <w15:docId w15:val="{23A6306F-3873-448C-94C2-9E33AE6E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F21B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6">
    <w:name w:val="_Название"/>
    <w:basedOn w:val="a7"/>
    <w:rsid w:val="00A32B45"/>
    <w:rPr>
      <w:sz w:val="32"/>
    </w:rPr>
  </w:style>
  <w:style w:type="paragraph" w:customStyle="1" w:styleId="a7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2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9">
    <w:name w:val="page number"/>
    <w:basedOn w:val="a3"/>
    <w:rsid w:val="00A32B45"/>
  </w:style>
  <w:style w:type="paragraph" w:customStyle="1" w:styleId="21">
    <w:name w:val="_Титульный2"/>
    <w:basedOn w:val="a7"/>
    <w:rsid w:val="00A32B45"/>
    <w:pPr>
      <w:jc w:val="left"/>
    </w:pPr>
  </w:style>
  <w:style w:type="paragraph" w:styleId="12">
    <w:name w:val="toc 1"/>
    <w:basedOn w:val="a2"/>
    <w:next w:val="a2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2"/>
    <w:next w:val="a2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a">
    <w:name w:val="Hyperlink"/>
    <w:basedOn w:val="a3"/>
    <w:uiPriority w:val="99"/>
    <w:unhideWhenUsed/>
    <w:rsid w:val="00A32B45"/>
    <w:rPr>
      <w:color w:val="0000FF"/>
      <w:u w:val="single"/>
    </w:rPr>
  </w:style>
  <w:style w:type="paragraph" w:styleId="a0">
    <w:name w:val="Bibliography"/>
    <w:basedOn w:val="a2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5"/>
    <w:rsid w:val="00A32B45"/>
    <w:pPr>
      <w:numPr>
        <w:numId w:val="2"/>
      </w:numPr>
    </w:pPr>
  </w:style>
  <w:style w:type="paragraph" w:styleId="ab">
    <w:name w:val="Normal (Web)"/>
    <w:basedOn w:val="a2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c">
    <w:name w:val="Strong"/>
    <w:uiPriority w:val="22"/>
    <w:qFormat/>
    <w:rsid w:val="00A32B45"/>
    <w:rPr>
      <w:b/>
      <w:bCs/>
    </w:rPr>
  </w:style>
  <w:style w:type="numbering" w:customStyle="1" w:styleId="a1">
    <w:name w:val="Перечисление"/>
    <w:basedOn w:val="a5"/>
    <w:rsid w:val="00DC3578"/>
    <w:pPr>
      <w:numPr>
        <w:numId w:val="4"/>
      </w:numPr>
    </w:pPr>
  </w:style>
  <w:style w:type="paragraph" w:styleId="ad">
    <w:name w:val="List Paragraph"/>
    <w:basedOn w:val="a2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2"/>
    <w:next w:val="a2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f">
    <w:name w:val="Placeholder Text"/>
    <w:basedOn w:val="a3"/>
    <w:uiPriority w:val="99"/>
    <w:semiHidden/>
    <w:rsid w:val="006F6156"/>
    <w:rPr>
      <w:color w:val="808080"/>
    </w:rPr>
  </w:style>
  <w:style w:type="table" w:styleId="af0">
    <w:name w:val="Table Grid"/>
    <w:basedOn w:val="a4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2"/>
    <w:link w:val="af2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3"/>
    <w:link w:val="af1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3"/>
    <w:link w:val="af3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3"/>
    <w:uiPriority w:val="99"/>
    <w:semiHidden/>
    <w:unhideWhenUsed/>
    <w:rsid w:val="001D626F"/>
    <w:rPr>
      <w:color w:val="954F72" w:themeColor="followedHyperlink"/>
      <w:u w:val="single"/>
    </w:rPr>
  </w:style>
  <w:style w:type="paragraph" w:styleId="af6">
    <w:name w:val="Balloon Text"/>
    <w:basedOn w:val="a2"/>
    <w:link w:val="af7"/>
    <w:uiPriority w:val="99"/>
    <w:semiHidden/>
    <w:unhideWhenUsed/>
    <w:rsid w:val="00CF2E4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CF2E49"/>
    <w:rPr>
      <w:rFonts w:ascii="Segoe UI" w:eastAsia="Times New Roman" w:hAnsi="Segoe UI" w:cs="Segoe UI"/>
      <w:sz w:val="18"/>
      <w:szCs w:val="18"/>
      <w:lang w:eastAsia="ru-RU"/>
    </w:rPr>
  </w:style>
  <w:style w:type="character" w:styleId="af8">
    <w:name w:val="Unresolved Mention"/>
    <w:basedOn w:val="a3"/>
    <w:uiPriority w:val="99"/>
    <w:semiHidden/>
    <w:unhideWhenUsed/>
    <w:rsid w:val="00EB5435"/>
    <w:rPr>
      <w:color w:val="605E5C"/>
      <w:shd w:val="clear" w:color="auto" w:fill="E1DFDD"/>
    </w:rPr>
  </w:style>
  <w:style w:type="paragraph" w:styleId="af9">
    <w:name w:val="TOC Heading"/>
    <w:basedOn w:val="10"/>
    <w:next w:val="a2"/>
    <w:uiPriority w:val="39"/>
    <w:unhideWhenUsed/>
    <w:qFormat/>
    <w:rsid w:val="00400C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equation">
    <w:name w:val="equation"/>
    <w:basedOn w:val="a2"/>
    <w:next w:val="a2"/>
    <w:rsid w:val="00797FAE"/>
    <w:pPr>
      <w:tabs>
        <w:tab w:val="center" w:pos="3289"/>
        <w:tab w:val="right" w:pos="6917"/>
      </w:tabs>
      <w:suppressAutoHyphens w:val="0"/>
      <w:overflowPunct w:val="0"/>
      <w:autoSpaceDE w:val="0"/>
      <w:autoSpaceDN w:val="0"/>
      <w:adjustRightInd w:val="0"/>
      <w:spacing w:before="160" w:after="160" w:line="240" w:lineRule="atLeast"/>
      <w:ind w:firstLine="0"/>
      <w:textAlignment w:val="baseline"/>
    </w:pPr>
    <w:rPr>
      <w:sz w:val="20"/>
      <w:szCs w:val="20"/>
      <w:lang w:val="en-US" w:eastAsia="en-US"/>
    </w:rPr>
  </w:style>
  <w:style w:type="paragraph" w:customStyle="1" w:styleId="14">
    <w:name w:val="обычный_п14"/>
    <w:basedOn w:val="a2"/>
    <w:link w:val="140"/>
    <w:qFormat/>
    <w:rsid w:val="00D37DBF"/>
    <w:pPr>
      <w:suppressAutoHyphens w:val="0"/>
      <w:spacing w:before="0"/>
      <w:ind w:firstLine="0"/>
      <w:jc w:val="left"/>
    </w:pPr>
    <w:rPr>
      <w:sz w:val="28"/>
      <w:szCs w:val="28"/>
    </w:rPr>
  </w:style>
  <w:style w:type="character" w:customStyle="1" w:styleId="140">
    <w:name w:val="обычный_п14 Знак"/>
    <w:basedOn w:val="a3"/>
    <w:link w:val="14"/>
    <w:rsid w:val="00D37D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stract">
    <w:name w:val="abstract"/>
    <w:basedOn w:val="a2"/>
    <w:rsid w:val="00891DF5"/>
    <w:pPr>
      <w:suppressAutoHyphens w:val="0"/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textAlignment w:val="baseline"/>
    </w:pPr>
    <w:rPr>
      <w:sz w:val="18"/>
      <w:szCs w:val="20"/>
      <w:lang w:val="en-US" w:eastAsia="en-US"/>
    </w:rPr>
  </w:style>
  <w:style w:type="paragraph" w:customStyle="1" w:styleId="author">
    <w:name w:val="author"/>
    <w:basedOn w:val="a2"/>
    <w:next w:val="a2"/>
    <w:rsid w:val="00891DF5"/>
    <w:pPr>
      <w:suppressAutoHyphens w:val="0"/>
      <w:overflowPunct w:val="0"/>
      <w:autoSpaceDE w:val="0"/>
      <w:autoSpaceDN w:val="0"/>
      <w:adjustRightInd w:val="0"/>
      <w:spacing w:before="0" w:after="200" w:line="220" w:lineRule="atLeast"/>
      <w:ind w:firstLine="0"/>
      <w:jc w:val="center"/>
      <w:textAlignment w:val="baseline"/>
    </w:pPr>
    <w:rPr>
      <w:sz w:val="20"/>
      <w:szCs w:val="20"/>
      <w:lang w:val="en-US" w:eastAsia="en-US"/>
    </w:rPr>
  </w:style>
  <w:style w:type="paragraph" w:customStyle="1" w:styleId="keywords">
    <w:name w:val="keywords"/>
    <w:basedOn w:val="abstract"/>
    <w:next w:val="a2"/>
    <w:rsid w:val="00891DF5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a2"/>
    <w:next w:val="author"/>
    <w:rsid w:val="00891DF5"/>
    <w:pPr>
      <w:keepNext/>
      <w:keepLines/>
      <w:overflowPunct w:val="0"/>
      <w:autoSpaceDE w:val="0"/>
      <w:autoSpaceDN w:val="0"/>
      <w:adjustRightInd w:val="0"/>
      <w:spacing w:before="0" w:after="480" w:line="360" w:lineRule="atLeast"/>
      <w:ind w:firstLine="0"/>
      <w:jc w:val="center"/>
      <w:textAlignment w:val="baseline"/>
    </w:pPr>
    <w:rPr>
      <w:b/>
      <w:sz w:val="28"/>
      <w:szCs w:val="20"/>
      <w:lang w:val="en-US" w:eastAsia="en-US"/>
    </w:rPr>
  </w:style>
  <w:style w:type="paragraph" w:customStyle="1" w:styleId="referenceitem">
    <w:name w:val="referenceitem"/>
    <w:basedOn w:val="a2"/>
    <w:rsid w:val="00E11881"/>
    <w:pPr>
      <w:numPr>
        <w:numId w:val="9"/>
      </w:numPr>
      <w:suppressAutoHyphens w:val="0"/>
      <w:overflowPunct w:val="0"/>
      <w:autoSpaceDE w:val="0"/>
      <w:autoSpaceDN w:val="0"/>
      <w:adjustRightInd w:val="0"/>
      <w:spacing w:before="0" w:line="220" w:lineRule="atLeast"/>
      <w:textAlignment w:val="baseline"/>
    </w:pPr>
    <w:rPr>
      <w:sz w:val="18"/>
      <w:szCs w:val="20"/>
      <w:lang w:val="en-US" w:eastAsia="en-US"/>
    </w:rPr>
  </w:style>
  <w:style w:type="numbering" w:customStyle="1" w:styleId="referencelist">
    <w:name w:val="referencelist"/>
    <w:basedOn w:val="a5"/>
    <w:semiHidden/>
    <w:rsid w:val="00E11881"/>
    <w:pPr>
      <w:numPr>
        <w:numId w:val="9"/>
      </w:numPr>
    </w:pPr>
  </w:style>
  <w:style w:type="paragraph" w:customStyle="1" w:styleId="a">
    <w:name w:val="Литература"/>
    <w:basedOn w:val="a2"/>
    <w:rsid w:val="00E11881"/>
    <w:pPr>
      <w:numPr>
        <w:numId w:val="10"/>
      </w:numPr>
      <w:tabs>
        <w:tab w:val="left" w:pos="360"/>
      </w:tabs>
      <w:suppressAutoHyphens w:val="0"/>
      <w:spacing w:before="0" w:after="120"/>
      <w:jc w:val="left"/>
    </w:pPr>
    <w:rPr>
      <w:sz w:val="22"/>
      <w:szCs w:val="22"/>
      <w:lang w:eastAsia="zh-CN"/>
    </w:rPr>
  </w:style>
  <w:style w:type="paragraph" w:styleId="afa">
    <w:name w:val="footnote text"/>
    <w:basedOn w:val="a2"/>
    <w:link w:val="afb"/>
    <w:uiPriority w:val="99"/>
    <w:semiHidden/>
    <w:unhideWhenUsed/>
    <w:rsid w:val="00B816DE"/>
    <w:pPr>
      <w:spacing w:before="0"/>
    </w:pPr>
    <w:rPr>
      <w:sz w:val="20"/>
      <w:szCs w:val="20"/>
    </w:rPr>
  </w:style>
  <w:style w:type="character" w:customStyle="1" w:styleId="afb">
    <w:name w:val="Текст сноски Знак"/>
    <w:basedOn w:val="a3"/>
    <w:link w:val="afa"/>
    <w:uiPriority w:val="99"/>
    <w:semiHidden/>
    <w:rsid w:val="00B816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semiHidden/>
    <w:unhideWhenUsed/>
    <w:rsid w:val="00B816DE"/>
    <w:rPr>
      <w:vertAlign w:val="superscript"/>
    </w:rPr>
  </w:style>
  <w:style w:type="paragraph" w:styleId="afd">
    <w:name w:val="Body Text"/>
    <w:basedOn w:val="a2"/>
    <w:link w:val="afe"/>
    <w:rsid w:val="0080767A"/>
    <w:pPr>
      <w:suppressAutoHyphens w:val="0"/>
      <w:spacing w:before="0"/>
      <w:ind w:firstLine="397"/>
    </w:pPr>
    <w:rPr>
      <w:sz w:val="22"/>
      <w:szCs w:val="22"/>
      <w:lang w:eastAsia="zh-CN"/>
    </w:rPr>
  </w:style>
  <w:style w:type="character" w:customStyle="1" w:styleId="afe">
    <w:name w:val="Основной текст Знак"/>
    <w:basedOn w:val="a3"/>
    <w:link w:val="afd"/>
    <w:rsid w:val="0080767A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5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1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9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4.x/dc/dd6/ml_intr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rm.ics.org.ru/uploads/crmissues/crm_2015_3/1575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08E46F1-7CAB-43EA-AC70-E1CF27B4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Ilya Lebedev</cp:lastModifiedBy>
  <cp:revision>6</cp:revision>
  <cp:lastPrinted>2022-10-17T08:02:00Z</cp:lastPrinted>
  <dcterms:created xsi:type="dcterms:W3CDTF">2018-12-18T07:37:00Z</dcterms:created>
  <dcterms:modified xsi:type="dcterms:W3CDTF">2022-10-17T08:03:00Z</dcterms:modified>
</cp:coreProperties>
</file>