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6D4F" w:rsidRPr="00A76D4F" w14:paraId="09769EB5" w14:textId="77777777" w:rsidTr="00A76D4F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977BD5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Toc99024275"/>
            <w:r w:rsidRPr="00A76D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10AFAF" wp14:editId="3C309687">
                  <wp:extent cx="885825" cy="1009650"/>
                  <wp:effectExtent l="0" t="0" r="9525" b="0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D4F" w:rsidRPr="00A76D4F" w14:paraId="0EF16CDD" w14:textId="77777777" w:rsidTr="00A76D4F">
        <w:trPr>
          <w:trHeight w:val="2090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B330D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  <w:p w14:paraId="43656C9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503B772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A76D4F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1AA15B0C" w14:textId="77777777" w:rsidR="00A76D4F" w:rsidRPr="00A76D4F" w:rsidRDefault="00A76D4F" w:rsidP="00A76D4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B2E8B8A" w14:textId="77777777" w:rsidR="00A76D4F" w:rsidRPr="00A76D4F" w:rsidRDefault="00A76D4F" w:rsidP="00A76D4F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  <w:t>РТУ МИРЭА</w:t>
            </w:r>
          </w:p>
          <w:p w14:paraId="03ABFF1C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8667DB4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корпоративных информационных систем </w:t>
            </w:r>
          </w:p>
        </w:tc>
      </w:tr>
    </w:tbl>
    <w:p w14:paraId="5EEA012C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BD93D" w14:textId="77777777" w:rsidR="00A76D4F" w:rsidRPr="00A76D4F" w:rsidRDefault="00A76D4F" w:rsidP="00A76D4F">
      <w:pPr>
        <w:tabs>
          <w:tab w:val="left" w:pos="4820"/>
        </w:tabs>
        <w:spacing w:after="0" w:line="240" w:lineRule="auto"/>
        <w:ind w:left="4820" w:hanging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ДОПУЩЕНА К ЗАЩИТЕ</w:t>
      </w:r>
    </w:p>
    <w:p w14:paraId="5D09D459" w14:textId="77777777" w:rsidR="00A76D4F" w:rsidRPr="00A76D4F" w:rsidRDefault="00A76D4F" w:rsidP="00A76D4F">
      <w:pPr>
        <w:spacing w:after="0" w:line="240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4365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</w:t>
      </w:r>
    </w:p>
    <w:p w14:paraId="5145A9E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кафедрой ________________ Е.Г. Андрианова</w:t>
      </w:r>
    </w:p>
    <w:p w14:paraId="7893FE3F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DB657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 2022 г.</w:t>
      </w:r>
    </w:p>
    <w:p w14:paraId="37990065" w14:textId="77777777" w:rsidR="00A76D4F" w:rsidRPr="00A76D4F" w:rsidRDefault="00A76D4F" w:rsidP="00A76D4F">
      <w:pPr>
        <w:spacing w:after="0" w:line="240" w:lineRule="auto"/>
        <w:ind w:left="5529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105E7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3C0EE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p w14:paraId="5014EFFD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>по направлению подготовки бакалавров 09.03.04 Программная инженерия</w:t>
      </w:r>
    </w:p>
    <w:p w14:paraId="4E47939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2AF65ADB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59A6A469" w14:textId="77777777" w:rsid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bookmarkStart w:id="1" w:name="_Hlk100735864"/>
      <w:bookmarkStart w:id="2" w:name="_Hlk100735850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</w:t>
      </w:r>
      <w:bookmarkEnd w:id="1"/>
    </w:p>
    <w:p w14:paraId="011404D7" w14:textId="68FE4136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bookmarkStart w:id="3" w:name="_Hlk100735246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сетевой арендной организации</w:t>
      </w:r>
    </w:p>
    <w:bookmarkEnd w:id="2"/>
    <w:bookmarkEnd w:id="3"/>
    <w:p w14:paraId="780A4BF2" w14:textId="77777777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3E108AB0" w14:textId="2F40FB06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 </w:t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Лебедев Олег Алексеевич</w:t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1BA5460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Подпись </w:t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                   Фамилия, имя, отчество</w:t>
      </w:r>
    </w:p>
    <w:p w14:paraId="2E7D1879" w14:textId="77777777" w:rsidR="00A76D4F" w:rsidRPr="00A76D4F" w:rsidRDefault="00A76D4F" w:rsidP="00A76D4F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A76D4F" w:rsidRPr="00A76D4F" w14:paraId="4942455E" w14:textId="77777777" w:rsidTr="00A76D4F">
        <w:tc>
          <w:tcPr>
            <w:tcW w:w="1101" w:type="dxa"/>
            <w:hideMark/>
          </w:tcPr>
          <w:p w14:paraId="102092D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3379" w:type="dxa"/>
            <w:hideMark/>
          </w:tcPr>
          <w:p w14:paraId="4CADA3AF" w14:textId="40D1258B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18И1010</w:t>
            </w:r>
          </w:p>
        </w:tc>
        <w:tc>
          <w:tcPr>
            <w:tcW w:w="3380" w:type="dxa"/>
          </w:tcPr>
          <w:p w14:paraId="3C6D5428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76D4F" w:rsidRPr="00A76D4F" w14:paraId="5329AAF9" w14:textId="77777777" w:rsidTr="00A76D4F">
        <w:tc>
          <w:tcPr>
            <w:tcW w:w="1101" w:type="dxa"/>
            <w:hideMark/>
          </w:tcPr>
          <w:p w14:paraId="0E6C01E4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379" w:type="dxa"/>
            <w:hideMark/>
          </w:tcPr>
          <w:p w14:paraId="60913A07" w14:textId="071583A4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ИКБО-09-18</w:t>
            </w:r>
          </w:p>
        </w:tc>
        <w:tc>
          <w:tcPr>
            <w:tcW w:w="3380" w:type="dxa"/>
          </w:tcPr>
          <w:p w14:paraId="3E6C133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009100AE" w14:textId="77777777" w:rsidR="00A76D4F" w:rsidRPr="00A76D4F" w:rsidRDefault="00A76D4F" w:rsidP="00A76D4F">
      <w:pPr>
        <w:spacing w:after="0" w:line="240" w:lineRule="auto"/>
        <w:ind w:right="141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97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9"/>
        <w:gridCol w:w="2312"/>
        <w:gridCol w:w="2425"/>
        <w:gridCol w:w="2384"/>
      </w:tblGrid>
      <w:tr w:rsidR="00A76D4F" w:rsidRPr="00A76D4F" w14:paraId="2787762F" w14:textId="77777777" w:rsidTr="00A76D4F">
        <w:tc>
          <w:tcPr>
            <w:tcW w:w="2660" w:type="dxa"/>
          </w:tcPr>
          <w:p w14:paraId="55D3CE1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Руководитель работы</w:t>
            </w:r>
          </w:p>
          <w:p w14:paraId="3996B2CF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12" w:type="dxa"/>
            <w:hideMark/>
          </w:tcPr>
          <w:p w14:paraId="65567BB3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_________________</w:t>
            </w:r>
          </w:p>
          <w:p w14:paraId="41D46D53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0D72E731" w14:textId="2F54DC55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к.т.н., доцент</w:t>
            </w:r>
          </w:p>
        </w:tc>
        <w:tc>
          <w:tcPr>
            <w:tcW w:w="2384" w:type="dxa"/>
            <w:hideMark/>
          </w:tcPr>
          <w:p w14:paraId="0C1BF4B5" w14:textId="2941E5B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Жигалов К.Ю</w:t>
            </w:r>
            <w:r w:rsidR="00E52A9C">
              <w:rPr>
                <w:rFonts w:ascii="Times New Roman" w:eastAsia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A76D4F" w:rsidRPr="00A76D4F" w14:paraId="2FFEEEA1" w14:textId="77777777" w:rsidTr="00A76D4F">
        <w:tc>
          <w:tcPr>
            <w:tcW w:w="2660" w:type="dxa"/>
          </w:tcPr>
          <w:p w14:paraId="12CDA5E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7662EEB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312" w:type="dxa"/>
          </w:tcPr>
          <w:p w14:paraId="4C6D44E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6F99BD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00DCC1AE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  <w:tr w:rsidR="00A76D4F" w:rsidRPr="00A76D4F" w14:paraId="6C132639" w14:textId="77777777" w:rsidTr="00A76D4F">
        <w:tc>
          <w:tcPr>
            <w:tcW w:w="2660" w:type="dxa"/>
            <w:hideMark/>
          </w:tcPr>
          <w:p w14:paraId="621555B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Консультант </w:t>
            </w:r>
          </w:p>
        </w:tc>
        <w:tc>
          <w:tcPr>
            <w:tcW w:w="2312" w:type="dxa"/>
            <w:hideMark/>
          </w:tcPr>
          <w:p w14:paraId="6786B199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</w:t>
            </w:r>
          </w:p>
          <w:p w14:paraId="355827D4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11FCC36A" w14:textId="60A8C8EE" w:rsidR="00A76D4F" w:rsidRPr="00A76D4F" w:rsidRDefault="00EB1FA4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к.э.н. доцент</w:t>
            </w:r>
          </w:p>
        </w:tc>
        <w:tc>
          <w:tcPr>
            <w:tcW w:w="2384" w:type="dxa"/>
            <w:hideMark/>
          </w:tcPr>
          <w:p w14:paraId="28E1735B" w14:textId="21F69021" w:rsidR="00A76D4F" w:rsidRPr="00A76D4F" w:rsidRDefault="00EB1FA4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proofErr w:type="spellStart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И.В.</w:t>
            </w:r>
          </w:p>
        </w:tc>
      </w:tr>
      <w:tr w:rsidR="00A76D4F" w:rsidRPr="00A76D4F" w14:paraId="7512CF0F" w14:textId="77777777" w:rsidTr="00A76D4F">
        <w:tc>
          <w:tcPr>
            <w:tcW w:w="2660" w:type="dxa"/>
          </w:tcPr>
          <w:p w14:paraId="35AE5371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BC3DDE7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312" w:type="dxa"/>
          </w:tcPr>
          <w:p w14:paraId="2424EE8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7DFF548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25D19A22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</w:tbl>
    <w:p w14:paraId="6D9E61F1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03F2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249F74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5F397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EC883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F2F91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2022 г.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9717DD" w:rsidRPr="009717DD" w14:paraId="1A6CB6C1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BC50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B36439" wp14:editId="5418AC2F">
                  <wp:extent cx="890905" cy="1008380"/>
                  <wp:effectExtent l="0" t="0" r="4445" b="127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7DD" w:rsidRPr="009717DD" w14:paraId="75FEF436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D45E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</w:tc>
      </w:tr>
      <w:tr w:rsidR="009717DD" w:rsidRPr="009717DD" w14:paraId="4506BB26" w14:textId="77777777" w:rsidTr="009717DD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0EBA231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ABA2543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9717DD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52347805" w14:textId="77777777" w:rsidR="009717DD" w:rsidRPr="009717DD" w:rsidRDefault="009717DD" w:rsidP="009717DD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1ED3B3F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  <w:r w:rsidRPr="009717DD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t xml:space="preserve"> </w:t>
            </w:r>
          </w:p>
        </w:tc>
      </w:tr>
      <w:tr w:rsidR="009717DD" w:rsidRPr="009717DD" w14:paraId="31BBC190" w14:textId="77777777" w:rsidTr="009717DD">
        <w:trPr>
          <w:jc w:val="center"/>
        </w:trPr>
        <w:tc>
          <w:tcPr>
            <w:tcW w:w="96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E4683C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3A8DD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B60201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</w:tc>
      </w:tr>
      <w:tr w:rsidR="009717DD" w:rsidRPr="009717DD" w14:paraId="2C8478FC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FD759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корпоративных информационных систем</w:t>
            </w:r>
          </w:p>
          <w:p w14:paraId="38944E1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230F6" w14:textId="77777777" w:rsidR="009717DD" w:rsidRPr="009717DD" w:rsidRDefault="009717DD" w:rsidP="009717DD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1"/>
        <w:gridCol w:w="567"/>
        <w:gridCol w:w="1501"/>
        <w:gridCol w:w="1501"/>
        <w:gridCol w:w="1502"/>
      </w:tblGrid>
      <w:tr w:rsidR="009717DD" w:rsidRPr="009717DD" w14:paraId="4DD180A4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47BD5044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44BD272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93027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7DD" w:rsidRPr="009717DD" w14:paraId="3005CACA" w14:textId="77777777" w:rsidTr="009717DD">
        <w:trPr>
          <w:trHeight w:val="527"/>
          <w:jc w:val="right"/>
        </w:trPr>
        <w:tc>
          <w:tcPr>
            <w:tcW w:w="4678" w:type="dxa"/>
            <w:gridSpan w:val="3"/>
            <w:hideMark/>
          </w:tcPr>
          <w:p w14:paraId="7940FA60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Заведующий</w:t>
            </w:r>
          </w:p>
          <w:p w14:paraId="4CD23D2B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кафедрой ____________________________</w:t>
            </w:r>
          </w:p>
          <w:p w14:paraId="3881840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5BB389A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B424C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14:paraId="46F3DC1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института ___________________________</w:t>
            </w:r>
          </w:p>
          <w:p w14:paraId="144ED9C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 xml:space="preserve">          </w:t>
            </w: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</w:tr>
      <w:tr w:rsidR="009717DD" w:rsidRPr="009717DD" w14:paraId="64A2652D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694167E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Андрианова Елена </w:t>
            </w: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Гельевна</w:t>
            </w:r>
            <w:proofErr w:type="spellEnd"/>
          </w:p>
        </w:tc>
        <w:tc>
          <w:tcPr>
            <w:tcW w:w="567" w:type="dxa"/>
            <w:vAlign w:val="center"/>
          </w:tcPr>
          <w:p w14:paraId="0D3BA5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39489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Зуев Андрей Сергеевич</w:t>
            </w:r>
          </w:p>
        </w:tc>
      </w:tr>
      <w:tr w:rsidR="009717DD" w:rsidRPr="009717DD" w14:paraId="6D8E4E5A" w14:textId="77777777" w:rsidTr="009717DD">
        <w:trPr>
          <w:trHeight w:val="381"/>
          <w:jc w:val="right"/>
        </w:trPr>
        <w:tc>
          <w:tcPr>
            <w:tcW w:w="1559" w:type="dxa"/>
            <w:vAlign w:val="bottom"/>
            <w:hideMark/>
          </w:tcPr>
          <w:p w14:paraId="4510628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59" w:type="dxa"/>
            <w:vAlign w:val="bottom"/>
            <w:hideMark/>
          </w:tcPr>
          <w:p w14:paraId="20A01C6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60" w:type="dxa"/>
            <w:vAlign w:val="bottom"/>
            <w:hideMark/>
          </w:tcPr>
          <w:p w14:paraId="396E429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  <w:tc>
          <w:tcPr>
            <w:tcW w:w="567" w:type="dxa"/>
          </w:tcPr>
          <w:p w14:paraId="55FE0E1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E6EB99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00" w:type="dxa"/>
            <w:vAlign w:val="bottom"/>
            <w:hideMark/>
          </w:tcPr>
          <w:p w14:paraId="48D34CD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01" w:type="dxa"/>
            <w:vAlign w:val="bottom"/>
            <w:hideMark/>
          </w:tcPr>
          <w:p w14:paraId="6D36E22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</w:tr>
    </w:tbl>
    <w:p w14:paraId="0760B36E" w14:textId="77777777" w:rsidR="009717DD" w:rsidRPr="009717DD" w:rsidRDefault="009717DD" w:rsidP="00E52A9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</w:pPr>
      <w:bookmarkStart w:id="4" w:name="_Toc407198641"/>
      <w:bookmarkStart w:id="5" w:name="_Toc455135404"/>
      <w:bookmarkStart w:id="6" w:name="_Toc455136093"/>
      <w:bookmarkStart w:id="7" w:name="_Toc455136349"/>
      <w:bookmarkStart w:id="8" w:name="_Toc455137364"/>
      <w:bookmarkStart w:id="9" w:name="_Toc455586837"/>
      <w:bookmarkStart w:id="10" w:name="_Toc456365080"/>
      <w:bookmarkStart w:id="11" w:name="_Toc456365360"/>
      <w:bookmarkStart w:id="12" w:name="_Toc100736035"/>
      <w:bookmarkStart w:id="13" w:name="_Toc100789782"/>
      <w:bookmarkStart w:id="14" w:name="_Toc100789831"/>
      <w:bookmarkStart w:id="15" w:name="_Toc100789932"/>
      <w:bookmarkStart w:id="16" w:name="_Toc101012707"/>
      <w:bookmarkStart w:id="17" w:name="_Toc101014265"/>
      <w:bookmarkStart w:id="18" w:name="_Toc101016694"/>
      <w:r w:rsidRPr="009717DD"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  <w:t>ЗАДАНИЕ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23D0499F" w14:textId="77777777" w:rsidR="009717DD" w:rsidRPr="009717DD" w:rsidRDefault="009717DD" w:rsidP="00971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выполнение выпускной квалификационной работы бакалавра</w:t>
      </w:r>
    </w:p>
    <w:p w14:paraId="08A51741" w14:textId="77777777" w:rsidR="009717DD" w:rsidRPr="009717DD" w:rsidRDefault="009717DD" w:rsidP="0097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067"/>
        <w:gridCol w:w="1719"/>
        <w:gridCol w:w="5853"/>
      </w:tblGrid>
      <w:tr w:rsidR="009717DD" w:rsidRPr="009717DD" w14:paraId="4A0F2E99" w14:textId="77777777" w:rsidTr="00384D10">
        <w:trPr>
          <w:trHeight w:val="455"/>
        </w:trPr>
        <w:tc>
          <w:tcPr>
            <w:tcW w:w="2067" w:type="dxa"/>
            <w:vAlign w:val="center"/>
            <w:hideMark/>
          </w:tcPr>
          <w:p w14:paraId="4079DED2" w14:textId="77777777" w:rsidR="009717DD" w:rsidRPr="009717DD" w:rsidRDefault="009717DD" w:rsidP="009717DD">
            <w:pPr>
              <w:spacing w:after="0" w:line="256" w:lineRule="auto"/>
              <w:ind w:right="-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65FFB3" w14:textId="0D24F508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Лебедев Олег Алексеевич</w:t>
            </w:r>
          </w:p>
        </w:tc>
      </w:tr>
      <w:tr w:rsidR="009717DD" w:rsidRPr="009717DD" w14:paraId="427E20E8" w14:textId="77777777" w:rsidTr="00384D10">
        <w:trPr>
          <w:trHeight w:hRule="exact" w:val="227"/>
        </w:trPr>
        <w:tc>
          <w:tcPr>
            <w:tcW w:w="2067" w:type="dxa"/>
            <w:vAlign w:val="center"/>
          </w:tcPr>
          <w:p w14:paraId="437B82B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5380B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Фамилия Имя Отчество</w:t>
            </w:r>
          </w:p>
        </w:tc>
      </w:tr>
      <w:tr w:rsidR="009717DD" w:rsidRPr="009717DD" w14:paraId="468EF07F" w14:textId="77777777" w:rsidTr="00384D10">
        <w:trPr>
          <w:trHeight w:val="259"/>
        </w:trPr>
        <w:tc>
          <w:tcPr>
            <w:tcW w:w="2067" w:type="dxa"/>
            <w:vAlign w:val="center"/>
            <w:hideMark/>
          </w:tcPr>
          <w:p w14:paraId="7BC14D1A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B7E312" w14:textId="63DE8185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18И1010</w:t>
            </w:r>
          </w:p>
        </w:tc>
      </w:tr>
      <w:tr w:rsidR="009717DD" w:rsidRPr="009717DD" w14:paraId="73C0F6C5" w14:textId="77777777" w:rsidTr="00384D10">
        <w:trPr>
          <w:trHeight w:val="614"/>
        </w:trPr>
        <w:tc>
          <w:tcPr>
            <w:tcW w:w="2067" w:type="dxa"/>
            <w:vAlign w:val="center"/>
            <w:hideMark/>
          </w:tcPr>
          <w:p w14:paraId="74AD127F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AB94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09.03.04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70217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9717DD" w:rsidRPr="009717DD" w14:paraId="1FC9342D" w14:textId="77777777" w:rsidTr="00384D10">
        <w:trPr>
          <w:trHeight w:hRule="exact" w:val="227"/>
        </w:trPr>
        <w:tc>
          <w:tcPr>
            <w:tcW w:w="2067" w:type="dxa"/>
          </w:tcPr>
          <w:p w14:paraId="4CC7DF4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CD561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853" w:type="dxa"/>
            <w:hideMark/>
          </w:tcPr>
          <w:p w14:paraId="226BE1F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9717DD" w:rsidRPr="009717DD" w14:paraId="554A901F" w14:textId="77777777" w:rsidTr="00384D10">
        <w:trPr>
          <w:trHeight w:val="369"/>
        </w:trPr>
        <w:tc>
          <w:tcPr>
            <w:tcW w:w="2067" w:type="dxa"/>
            <w:vAlign w:val="bottom"/>
            <w:hideMark/>
          </w:tcPr>
          <w:p w14:paraId="04E35B9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3DA75E" w14:textId="63113A52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ИКБО-</w:t>
            </w:r>
            <w:r w:rsidR="00E52A9C" w:rsidRPr="00E52A9C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2887E056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375B7" w14:textId="30449F6E" w:rsidR="00E52A9C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717DD"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выпускной квалификационной работы</w:t>
      </w:r>
      <w:r w:rsidR="009717DD" w:rsidRPr="00E52A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bookmarkStart w:id="19" w:name="_Hlk100820303"/>
      <w:r w:rsidRPr="00E52A9C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</w:p>
    <w:p w14:paraId="06057D25" w14:textId="19D21B7C" w:rsidR="009717DD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 сетевой организации</w:t>
      </w:r>
    </w:p>
    <w:bookmarkEnd w:id="19"/>
    <w:p w14:paraId="1B9EA5D2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9717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и задачи </w:t>
      </w: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выпускной квалификационной работы</w:t>
      </w:r>
    </w:p>
    <w:p w14:paraId="304C37AA" w14:textId="0D6B46EB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Веб-сервис</w:t>
      </w:r>
      <w:r w:rsid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определения местонахождения звукового оборудования для сетевой организации</w:t>
      </w:r>
    </w:p>
    <w:p w14:paraId="4FE3DCF5" w14:textId="23FF8555" w:rsidR="00414B81" w:rsidRDefault="009717DD" w:rsidP="00E52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 работы: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бизнеса по аренде движимого оборудования с точки зрения учета его местонахождения;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и сравнение имеющихся на рынке средств автоматизации системы хранения; выявление основных требований к функционалу разрабатываемого решения;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проектирование алгоритмов работы; проектирование бизнес-процессов;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 параметры разработки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внедрения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разрабатываемого решения; разработка программного продукта </w:t>
      </w:r>
    </w:p>
    <w:p w14:paraId="468CD621" w14:textId="62E476E3" w:rsidR="00414B81" w:rsidRDefault="00414B81" w:rsidP="00414B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309524B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3. Этапы выпускной квалификационной работы</w:t>
      </w:r>
    </w:p>
    <w:tbl>
      <w:tblPr>
        <w:tblW w:w="10035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955"/>
        <w:gridCol w:w="1561"/>
        <w:gridCol w:w="1560"/>
      </w:tblGrid>
      <w:tr w:rsidR="009717DD" w:rsidRPr="009717DD" w14:paraId="2DF63661" w14:textId="77777777" w:rsidTr="009717DD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6B2C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01256A97" w14:textId="77777777" w:rsidR="009717DD" w:rsidRPr="009717DD" w:rsidRDefault="009717DD" w:rsidP="009717DD">
            <w:pPr>
              <w:spacing w:after="0" w:line="256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E4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этапа выпускной квалификационной работы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33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выполнения этапа ВКР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9A0D2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9717DD" w:rsidRPr="009717DD" w14:paraId="600E3599" w14:textId="77777777" w:rsidTr="009717DD">
        <w:trPr>
          <w:trHeight w:val="1307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0F21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8A447CE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  <w:p w14:paraId="1EB73871" w14:textId="054A94DC" w:rsidR="009717DD" w:rsidRDefault="009717DD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  <w:p w14:paraId="193D6C67" w14:textId="2FE7C5DA" w:rsidR="00A41145" w:rsidRPr="00A41145" w:rsidRDefault="00A41145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</w:t>
            </w:r>
          </w:p>
          <w:p w14:paraId="78FEB271" w14:textId="6CCC5676" w:rsidR="009021DA" w:rsidRPr="00A41145" w:rsidRDefault="009717DD" w:rsidP="00AA1DE6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75FCFA39" w14:textId="73F76A79" w:rsidR="009021DA" w:rsidRPr="00A41145" w:rsidRDefault="009021DA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5F3C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  <w:p w14:paraId="398D16E2" w14:textId="74B3B4D0" w:rsidR="001333BB" w:rsidRPr="00B9683B" w:rsidRDefault="001333B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</w:t>
            </w:r>
          </w:p>
          <w:p w14:paraId="32016B79" w14:textId="06023FF1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Модель организации процесса аренды </w:t>
            </w:r>
          </w:p>
          <w:p w14:paraId="1F5BB5C1" w14:textId="1C585F3E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информационных процессов</w:t>
            </w:r>
          </w:p>
          <w:p w14:paraId="522591D1" w14:textId="38BFD2A9" w:rsidR="00AA1DE6" w:rsidRDefault="00AA1DE6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Анализ и сравнение с аналогами </w:t>
            </w:r>
          </w:p>
          <w:p w14:paraId="3B129E38" w14:textId="711F2043" w:rsidR="009021DA" w:rsidRPr="00B9683B" w:rsidRDefault="009021DA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9CC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26DD8D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27.04.202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478E1E7" w14:textId="77777777" w:rsidTr="009717DD">
        <w:trPr>
          <w:trHeight w:val="1375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B2472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84898C8" w14:textId="3706E835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  <w:p w14:paraId="5419F18B" w14:textId="5C5320A1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24601" w14:textId="4E54AFB2" w:rsidR="00B9683B" w:rsidRPr="00B9683B" w:rsidRDefault="00A41145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  <w:p w14:paraId="025446E1" w14:textId="6F690081" w:rsidR="00B9683B" w:rsidRPr="00B9683B" w:rsidRDefault="009717DD" w:rsidP="00A41145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CFF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Аналитический раздел</w:t>
            </w:r>
          </w:p>
          <w:p w14:paraId="394393B8" w14:textId="2EB64B26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диаграмм и структур для разрабатываемого программного продукта</w:t>
            </w:r>
          </w:p>
          <w:p w14:paraId="2F29C343" w14:textId="7034A54C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бизнес-процессов и алгоритмов</w:t>
            </w:r>
          </w:p>
          <w:p w14:paraId="10EC6109" w14:textId="3162882D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47A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F079AE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04.05.202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4F54E46E" w14:textId="77777777" w:rsidTr="009717DD">
        <w:trPr>
          <w:trHeight w:val="816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7F1EA6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3C7CE4D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  <w:p w14:paraId="13422D8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4771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Экономический раздел</w:t>
            </w:r>
          </w:p>
          <w:p w14:paraId="6696AB1E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и планирование работ по теме</w:t>
            </w:r>
          </w:p>
          <w:p w14:paraId="3D2F7B7C" w14:textId="1D9F2D6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 стоимости проведение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18DD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43C7C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11.05.202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E702A6B" w14:textId="77777777" w:rsidTr="009717DD">
        <w:trPr>
          <w:trHeight w:val="1263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C2B9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1B16C0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  <w:p w14:paraId="57F0B978" w14:textId="59BD56BE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  <w:p w14:paraId="56FD798B" w14:textId="306A0782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  <w:p w14:paraId="1BB09180" w14:textId="67C03011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A12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Технологический раздел</w:t>
            </w:r>
          </w:p>
          <w:p w14:paraId="27336C66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выбора средств для реализации.</w:t>
            </w:r>
          </w:p>
          <w:p w14:paraId="265377C2" w14:textId="6E9EB61D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разработанного программного средства </w:t>
            </w:r>
          </w:p>
          <w:p w14:paraId="7EA10F6F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программного продукта </w:t>
            </w:r>
          </w:p>
          <w:p w14:paraId="2DDF6CB7" w14:textId="6EAEC829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844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9112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17.05.202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CC9380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7FC8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0711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Введение, заключение, список источников, приложения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0861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8E367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2DD249BA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83A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E2B3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4B8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F8474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14E2A3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389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DDDE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CED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2A0BD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4B477582" w14:textId="77777777" w:rsidR="009717DD" w:rsidRPr="009717DD" w:rsidRDefault="009717DD" w:rsidP="00384D1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Перечень разрабатываемых документов и графических материалов: 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14:paraId="0F73E475" w14:textId="77777777" w:rsidR="009717DD" w:rsidRPr="009717DD" w:rsidRDefault="009717DD" w:rsidP="009717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Руководитель и консультанты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9717DD" w:rsidRPr="009717DD" w14:paraId="485436AC" w14:textId="77777777" w:rsidTr="009717DD"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030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 обязанности</w:t>
            </w: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983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в Университете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D8F0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4B504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9717DD" w:rsidRPr="009717DD" w14:paraId="1A02A8FD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2DC3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8467" w14:textId="41DA9556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5934" w14:textId="77054BDD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Жигалов Кирилл Юрьевич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310E68" w14:textId="77777777" w:rsidR="009717DD" w:rsidRPr="009717DD" w:rsidRDefault="009717DD" w:rsidP="009717DD">
            <w:pPr>
              <w:keepNext/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7DD" w:rsidRPr="009717DD" w14:paraId="67B632EF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319B96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по экономическому разделу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EA161B" w14:textId="06C8242D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5EEF7C" w14:textId="6F8D44A3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416548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tbl>
      <w:tblPr>
        <w:tblpPr w:leftFromText="180" w:rightFromText="180" w:bottomFromText="16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9717DD" w:rsidRPr="009717DD" w14:paraId="5353E8E7" w14:textId="77777777" w:rsidTr="009717DD">
        <w:tc>
          <w:tcPr>
            <w:tcW w:w="4927" w:type="dxa"/>
            <w:hideMark/>
          </w:tcPr>
          <w:p w14:paraId="53CCDDE1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выдал</w:t>
            </w:r>
          </w:p>
        </w:tc>
        <w:tc>
          <w:tcPr>
            <w:tcW w:w="4927" w:type="dxa"/>
            <w:hideMark/>
          </w:tcPr>
          <w:p w14:paraId="7568DF85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принял к исполнению</w:t>
            </w:r>
          </w:p>
        </w:tc>
      </w:tr>
      <w:tr w:rsidR="009717DD" w:rsidRPr="009717DD" w14:paraId="5CD7D3E1" w14:textId="77777777" w:rsidTr="009717DD">
        <w:tc>
          <w:tcPr>
            <w:tcW w:w="4927" w:type="dxa"/>
            <w:hideMark/>
          </w:tcPr>
          <w:p w14:paraId="551ABBD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Руководитель 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ВКР:_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</w:t>
            </w:r>
          </w:p>
        </w:tc>
        <w:tc>
          <w:tcPr>
            <w:tcW w:w="4927" w:type="dxa"/>
            <w:hideMark/>
          </w:tcPr>
          <w:p w14:paraId="7DA5CDDF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Обучающийся:_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_________________________</w:t>
            </w:r>
          </w:p>
        </w:tc>
      </w:tr>
      <w:tr w:rsidR="009717DD" w:rsidRPr="009717DD" w14:paraId="1D4EC65D" w14:textId="77777777" w:rsidTr="009717DD">
        <w:tc>
          <w:tcPr>
            <w:tcW w:w="4927" w:type="dxa"/>
            <w:hideMark/>
          </w:tcPr>
          <w:p w14:paraId="5EE83FE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  <w:tc>
          <w:tcPr>
            <w:tcW w:w="4927" w:type="dxa"/>
            <w:hideMark/>
          </w:tcPr>
          <w:p w14:paraId="0EE90AC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</w:tr>
      <w:tr w:rsidR="009717DD" w:rsidRPr="009717DD" w14:paraId="03A2A2EE" w14:textId="77777777" w:rsidTr="009717DD">
        <w:tc>
          <w:tcPr>
            <w:tcW w:w="4927" w:type="dxa"/>
            <w:hideMark/>
          </w:tcPr>
          <w:p w14:paraId="721CAA5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г.</w:t>
            </w:r>
          </w:p>
        </w:tc>
        <w:tc>
          <w:tcPr>
            <w:tcW w:w="4927" w:type="dxa"/>
            <w:hideMark/>
          </w:tcPr>
          <w:p w14:paraId="50C07DB0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г.</w:t>
            </w:r>
          </w:p>
        </w:tc>
      </w:tr>
    </w:tbl>
    <w:p w14:paraId="05773137" w14:textId="77777777" w:rsidR="00E24D8D" w:rsidRDefault="00E24D8D" w:rsidP="00E24D8D">
      <w:pPr>
        <w:sectPr w:rsidR="00E24D8D" w:rsidSect="00384D10">
          <w:headerReference w:type="default" r:id="rId9"/>
          <w:footerReference w:type="default" r:id="rId10"/>
          <w:footerReference w:type="first" r:id="rId11"/>
          <w:pgSz w:w="11906" w:h="16838"/>
          <w:pgMar w:top="567" w:right="850" w:bottom="1134" w:left="851" w:header="0" w:footer="708" w:gutter="0"/>
          <w:pgNumType w:start="0"/>
          <w:cols w:space="708"/>
          <w:titlePg/>
          <w:docGrid w:linePitch="360"/>
        </w:sectPr>
      </w:pPr>
    </w:p>
    <w:p w14:paraId="385CE776" w14:textId="21F7DD17" w:rsidR="00B202DA" w:rsidRPr="00B202DA" w:rsidRDefault="004A2A90" w:rsidP="00EB1FA4">
      <w:pPr>
        <w:pStyle w:val="1"/>
        <w:numPr>
          <w:ilvl w:val="0"/>
          <w:numId w:val="0"/>
        </w:numPr>
        <w:ind w:firstLine="709"/>
      </w:pPr>
      <w:bookmarkStart w:id="20" w:name="_Toc101016695"/>
      <w:r w:rsidRPr="004A2A90">
        <w:lastRenderedPageBreak/>
        <w:t>Аннотация</w:t>
      </w:r>
      <w:bookmarkEnd w:id="0"/>
      <w:bookmarkEnd w:id="20"/>
      <w:r w:rsidRPr="004A2A90">
        <w:t xml:space="preserve"> </w:t>
      </w:r>
    </w:p>
    <w:p w14:paraId="1A209517" w14:textId="6F0451EB" w:rsidR="00951C4D" w:rsidRPr="001812F9" w:rsidRDefault="00B202DA" w:rsidP="00951C4D">
      <w:pPr>
        <w:pStyle w:val="a0"/>
      </w:pPr>
      <w:r w:rsidRPr="001812F9">
        <w:t xml:space="preserve">В выпускной квалификационной работе был рассмотрен процесс создания </w:t>
      </w:r>
      <w:r w:rsidR="00C05569" w:rsidRPr="001812F9">
        <w:t xml:space="preserve">Информационной системы по определения местонахождения звукового оборудования для сетевой арендной организации. В ходу создания были использованы редактор кода </w:t>
      </w:r>
      <w:proofErr w:type="spellStart"/>
      <w:r w:rsidR="00C05569" w:rsidRPr="001812F9">
        <w:t>кода</w:t>
      </w:r>
      <w:proofErr w:type="spellEnd"/>
      <w:r w:rsidR="00C05569" w:rsidRPr="001812F9">
        <w:t xml:space="preserve"> Visual Studio Code и язык JavaScript с использованием технологии Node.js и </w:t>
      </w:r>
      <w:proofErr w:type="spellStart"/>
      <w:r w:rsidR="00C05569" w:rsidRPr="001812F9">
        <w:t>React</w:t>
      </w:r>
      <w:proofErr w:type="spellEnd"/>
      <w:r w:rsidR="00C05569" w:rsidRPr="001812F9">
        <w:t>. В процессе разработки были пройдены все этапы от выявления требований до реализации и тестирования приложения.</w:t>
      </w:r>
    </w:p>
    <w:p w14:paraId="567E83BF" w14:textId="2190FEEC" w:rsidR="00C05569" w:rsidRPr="001812F9" w:rsidRDefault="00C05569" w:rsidP="001812F9">
      <w:pPr>
        <w:pStyle w:val="a0"/>
      </w:pPr>
      <w:r w:rsidRPr="001812F9">
        <w:t xml:space="preserve">Ключевые слова: программное приложение, </w:t>
      </w:r>
      <w:proofErr w:type="spellStart"/>
      <w:r w:rsidRPr="001812F9">
        <w:t>React</w:t>
      </w:r>
      <w:proofErr w:type="spellEnd"/>
      <w:r w:rsidRPr="001812F9">
        <w:t xml:space="preserve">, </w:t>
      </w:r>
      <w:proofErr w:type="spellStart"/>
      <w:r w:rsidRPr="001812F9">
        <w:t>NodeJS</w:t>
      </w:r>
      <w:proofErr w:type="spellEnd"/>
      <w:r w:rsidRPr="001812F9">
        <w:t xml:space="preserve">, ПО, интерфейс, CSS, </w:t>
      </w:r>
      <w:proofErr w:type="spellStart"/>
      <w:r w:rsidRPr="001812F9">
        <w:t>PostgreSQL</w:t>
      </w:r>
      <w:proofErr w:type="spellEnd"/>
      <w:r w:rsidRPr="001812F9">
        <w:t>.</w:t>
      </w:r>
    </w:p>
    <w:p w14:paraId="52905E07" w14:textId="7E0C3A46" w:rsidR="00C05569" w:rsidRPr="001812F9" w:rsidRDefault="00C05569" w:rsidP="001812F9">
      <w:pPr>
        <w:pStyle w:val="a0"/>
      </w:pPr>
      <w:r w:rsidRPr="001812F9">
        <w:t xml:space="preserve">Работа состоит из </w:t>
      </w:r>
      <w:r w:rsidRPr="001812F9">
        <w:rPr>
          <w:highlight w:val="yellow"/>
        </w:rPr>
        <w:t>n</w:t>
      </w:r>
      <w:r w:rsidRPr="001812F9">
        <w:t xml:space="preserve"> страниц и содержит </w:t>
      </w:r>
      <w:r w:rsidRPr="001812F9">
        <w:rPr>
          <w:highlight w:val="yellow"/>
        </w:rPr>
        <w:t>n</w:t>
      </w:r>
      <w:r w:rsidRPr="001812F9">
        <w:t xml:space="preserve"> литературных источников.</w:t>
      </w:r>
    </w:p>
    <w:p w14:paraId="363FAAE3" w14:textId="0570996F" w:rsidR="004A2A90" w:rsidRPr="004E7010" w:rsidRDefault="004A2A90" w:rsidP="00734F28">
      <w:pPr>
        <w:pStyle w:val="a0"/>
        <w:rPr>
          <w:highlight w:val="yellow"/>
        </w:rPr>
      </w:pPr>
      <w:r w:rsidRPr="001812F9">
        <w:rPr>
          <w:highlight w:val="yellow"/>
        </w:rPr>
        <w:br w:type="page"/>
      </w:r>
    </w:p>
    <w:bookmarkStart w:id="21" w:name="_Toc101016696" w:displacedByCustomXml="next"/>
    <w:sdt>
      <w:sdtPr>
        <w:rPr>
          <w:rFonts w:asciiTheme="minorHAnsi" w:eastAsiaTheme="minorEastAsia" w:hAnsiTheme="minorHAnsi" w:cs="Times New Roman"/>
          <w:b w:val="0"/>
          <w:sz w:val="28"/>
          <w:szCs w:val="28"/>
        </w:rPr>
        <w:id w:val="-1534807385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270537BD" w14:textId="77777777" w:rsidR="00760C98" w:rsidRPr="00760C98" w:rsidRDefault="009C0FE6" w:rsidP="00760C98">
          <w:pPr>
            <w:pStyle w:val="1"/>
            <w:numPr>
              <w:ilvl w:val="0"/>
              <w:numId w:val="0"/>
            </w:numPr>
            <w:spacing w:line="360" w:lineRule="auto"/>
            <w:jc w:val="center"/>
            <w:rPr>
              <w:rFonts w:cs="Times New Roman"/>
              <w:b w:val="0"/>
              <w:noProof/>
              <w:sz w:val="28"/>
              <w:szCs w:val="28"/>
            </w:rPr>
          </w:pPr>
          <w:r w:rsidRPr="00760C98">
            <w:rPr>
              <w:rFonts w:cs="Times New Roman"/>
              <w:b w:val="0"/>
              <w:sz w:val="28"/>
              <w:szCs w:val="28"/>
            </w:rPr>
            <w:t>Оглавление</w:t>
          </w:r>
          <w:bookmarkEnd w:id="21"/>
          <w:r w:rsidRPr="00760C98">
            <w:rPr>
              <w:rFonts w:eastAsiaTheme="minorEastAsia" w:cs="Times New Roman"/>
              <w:b w:val="0"/>
              <w:sz w:val="28"/>
              <w:szCs w:val="28"/>
              <w:lang w:eastAsia="ru-RU"/>
            </w:rPr>
            <w:fldChar w:fldCharType="begin"/>
          </w:r>
          <w:r w:rsidRPr="00760C98">
            <w:rPr>
              <w:rFonts w:cs="Times New Roman"/>
              <w:b w:val="0"/>
              <w:sz w:val="28"/>
              <w:szCs w:val="28"/>
            </w:rPr>
            <w:instrText xml:space="preserve"> TOC \o "1-3" \h \z \u </w:instrText>
          </w:r>
          <w:r w:rsidRPr="00760C98">
            <w:rPr>
              <w:rFonts w:eastAsiaTheme="minorEastAsia" w:cs="Times New Roman"/>
              <w:b w:val="0"/>
              <w:sz w:val="28"/>
              <w:szCs w:val="28"/>
              <w:lang w:eastAsia="ru-RU"/>
            </w:rPr>
            <w:fldChar w:fldCharType="separate"/>
          </w:r>
        </w:p>
        <w:p w14:paraId="19A99E2F" w14:textId="7E49F7A4" w:rsidR="00760C98" w:rsidRPr="00760C98" w:rsidRDefault="00950D64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695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Аннотация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_Toc101016695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B264273" w14:textId="39836370" w:rsidR="00760C98" w:rsidRPr="00760C98" w:rsidRDefault="00950D64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696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Оглавление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_Toc101016696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5CFF34C" w14:textId="5FC086C2" w:rsidR="00760C98" w:rsidRPr="00760C98" w:rsidRDefault="00950D64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697" w:history="1">
            <w:r w:rsidR="00760C98" w:rsidRPr="00760C9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Введение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_Toc101016697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6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5B562F5" w14:textId="7E7886CA" w:rsidR="00760C98" w:rsidRPr="00760C98" w:rsidRDefault="00950D64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698" w:history="1">
            <w:r w:rsidR="00760C98" w:rsidRPr="00760C9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</w:t>
            </w:r>
            <w:r w:rsidR="00760C98" w:rsidRPr="00760C9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60C98" w:rsidRPr="00760C9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Исследовательский раздел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_Toc101016698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21B43" w14:textId="27B412B9" w:rsidR="00760C98" w:rsidRPr="00760C98" w:rsidRDefault="00950D64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699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Анализ предметной области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_Toc101016699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C8D0B" w14:textId="08CEB81B" w:rsidR="00760C98" w:rsidRPr="00760C98" w:rsidRDefault="00950D64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0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Модель организации процесса аренды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_Toc101016700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B9F35" w14:textId="3DA4D212" w:rsidR="00760C98" w:rsidRPr="00760C98" w:rsidRDefault="00950D64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1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Анализ информационных процессов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_Toc101016701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7A7A4" w14:textId="008C2978" w:rsidR="00760C98" w:rsidRPr="00760C98" w:rsidRDefault="00950D64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2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 Анализ и сравнение с аналогами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_Toc101016702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7344B" w14:textId="0104D94A" w:rsidR="00760C98" w:rsidRPr="00760C98" w:rsidRDefault="00950D64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3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1.4.1. 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_Toc101016703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DE282" w14:textId="3FAF1156" w:rsidR="00760C98" w:rsidRPr="00760C98" w:rsidRDefault="00950D64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4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1.4.2. Выбор технологии разработки реализуемого программного продукта исходя из данных анализа аналогов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_Toc101016704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77715" w14:textId="34D2154B" w:rsidR="00760C98" w:rsidRPr="00760C98" w:rsidRDefault="00950D64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05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1.5.</w:t>
            </w:r>
            <w:r w:rsidR="00760C98" w:rsidRPr="00760C9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 xml:space="preserve"> Вывод к главе.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_Toc101016705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18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A004329" w14:textId="41B6EC4C" w:rsidR="00760C98" w:rsidRPr="00760C98" w:rsidRDefault="00950D64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06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 Аналитический раздел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_Toc101016706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19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71D5044" w14:textId="439F106B" w:rsidR="00760C98" w:rsidRPr="00760C98" w:rsidRDefault="00950D64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7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Разработка диаграмм и структур для разрабатываемого программного продукта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_Toc101016707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D0868" w14:textId="328A1CF3" w:rsidR="00760C98" w:rsidRPr="00760C98" w:rsidRDefault="00950D64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8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2.1.1. Разработка структуры базы данных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_Toc101016708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87776" w14:textId="52901E93" w:rsidR="00760C98" w:rsidRPr="00760C98" w:rsidRDefault="00950D64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9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2.1.2. Разработка диаграммы развертывания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_Toc101016709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BE978" w14:textId="3EF6ECE3" w:rsidR="00760C98" w:rsidRPr="00760C98" w:rsidRDefault="00950D64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10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Проектирование бизнес-процессов и алгоритмов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_Toc101016710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88752" w14:textId="3E9086A2" w:rsidR="00760C98" w:rsidRPr="00760C98" w:rsidRDefault="00950D64" w:rsidP="00760C98">
          <w:pPr>
            <w:pStyle w:val="3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016711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2.2.1. Проектирование Бизнес-процессов в нотации </w:t>
            </w:r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</w:t>
            </w:r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_Toc101016711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C2FC0" w14:textId="43AC11ED" w:rsidR="00760C98" w:rsidRPr="00760C98" w:rsidRDefault="00950D64" w:rsidP="00760C98">
          <w:pPr>
            <w:pStyle w:val="3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016712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2.2.2. Разработка алгоритмов функционирования программного продукта.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_Toc101016712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0C639" w14:textId="025C74B1" w:rsidR="00760C98" w:rsidRPr="00760C98" w:rsidRDefault="00950D64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13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Вывод к главе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_Toc101016713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13AA6" w14:textId="73FBA2E0" w:rsidR="00760C98" w:rsidRPr="00760C98" w:rsidRDefault="00950D64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14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 Экономический раздел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_Toc101016714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21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E539FC8" w14:textId="1AF370C1" w:rsidR="00760C98" w:rsidRPr="00760C98" w:rsidRDefault="00950D64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15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Организация и планирование работ по теме.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_Toc101016715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5C5AD" w14:textId="18DD4EF9" w:rsidR="00760C98" w:rsidRPr="00760C98" w:rsidRDefault="00950D64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16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3.1.1. Организация работ: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_Toc101016716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D5EBA" w14:textId="022BE2C0" w:rsidR="00760C98" w:rsidRPr="00760C98" w:rsidRDefault="00950D64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17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3.1.2. График проведения работ: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_Toc101016717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80074" w14:textId="5B595380" w:rsidR="00760C98" w:rsidRPr="00760C98" w:rsidRDefault="00950D64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18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Расчёт стоимости проведения работ.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_Toc101016718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637C8" w14:textId="4FF9C6E8" w:rsidR="00760C98" w:rsidRPr="00760C98" w:rsidRDefault="00950D64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19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 Технологический раздел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_Toc101016719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29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C56E51A" w14:textId="7855FBDB" w:rsidR="00760C98" w:rsidRPr="00760C98" w:rsidRDefault="00950D64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20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 Обоснование выбора средств для реализации.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_Toc101016720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FCA11" w14:textId="7F339236" w:rsidR="00760C98" w:rsidRPr="00760C98" w:rsidRDefault="00950D64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21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 Описание разработанного программного средства.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_Toc101016721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7F426" w14:textId="7356694E" w:rsidR="00760C98" w:rsidRPr="00760C98" w:rsidRDefault="00950D64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22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 Тестирование программного продукта.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_Toc101016722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E26F4" w14:textId="4F9F54FB" w:rsidR="00760C98" w:rsidRPr="00760C98" w:rsidRDefault="00950D64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23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4.4. Вывод к главе.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_Toc101016723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92D9E" w14:textId="4CD073D7" w:rsidR="00760C98" w:rsidRPr="00760C98" w:rsidRDefault="00950D64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24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Заключение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_Toc101016724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31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9C7CB1C" w14:textId="2DC9E087" w:rsidR="00760C98" w:rsidRPr="00760C98" w:rsidRDefault="00950D64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25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Список используемых источников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_Toc101016725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31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0C7BA4D" w14:textId="781B0CAC" w:rsidR="00760C98" w:rsidRPr="00760C98" w:rsidRDefault="00950D64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26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Приложения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_Toc101016726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84D1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32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1CC3110" w14:textId="70445EFD" w:rsidR="009C0FE6" w:rsidRPr="00EB1FA4" w:rsidRDefault="009C0FE6" w:rsidP="005B6D0B">
          <w:pPr>
            <w:spacing w:after="200" w:line="276" w:lineRule="auto"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760C9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FDFE95C" w14:textId="77777777" w:rsidR="009C0FE6" w:rsidRDefault="009C0FE6">
      <w:r>
        <w:br w:type="page"/>
      </w:r>
    </w:p>
    <w:p w14:paraId="080365DA" w14:textId="77777777" w:rsidR="00E374CB" w:rsidRDefault="00E374CB" w:rsidP="00E374CB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2" w:name="_Toc101016697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Введение</w:t>
      </w:r>
      <w:bookmarkEnd w:id="22"/>
    </w:p>
    <w:p w14:paraId="05671A8A" w14:textId="6926124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настоящий момент фирмы аренды и проката разного рода предметов, от квартир, машин и заканчивая музыкальной аппаратурой и банальными дисками от игр, начинают свой подъем. Для небольших и средних компаний в условиях, когда оборудование начинает стоить крайне дорого, целесообразнее его взять в аренду, чем тратиться на его приобретение.</w:t>
      </w:r>
    </w:p>
    <w:p w14:paraId="5F71D86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Прокатное оборудование пользуется большим спросом. Это происходит по многим причинам. Вот некоторые из них:</w:t>
      </w:r>
    </w:p>
    <w:p w14:paraId="2D87D111" w14:textId="2BA1339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нужно сделать одноразовую работу и для нее требуется дорогостоящее профессиональное оборудование;</w:t>
      </w:r>
    </w:p>
    <w:p w14:paraId="4E6C575C" w14:textId="5CAEE173" w:rsidR="00E374CB" w:rsidRPr="001333BB" w:rsidRDefault="00E374CB" w:rsidP="00760C98">
      <w:pPr>
        <w:pStyle w:val="ad"/>
        <w:numPr>
          <w:ilvl w:val="0"/>
          <w:numId w:val="20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прокат позволит не задумываться о возможных поломках оборудования, которые приводят к обращению в ремонтные мастерские;</w:t>
      </w:r>
    </w:p>
    <w:p w14:paraId="2D604AA0" w14:textId="0C5EA9BE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при выполнении какой-либо работы прокат даст возможность спланировать свои расходы;</w:t>
      </w:r>
    </w:p>
    <w:p w14:paraId="621BACAC" w14:textId="47E351D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собственное оборудование было сдано на длительный ремонт, а оно постоянно необходимо для работы.</w:t>
      </w:r>
    </w:p>
    <w:p w14:paraId="0C386CA3" w14:textId="31BE49D0" w:rsidR="00383FA3" w:rsidRPr="00383FA3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задачей разрабатываемого веб-сервиса является упростить процесс учета и контроля предметов, которые сдают в аренду арендодатели. Кроме того, сервис должен помочь арендодателю следить за тем, в каком месте находится его оборудование в данный момент или его предыдущие места прибывания.</w:t>
      </w:r>
    </w:p>
    <w:p w14:paraId="3755FB90" w14:textId="6C227EDC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обусловлена тем, что в текущее нестабильное время программно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я в данной сфере не много, а те, что есть, могут в любой момент уйти с рынка. Чтобы обезопасить рынок и создать конкуренцию и разрабатывается данное веб-приложение.</w:t>
      </w:r>
    </w:p>
    <w:p w14:paraId="0269B703" w14:textId="38963DCB" w:rsidR="00383FA3" w:rsidRDefault="00383FA3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исследования является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3B7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Веб-сервис определения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местонахождения звукового оборудования для сетевой организации</w:t>
      </w:r>
    </w:p>
    <w:p w14:paraId="1FD0AF9C" w14:textId="56517D1C" w:rsidR="00383FA3" w:rsidRDefault="00383FA3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F39752A" w14:textId="7CA8F339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Hlk101014777"/>
      <w:r w:rsidRPr="00351B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провести анализ бизнеса по аренде движимого оборудования с точки зрения учета его местонахождения; </w:t>
      </w:r>
    </w:p>
    <w:bookmarkEnd w:id="23"/>
    <w:p w14:paraId="0037DF69" w14:textId="7887BA28" w:rsidR="00383FA3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83FA3" w:rsidRPr="00351B79">
        <w:rPr>
          <w:rFonts w:ascii="Times New Roman" w:eastAsia="Times New Roman" w:hAnsi="Times New Roman" w:cs="Times New Roman"/>
          <w:sz w:val="28"/>
          <w:szCs w:val="28"/>
        </w:rPr>
        <w:t xml:space="preserve">ровести анализ и сравнение имеющихся на рынке средств </w:t>
      </w:r>
      <w:r w:rsidRPr="00351B79">
        <w:rPr>
          <w:rFonts w:ascii="Times New Roman" w:eastAsia="Times New Roman" w:hAnsi="Times New Roman" w:cs="Times New Roman"/>
          <w:sz w:val="28"/>
          <w:szCs w:val="28"/>
        </w:rPr>
        <w:t>автоматизации системы хранения;</w:t>
      </w:r>
    </w:p>
    <w:p w14:paraId="09FD8965" w14:textId="34EA3BDC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выявить основные требования к функционалу разрабатываемого решения;</w:t>
      </w:r>
    </w:p>
    <w:p w14:paraId="19073620" w14:textId="699964D5" w:rsidR="00351B79" w:rsidRPr="005B6D0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6D0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5B6D0B" w:rsidRPr="005B6D0B">
        <w:rPr>
          <w:rFonts w:ascii="Times New Roman" w:eastAsia="Times New Roman" w:hAnsi="Times New Roman" w:cs="Times New Roman"/>
          <w:sz w:val="28"/>
          <w:szCs w:val="28"/>
        </w:rPr>
        <w:t>Веб-сервис определения местонахождения звукового оборудования для сетевой организации</w:t>
      </w:r>
    </w:p>
    <w:p w14:paraId="41BF680F" w14:textId="42845C03" w:rsidR="008E5A2F" w:rsidRPr="001333B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провести экономический анализ решения.</w:t>
      </w:r>
    </w:p>
    <w:p w14:paraId="7F1B7C5D" w14:textId="77777777" w:rsidR="00E374CB" w:rsidRDefault="00E374CB" w:rsidP="00E374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7EE848" w14:textId="77777777" w:rsidR="00E374CB" w:rsidRDefault="00E374CB" w:rsidP="00E374CB">
      <w:pPr>
        <w:keepNext/>
        <w:keepLines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4" w:name="_Toc101016698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Исследовательский раздел</w:t>
      </w:r>
      <w:bookmarkEnd w:id="24"/>
    </w:p>
    <w:p w14:paraId="0BA1EC99" w14:textId="77777777" w:rsidR="00E374CB" w:rsidRPr="00580A54" w:rsidRDefault="00E374CB" w:rsidP="00E04E35">
      <w:pPr>
        <w:pStyle w:val="2"/>
      </w:pPr>
      <w:bookmarkStart w:id="25" w:name="_Toc101016699"/>
      <w:r w:rsidRPr="00580A54">
        <w:t>Анализ предметной области</w:t>
      </w:r>
      <w:bookmarkEnd w:id="25"/>
    </w:p>
    <w:p w14:paraId="5DFE664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Арендный бизнес, на текущий момент, это один из самый перспективных направлений инвестиций. С одной стороны, это инвестиции в недвижимость, сдача территории в аренду может приносить большой доход и при этом не требующий особых временных и ресурсных затрат. </w:t>
      </w:r>
    </w:p>
    <w:p w14:paraId="03A66A3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есть инвестиции в технику и оборудование. Такие инвестиции требуют больших временных и ресурсных затрат, так как появляется необходимость содержать склад, следить за состоянием товара, который в дальнейшем будет сдаваться в аренду, проводить взаимодействие с клиентом, например доставку арендуемого товара клиенту, помощь с использованием и привоз товара обратно.</w:t>
      </w:r>
    </w:p>
    <w:p w14:paraId="2245913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информационных технологий может значительно облегчить работу организаций, занимающихся прокатным оборудованием. Особенно, если это специализированное программное обеспечение для определенной области прокатных инструментов.</w:t>
      </w:r>
    </w:p>
    <w:p w14:paraId="61E04DD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последнего типа аренды и будет разрабатываться программное средство.</w:t>
      </w:r>
    </w:p>
    <w:p w14:paraId="7516CB5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в рассматриваемой предметной области являются следующие составляющие:</w:t>
      </w:r>
    </w:p>
    <w:p w14:paraId="0683456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управления складом;</w:t>
      </w:r>
    </w:p>
    <w:p w14:paraId="7509A1C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взаимодействия с клиентом;</w:t>
      </w:r>
    </w:p>
    <w:p w14:paraId="0D9066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арендуемого товара;</w:t>
      </w:r>
    </w:p>
    <w:p w14:paraId="77A7C5E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складом – информационная система, обеспечивающая автоматизацию управления бизнес-процессами складской работы профильного предприятия.</w:t>
      </w:r>
    </w:p>
    <w:p w14:paraId="7A5F3BA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автоматизированной информационной системы управления складом построена по трехуровневому принципу.</w:t>
      </w:r>
    </w:p>
    <w:p w14:paraId="32814E4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Первый компонент представляет собой видимую для пользователя часть – интерфейс типа «человек-машина» – «клиентское приложение», с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помощью которого пользователь осуществляет ввод, изменение и удаление данных, дает запросы на выполнение операций и запросы на выборку данных (получение отчетов); этот компонент может быть доступен на компьютере, ТСД, планшете, смартфоне.</w:t>
      </w:r>
    </w:p>
    <w:p w14:paraId="25A44844" w14:textId="77777777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Второй компонент (скрытая от пользователей часть системы) – сервер базы данных, осуществляет хранение данных. Пользователь через клиентское приложение инициирует процедуру запроса на выборку, ввод, изменение или удаление данных в базе данных (БД).</w:t>
      </w:r>
    </w:p>
    <w:p w14:paraId="2A75301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Третий компонент – бизнес-логика («задачи» или «процессы» – специализированные программы обработки) осуществляет инициированную пользователем обработку данных, и возвращает обработанные данные в БД, сообщая пользователю через экран клиентского приложения о завершении запрошенной обработки.</w:t>
      </w:r>
    </w:p>
    <w:p w14:paraId="6CC1F46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поскольку одной основных особенностей фирм проката является доставка оборудования к месту аренды, необходимо учитывать компонент логистики. В случае фирмы проката наиболее интересны лишь несколько аспектов логистики это распределительная логистика, складская логистика и транспортная логистика.</w:t>
      </w:r>
    </w:p>
    <w:p w14:paraId="3F8CC61E" w14:textId="169940E5" w:rsidR="00E374CB" w:rsidRDefault="00A5473B" w:rsidP="00760C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9AE799F" w14:textId="77777777" w:rsidR="00E374CB" w:rsidRDefault="00E374CB" w:rsidP="00760C9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1.1 – сферы логистики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508"/>
        <w:gridCol w:w="7837"/>
      </w:tblGrid>
      <w:tr w:rsidR="00E374CB" w14:paraId="32E5E277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C01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Сферы логистики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33EE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374CB" w14:paraId="747FDD98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121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D6EB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рационализацию процессов сбыта и физического распределения имеющегося запаса материалов. Распределительная логистика управляет транспортированием, складированием и другими материальными и нематериальными операциями, совершаемыми в процессе доведения готовой продукции до потребителя. К процессам распределения относятся прогнозирование спроса, обработка заказов, управление запасами, хранение на складе и обслуживание запасов, транспортировка.</w:t>
            </w:r>
          </w:p>
        </w:tc>
      </w:tr>
      <w:tr w:rsidR="00E374CB" w14:paraId="41525E54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0375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876F" w14:textId="2515C2DE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Включает в себя управление транспортировкой грузов, то есть выполнение операций перемещения и промежуточного хранения сырья, полуфабрикатов, объектов незавершенного производства, готовой продукции из мест происхождения в места потребления с использованием транспортных средств. Транспортная логистика включает в себя задачи создания транспортных систем, выбора вида транспортного средства и способа транспортировки, рационализации транспортного процесса и составления оптимальных маршрутов </w:t>
            </w:r>
            <w:r w:rsidR="00A5473B">
              <w:rPr>
                <w:rFonts w:ascii="Times New Roman" w:hAnsi="Times New Roman"/>
                <w:sz w:val="24"/>
                <w:szCs w:val="24"/>
              </w:rPr>
              <w:t>доставки.</w:t>
            </w:r>
          </w:p>
        </w:tc>
      </w:tr>
      <w:tr w:rsidR="00E374CB" w14:paraId="7089F0E9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8E6A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Складская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4070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деятельность, связанную с выполнением комплекса мероприятий по совершенствованию процессов грузопереработки и перемещения грузов внутри склада и при доставке клиентам, включая организацию труда работников склада. Складскую логистику трактуют, как деятельность по планированию, организации и осуществлению приемки и хранения различных материальных ценностей, подготовки их к производственному потреблению и распределению между потребителями при наличии информационной системы управления складскими потоками.</w:t>
            </w:r>
          </w:p>
        </w:tc>
      </w:tr>
    </w:tbl>
    <w:p w14:paraId="76EC0D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E05ED2" w14:textId="77777777" w:rsidR="00E374CB" w:rsidRDefault="00E374CB" w:rsidP="00760C98">
      <w:pPr>
        <w:pStyle w:val="2"/>
        <w:spacing w:line="360" w:lineRule="auto"/>
      </w:pPr>
      <w:bookmarkStart w:id="26" w:name="_Toc101016700"/>
      <w:r>
        <w:t>Модель организации процесса аренды</w:t>
      </w:r>
      <w:bookmarkEnd w:id="26"/>
    </w:p>
    <w:p w14:paraId="32A291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типовая структурная схема для организации аренды в общем случае с учетом того, что арендуемый товар является движимым (аппаратура, автомобиль и т.д.).</w:t>
      </w:r>
    </w:p>
    <w:p w14:paraId="21A1B0B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структурной схемы организации аренды можно выделить следующие типы взаимодействий.</w:t>
      </w:r>
    </w:p>
    <w:p w14:paraId="53058F7C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с клиентом. </w:t>
      </w:r>
      <w:r>
        <w:rPr>
          <w:rFonts w:ascii="Times New Roman" w:eastAsia="Times New Roman" w:hAnsi="Times New Roman" w:cs="Times New Roman"/>
          <w:sz w:val="28"/>
          <w:szCs w:val="28"/>
        </w:rPr>
        <w:t>Здесь происходит общение с клиентом и выяснение необходимых деталей об аренде, например на какой срок собираются провести аренду, сколько и какое оборудование необходимо и расчет итоговой стоимости.</w:t>
      </w:r>
    </w:p>
    <w:p w14:paraId="175E5F9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арендодателя с складской командой. </w:t>
      </w:r>
      <w:r>
        <w:rPr>
          <w:rFonts w:ascii="Times New Roman" w:eastAsia="Times New Roman" w:hAnsi="Times New Roman" w:cs="Times New Roman"/>
          <w:sz w:val="28"/>
          <w:szCs w:val="28"/>
        </w:rPr>
        <w:t>В данном этапе Арендодатель связывается с складом и передает информацию о заявке. Склад в свою очередь собирает команду монтажников (если они необходимы) и готовит все необходимое для перевозки. Собирает оборудование к необходимому сроку и передает клиенту. По истечению срока аренды Склад собирает оборудование и перевозит его обратно на склад, после чего докладывает арендодателю о состоянии арендуемого оборудования.</w:t>
      </w:r>
    </w:p>
    <w:p w14:paraId="1A84F72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0A2C7E" w14:textId="50500195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1DE040" wp14:editId="205AA3F0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C6BF" w14:textId="77777777" w:rsidR="00E374CB" w:rsidRDefault="00E374CB" w:rsidP="00760C9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Структурная схема организации аренды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.</w:t>
      </w:r>
    </w:p>
    <w:p w14:paraId="562A79A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4E3817" w14:textId="77777777" w:rsid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Кроме этого, происходит еще одно взаимодействие между складской командой и клиентом. Здесь происходит неформальное взаимодействие, касающиеся организационных моментов, например вопрос о том, куда поставить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оборудования, как и где его лучше подключить. Здесь же команда узнает примерное время окончания мероприятия, и возможность времени начала сборки оборудования для дальнейшей перевозки его обратно на склад или на следующую площадку.</w:t>
      </w:r>
    </w:p>
    <w:p w14:paraId="368A0E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80C62" w14:textId="77777777" w:rsidR="00E374CB" w:rsidRDefault="00E374CB" w:rsidP="00760C98">
      <w:pPr>
        <w:pStyle w:val="2"/>
        <w:spacing w:line="360" w:lineRule="auto"/>
      </w:pPr>
      <w:bookmarkStart w:id="27" w:name="_Toc101016701"/>
      <w:r>
        <w:t>Анализ информационных процессов</w:t>
      </w:r>
      <w:bookmarkEnd w:id="27"/>
    </w:p>
    <w:p w14:paraId="0C100B8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было выявлено, что фирма по аренде оборудования зачастую самостоятельно собирает, вывозит и обслуживает оборудование на месте аренды.</w:t>
      </w:r>
    </w:p>
    <w:p w14:paraId="5E96300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этой информации была составлена схема бизнес-процессов, связанная с процессом аренды. Схема представлена на рисунке 2.</w:t>
      </w:r>
    </w:p>
    <w:p w14:paraId="42BD400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4F25CF" w14:textId="48174037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0C507" wp14:editId="557D6EFA">
            <wp:extent cx="592455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7668" w14:textId="60868EAA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1.2. – Схема бизнес-процессов компании аренды оборудования.</w:t>
      </w:r>
    </w:p>
    <w:p w14:paraId="251BFD9B" w14:textId="77777777" w:rsidR="00693E78" w:rsidRPr="00053586" w:rsidRDefault="00693E78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6EF3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можно видеть на схеме, процесс регистрации заявки начинается с инициативы клиента. Создается профиль клиента в базе данных и открывается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10F44E4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076C3049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C850F9C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34D1F2B" w14:textId="77B4C6DF" w:rsidR="00E374CB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</w:t>
      </w:r>
    </w:p>
    <w:p w14:paraId="40B16E9E" w14:textId="0A625C8D" w:rsidR="00E374CB" w:rsidRDefault="00E374CB" w:rsidP="00760C98">
      <w:pPr>
        <w:pStyle w:val="2"/>
        <w:spacing w:line="360" w:lineRule="auto"/>
      </w:pPr>
      <w:bookmarkStart w:id="28" w:name="_Toc101016702"/>
      <w:r>
        <w:t xml:space="preserve">Анализ и сравнение </w:t>
      </w:r>
      <w:r w:rsidR="009021DA">
        <w:t>с аналогами</w:t>
      </w:r>
      <w:bookmarkEnd w:id="28"/>
    </w:p>
    <w:p w14:paraId="7A8536CE" w14:textId="786B9177" w:rsidR="009021DA" w:rsidRPr="009021DA" w:rsidRDefault="00E04E35" w:rsidP="00760C98">
      <w:pPr>
        <w:pStyle w:val="2"/>
        <w:numPr>
          <w:ilvl w:val="2"/>
          <w:numId w:val="9"/>
        </w:numPr>
        <w:spacing w:line="360" w:lineRule="auto"/>
      </w:pPr>
      <w:bookmarkStart w:id="29" w:name="_Toc101016703"/>
      <w:r>
        <w:t>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</w:r>
      <w:bookmarkEnd w:id="29"/>
    </w:p>
    <w:p w14:paraId="71ED6D8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система, которая будет разрабатываться – это складская система. Основным отличительным элементом этой системы планируется сделать возможность отслеживать место, куда было отправлено оборудование, с сохранением истории. </w:t>
      </w:r>
    </w:p>
    <w:p w14:paraId="2B4B43A0" w14:textId="7076BA9D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аналогичные системы и рассмотрим их функционал.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Для сравнения было выбрано 2 программных средства: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МойСклад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и «RENT IN HAND».</w:t>
      </w:r>
    </w:p>
    <w:p w14:paraId="38C96784" w14:textId="77777777" w:rsidR="00E374CB" w:rsidRDefault="00E374CB" w:rsidP="00760C9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1.2 – Исследование аналогов разрабатываемой ИС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06"/>
        <w:gridCol w:w="1543"/>
        <w:gridCol w:w="1357"/>
        <w:gridCol w:w="1117"/>
      </w:tblGrid>
      <w:tr w:rsidR="001951C7" w14:paraId="75547EE8" w14:textId="205CBC59" w:rsidTr="001951C7">
        <w:tc>
          <w:tcPr>
            <w:tcW w:w="2122" w:type="dxa"/>
          </w:tcPr>
          <w:p w14:paraId="746EFC3F" w14:textId="77777777" w:rsidR="001951C7" w:rsidRPr="00CA1A39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Критерии\Аналоги</w:t>
            </w:r>
          </w:p>
        </w:tc>
        <w:tc>
          <w:tcPr>
            <w:tcW w:w="3206" w:type="dxa"/>
          </w:tcPr>
          <w:p w14:paraId="60CFE915" w14:textId="77777777" w:rsidR="001951C7" w:rsidRPr="00EA452E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43" w:type="dxa"/>
          </w:tcPr>
          <w:p w14:paraId="232DAF8F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МойСклад</w:t>
            </w:r>
            <w:proofErr w:type="spellEnd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57" w:type="dxa"/>
          </w:tcPr>
          <w:p w14:paraId="2AB4CE21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«RENT IN HAND»</w:t>
            </w:r>
          </w:p>
        </w:tc>
        <w:tc>
          <w:tcPr>
            <w:tcW w:w="1117" w:type="dxa"/>
          </w:tcPr>
          <w:p w14:paraId="20B25489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2B7FABDF" w14:textId="7461DA11" w:rsidTr="001951C7">
        <w:tc>
          <w:tcPr>
            <w:tcW w:w="2122" w:type="dxa"/>
          </w:tcPr>
          <w:p w14:paraId="45958FF4" w14:textId="77777777" w:rsidR="001951C7" w:rsidRPr="00CA1A39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Наглядность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3206" w:type="dxa"/>
          </w:tcPr>
          <w:p w14:paraId="15C05F48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иметь интуитивно понятный интерфейс, на котором должна находиться информация, которую легко интерпретировать.</w:t>
            </w:r>
          </w:p>
        </w:tc>
        <w:tc>
          <w:tcPr>
            <w:tcW w:w="1543" w:type="dxa"/>
          </w:tcPr>
          <w:p w14:paraId="10140641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</w:tcPr>
          <w:p w14:paraId="6B40AED2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68F7B742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185DE1EE" w14:textId="023E4D33" w:rsidTr="001951C7">
        <w:tc>
          <w:tcPr>
            <w:tcW w:w="2122" w:type="dxa"/>
          </w:tcPr>
          <w:p w14:paraId="5BF14DF8" w14:textId="77777777" w:rsidR="001951C7" w:rsidRPr="00CA1A39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документооборот</w:t>
            </w:r>
          </w:p>
        </w:tc>
        <w:tc>
          <w:tcPr>
            <w:tcW w:w="3206" w:type="dxa"/>
          </w:tcPr>
          <w:p w14:paraId="534919A1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могут создаваться автоматически или заполняться в соответствии с образцом. Доступ к документам зависит от уровня доступа персонала.</w:t>
            </w:r>
          </w:p>
        </w:tc>
        <w:tc>
          <w:tcPr>
            <w:tcW w:w="1543" w:type="dxa"/>
          </w:tcPr>
          <w:p w14:paraId="36691CF7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7" w:type="dxa"/>
          </w:tcPr>
          <w:p w14:paraId="798903A6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2B24586C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3E12028B" w14:textId="2C60F83C" w:rsidTr="001951C7">
        <w:tc>
          <w:tcPr>
            <w:tcW w:w="2122" w:type="dxa"/>
          </w:tcPr>
          <w:p w14:paraId="64B12D38" w14:textId="77777777" w:rsidR="001951C7" w:rsidRPr="00CA1A39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Гибкие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3206" w:type="dxa"/>
          </w:tcPr>
          <w:p w14:paraId="7C209B4D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обладать функционалом, которые можно не использовать и/или использоваться не на постоянной основе.</w:t>
            </w:r>
          </w:p>
        </w:tc>
        <w:tc>
          <w:tcPr>
            <w:tcW w:w="1543" w:type="dxa"/>
          </w:tcPr>
          <w:p w14:paraId="09F2D0A3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7" w:type="dxa"/>
          </w:tcPr>
          <w:p w14:paraId="433AB3D6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1F1FEDD7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757D7FE3" w14:textId="26F414FE" w:rsidTr="001951C7">
        <w:tc>
          <w:tcPr>
            <w:tcW w:w="2122" w:type="dxa"/>
          </w:tcPr>
          <w:p w14:paraId="53F85441" w14:textId="77777777" w:rsidR="001951C7" w:rsidRPr="00210B82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посмотреть местоположение прокатного оборудования</w:t>
            </w:r>
          </w:p>
        </w:tc>
        <w:tc>
          <w:tcPr>
            <w:tcW w:w="3206" w:type="dxa"/>
          </w:tcPr>
          <w:p w14:paraId="78C51F92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средство должно предоставлять возможность отследить местоположение оборудования на карте.</w:t>
            </w:r>
          </w:p>
        </w:tc>
        <w:tc>
          <w:tcPr>
            <w:tcW w:w="1543" w:type="dxa"/>
          </w:tcPr>
          <w:p w14:paraId="3D591BB3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</w:tcPr>
          <w:p w14:paraId="1E887F04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7CD61D7A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02D5579F" w14:textId="3D35BCEB" w:rsidTr="001951C7">
        <w:tc>
          <w:tcPr>
            <w:tcW w:w="2122" w:type="dxa"/>
          </w:tcPr>
          <w:p w14:paraId="6AA01396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Автоматический расчет цен на прокатный товар</w:t>
            </w:r>
          </w:p>
        </w:tc>
        <w:tc>
          <w:tcPr>
            <w:tcW w:w="3206" w:type="dxa"/>
          </w:tcPr>
          <w:p w14:paraId="1A1C3F88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Цены на прокатное оборудование должно рассчитываться в зависимости от изначальной цены товара и учитывая сложность установки его на точке аренды. </w:t>
            </w:r>
          </w:p>
        </w:tc>
        <w:tc>
          <w:tcPr>
            <w:tcW w:w="1543" w:type="dxa"/>
          </w:tcPr>
          <w:p w14:paraId="48BDF64F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</w:tcPr>
          <w:p w14:paraId="3A9F0D7D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519D56EA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930A9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098F8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«Мой Склад» для поддержки склада предлагает следующее:</w:t>
      </w:r>
    </w:p>
    <w:p w14:paraId="32D41E1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товароучетная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– управление товарами и ценами;</w:t>
      </w:r>
    </w:p>
    <w:p w14:paraId="0E9214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отчетов;</w:t>
      </w:r>
    </w:p>
    <w:p w14:paraId="152906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инвентаризации;</w:t>
      </w:r>
    </w:p>
    <w:p w14:paraId="61FCAF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заказов и их редактирование.</w:t>
      </w:r>
    </w:p>
    <w:p w14:paraId="35D3B16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целом система обладает обширным функционалом для фирм, которые хранят товар на складах, а затем реализовывает их, продавая на полках в магазинах.</w:t>
      </w:r>
    </w:p>
    <w:p w14:paraId="154A958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 w:cs="Times New Roman"/>
          <w:sz w:val="28"/>
          <w:szCs w:val="28"/>
        </w:rPr>
        <w:t>» – программное обеспечение, которое создано для разных типов прокатного бизнеса. В этом программном продукте предлагается следующее:</w:t>
      </w:r>
    </w:p>
    <w:p w14:paraId="69579B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и учет операций с товарами и клиентами;</w:t>
      </w:r>
    </w:p>
    <w:p w14:paraId="60E3822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отчетность;</w:t>
      </w:r>
    </w:p>
    <w:p w14:paraId="13061DB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расчет цен на аренду и штрафы.</w:t>
      </w:r>
    </w:p>
    <w:p w14:paraId="6CAECAB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сбалансирована под то, чтобы можно было грамотно взаимодействовать с клиентом в сфере аренды оборудования.</w:t>
      </w:r>
    </w:p>
    <w:p w14:paraId="08A4F65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проведенное исследование информационных систем организаций в сети Интернет, показало наличие нескольких сайтов с похожим функционалом, но точных аналогов не найдено. И та, и другая система в плане взаимодействия с складом имеет свои положительные черты. Система, которая должна получится в ходе выполнения данной дипломной работы, должна объединить положительные стороны вышеуказанных систем.</w:t>
      </w:r>
    </w:p>
    <w:p w14:paraId="3B8BA30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проведенных исследований конечный предполагаемый функционал должен выглядеть следующим образом.</w:t>
      </w:r>
    </w:p>
    <w:p w14:paraId="76F91B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4DA8A70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спецоборудования;</w:t>
      </w:r>
    </w:p>
    <w:p w14:paraId="5A1C7AE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Поиск спецоборудования;</w:t>
      </w:r>
    </w:p>
    <w:p w14:paraId="11A3D51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Формирование заявки;</w:t>
      </w:r>
    </w:p>
    <w:p w14:paraId="5531F59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Отправка заявки;</w:t>
      </w:r>
    </w:p>
    <w:p w14:paraId="78A8A5A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Возможность регистрации;</w:t>
      </w:r>
    </w:p>
    <w:p w14:paraId="78E90B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1F581C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спецоборудования;</w:t>
      </w:r>
    </w:p>
    <w:p w14:paraId="12588C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Поиск спецоборудования;</w:t>
      </w:r>
    </w:p>
    <w:p w14:paraId="6A0FFD4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Формирование заявки;</w:t>
      </w:r>
    </w:p>
    <w:p w14:paraId="027451C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Отправка заявки;</w:t>
      </w:r>
    </w:p>
    <w:p w14:paraId="43730A7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Авторизация;</w:t>
      </w:r>
    </w:p>
    <w:p w14:paraId="2F65BE7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6. Просмотр истории заказов;</w:t>
      </w:r>
    </w:p>
    <w:p w14:paraId="6D48CB6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Формирование отзывов;</w:t>
      </w:r>
    </w:p>
    <w:p w14:paraId="1CAFDEA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Отправка отзыва.</w:t>
      </w:r>
    </w:p>
    <w:p w14:paraId="21FE45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32BA316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заявок;</w:t>
      </w:r>
    </w:p>
    <w:p w14:paraId="2C05145B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Просмотр отзывов;</w:t>
      </w:r>
    </w:p>
    <w:p w14:paraId="59EAB0C9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Добавление нового спецоборудования;</w:t>
      </w:r>
    </w:p>
    <w:p w14:paraId="1B8D0509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Добавление технических характеристик спецоборудования;</w:t>
      </w:r>
    </w:p>
    <w:p w14:paraId="0C06E0F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Редактирование информации о предприятии;</w:t>
      </w:r>
    </w:p>
    <w:p w14:paraId="7EF1547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Просмотр данных о пользователях;</w:t>
      </w:r>
    </w:p>
    <w:p w14:paraId="0B43742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Составление отчетов о прибыли и количестве продаж;</w:t>
      </w:r>
    </w:p>
    <w:p w14:paraId="35CB41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Просмотр истории аренды спецоборудования;</w:t>
      </w:r>
    </w:p>
    <w:p w14:paraId="518B5D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все функции можно разделить на 4 категории.</w:t>
      </w:r>
    </w:p>
    <w:p w14:paraId="6A8EBFCE" w14:textId="53815213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Товароучетная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система</w:t>
      </w:r>
      <w:r>
        <w:rPr>
          <w:rFonts w:ascii="Times New Roman" w:eastAsia="Times New Roman" w:hAnsi="Times New Roman" w:cs="Times New Roman"/>
          <w:sz w:val="28"/>
          <w:szCs w:val="28"/>
        </w:rPr>
        <w:t>. Система должна учесть содержать в себе большую часть функций складского программного средства, для того чтобы арендодатель знал обо всем, что происходит на складе.</w:t>
      </w:r>
    </w:p>
    <w:p w14:paraId="0161268B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Отчетность</w:t>
      </w:r>
      <w:r>
        <w:rPr>
          <w:rFonts w:ascii="Times New Roman" w:eastAsia="Times New Roman" w:hAnsi="Times New Roman" w:cs="Times New Roman"/>
          <w:sz w:val="28"/>
          <w:szCs w:val="28"/>
        </w:rPr>
        <w:t>. Арендодатель должен иметь возможность создавать отчеты о доходах с продаж и о товаре, который находится на складе. Отчеты должны быть максимально простыми, но наиболее понятными и содержательными.</w:t>
      </w:r>
    </w:p>
    <w:p w14:paraId="07105AC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Сохранение истории проката оборудования</w:t>
      </w:r>
      <w:r>
        <w:rPr>
          <w:rFonts w:ascii="Times New Roman" w:eastAsia="Times New Roman" w:hAnsi="Times New Roman" w:cs="Times New Roman"/>
          <w:sz w:val="28"/>
          <w:szCs w:val="28"/>
        </w:rPr>
        <w:t>. Должна вестись запись истории проката оборудования. Арендодатель должен иметь возможность знать историю сдачи оборудования в течении не менее месяца. Это нужно для того, чтобы можно было вернуться на место аренды в случае потери, какой-то части оборудования или в случае непредвиденной ситуации.</w:t>
      </w:r>
    </w:p>
    <w:p w14:paraId="1976FADB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 и учет операций, связанных с клиентами</w:t>
      </w:r>
      <w:r>
        <w:rPr>
          <w:rFonts w:ascii="Times New Roman" w:eastAsia="Times New Roman" w:hAnsi="Times New Roman" w:cs="Times New Roman"/>
          <w:sz w:val="28"/>
          <w:szCs w:val="28"/>
        </w:rPr>
        <w:t>. Информация о клиенте должна сохраняться в системе, чтобы было видно историю аренды клиента, для расчета коэффициента доверия клиенту.</w:t>
      </w:r>
    </w:p>
    <w:p w14:paraId="048266E3" w14:textId="5548B789" w:rsidR="00E374CB" w:rsidRDefault="00E374CB" w:rsidP="00760C98">
      <w:pPr>
        <w:pStyle w:val="2"/>
        <w:numPr>
          <w:ilvl w:val="2"/>
          <w:numId w:val="9"/>
        </w:numPr>
        <w:spacing w:line="360" w:lineRule="auto"/>
        <w:ind w:firstLine="709"/>
      </w:pPr>
      <w:bookmarkStart w:id="30" w:name="_Toc101016704"/>
      <w:r>
        <w:lastRenderedPageBreak/>
        <w:t>Выбор технологии разработки реализуемого программного продукта</w:t>
      </w:r>
      <w:r w:rsidR="00E04E35">
        <w:t xml:space="preserve"> исходя из данных анализа аналогов</w:t>
      </w:r>
      <w:bookmarkEnd w:id="30"/>
    </w:p>
    <w:p w14:paraId="10E7E69A" w14:textId="4472C4D5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существует большое количество разнообразных методологий разработки информационных систем. Выбор методологии зависит от специфики проекта, например, от таких показателей как размер проекта, количество разработчиков, присутствие четких требований к системе и </w:t>
      </w:r>
      <w:proofErr w:type="spellStart"/>
      <w:r w:rsidRPr="00357095"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864AB5" w14:textId="7D7D7F9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Реализуемая в рамках исследования система отслеживания </w:t>
      </w:r>
      <w:r w:rsidR="00E04E35" w:rsidRPr="00357095">
        <w:rPr>
          <w:rFonts w:ascii="Times New Roman" w:eastAsia="Times New Roman" w:hAnsi="Times New Roman" w:cs="Times New Roman"/>
          <w:sz w:val="28"/>
          <w:szCs w:val="28"/>
        </w:rPr>
        <w:t>местонахождения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звукового оборудования, состоит из каркаса и дополнительных функциональных модулей. Каркас представляет собой набор методов для отслеживания состояния склада и графический интерфейс программы. Дополнительные модули состоят из интеграции картографической системы и системы создавания автоматических отчетов и графиков.</w:t>
      </w:r>
    </w:p>
    <w:p w14:paraId="59ECD466" w14:textId="1E5A7A5F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При разработке было принято решение пользоваться методологией «Инкрементная модель». Этому способствовало то, что задача была поставлена ясно и понятно, но некоторые моменты могли уточняться и меняться, например, формат вывода данных в отчетах, формат предоставление графиков.</w:t>
      </w:r>
    </w:p>
    <w:p w14:paraId="6D9D344E" w14:textId="265737E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Идея, лежащая в основе инкрементной разработки, состоит в том, что программную систему следует разрабатывать по принципу приращений, так, чтобы разработчик мог использовать данные, полученные при разработке более ранних версий (релизов) программного обеспечения (ПО). Новые данные получаются как в ходе разработки ПО, так и в ходе его использования, где это возможно. Ключевые этапы этого процесса – простая реализация подмножества требований к программе и совершенствование модели в серии последовательных релизов до тех пор, пока не будет реализовано ПО во всей полноте.</w:t>
      </w:r>
    </w:p>
    <w:p w14:paraId="09C3C95F" w14:textId="424691F5" w:rsidR="00E374CB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В ходе каждой итерации организация модели изменяется, и к ней добавляются новые функциональные возможности.</w:t>
      </w:r>
    </w:p>
    <w:p w14:paraId="7F0066A6" w14:textId="77777777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11089F" w14:textId="77777777" w:rsidR="00E374CB" w:rsidRDefault="00E374CB" w:rsidP="00760C98">
      <w:pPr>
        <w:keepNext/>
        <w:keepLines/>
        <w:numPr>
          <w:ilvl w:val="1"/>
          <w:numId w:val="9"/>
        </w:num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31" w:name="_Toc101016705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Вывод к главе.</w:t>
      </w:r>
      <w:bookmarkEnd w:id="31"/>
    </w:p>
    <w:p w14:paraId="23847D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исследований произведен анализ текущей предметной области, позволивший выявить основные характеристики, которые должны быть у разрабатываемого программного продукта.</w:t>
      </w:r>
    </w:p>
    <w:p w14:paraId="2CD70F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произведен сравнительный анализ конкурирующих продукций, в ходе которого были добавлены некоторые пункты в особенности разрабатываемого программного продукта.</w:t>
      </w:r>
    </w:p>
    <w:p w14:paraId="2D3A3E1E" w14:textId="2E6DD958" w:rsidR="009C0FE6" w:rsidRPr="00C62CC4" w:rsidRDefault="006E2FED" w:rsidP="00760C98">
      <w:pPr>
        <w:spacing w:line="360" w:lineRule="auto"/>
      </w:pPr>
      <w:r>
        <w:br w:type="page"/>
      </w:r>
    </w:p>
    <w:p w14:paraId="09828B32" w14:textId="23368B0E" w:rsidR="009C0FE6" w:rsidRDefault="009C0FE6" w:rsidP="00760C98">
      <w:pPr>
        <w:pStyle w:val="1"/>
        <w:numPr>
          <w:ilvl w:val="0"/>
          <w:numId w:val="9"/>
        </w:numPr>
        <w:spacing w:line="360" w:lineRule="auto"/>
      </w:pPr>
      <w:bookmarkStart w:id="32" w:name="_Toc101016706"/>
      <w:r>
        <w:lastRenderedPageBreak/>
        <w:t>Аналитический раздел</w:t>
      </w:r>
      <w:bookmarkEnd w:id="32"/>
    </w:p>
    <w:p w14:paraId="2655ACF5" w14:textId="567496F0" w:rsidR="009C0FE6" w:rsidRDefault="004643EF" w:rsidP="00760C98">
      <w:pPr>
        <w:pStyle w:val="2"/>
        <w:spacing w:line="360" w:lineRule="auto"/>
      </w:pPr>
      <w:bookmarkStart w:id="33" w:name="_Toc101016707"/>
      <w:r w:rsidRPr="00580A54">
        <w:t xml:space="preserve">Разработка </w:t>
      </w:r>
      <w:r w:rsidR="005B1942">
        <w:t>диаграмм и структур для разрабатываемого программного продукта</w:t>
      </w:r>
      <w:bookmarkEnd w:id="33"/>
    </w:p>
    <w:p w14:paraId="51CF679A" w14:textId="061C4184" w:rsidR="005B1942" w:rsidRPr="005B1942" w:rsidRDefault="005B1942" w:rsidP="00760C98">
      <w:pPr>
        <w:pStyle w:val="2"/>
        <w:numPr>
          <w:ilvl w:val="2"/>
          <w:numId w:val="9"/>
        </w:numPr>
        <w:spacing w:line="360" w:lineRule="auto"/>
      </w:pPr>
      <w:bookmarkStart w:id="34" w:name="_Toc101016708"/>
      <w:r>
        <w:t>Разработка структуры базы данных</w:t>
      </w:r>
      <w:bookmarkEnd w:id="34"/>
      <w:r>
        <w:t xml:space="preserve"> </w:t>
      </w:r>
    </w:p>
    <w:p w14:paraId="265E166C" w14:textId="27B7C4BA" w:rsidR="004643EF" w:rsidRDefault="00BF2792" w:rsidP="00760C98">
      <w:pPr>
        <w:pStyle w:val="a0"/>
      </w:pPr>
      <w:r w:rsidRPr="00BF2792">
        <w:rPr>
          <w:highlight w:val="yellow"/>
        </w:rPr>
        <w:t>*</w:t>
      </w:r>
      <w:r w:rsidRPr="00BF2792">
        <w:rPr>
          <w:highlight w:val="yellow"/>
          <w:lang w:val="en-US"/>
        </w:rPr>
        <w:t>EER</w:t>
      </w:r>
      <w:r w:rsidRPr="00BF2792">
        <w:rPr>
          <w:highlight w:val="yellow"/>
        </w:rPr>
        <w:t xml:space="preserve"> диаграмма БД с словами, как все круто </w:t>
      </w:r>
      <w:proofErr w:type="gramStart"/>
      <w:r w:rsidRPr="00BF2792">
        <w:rPr>
          <w:highlight w:val="yellow"/>
        </w:rPr>
        <w:t>продумано.*</w:t>
      </w:r>
      <w:proofErr w:type="gramEnd"/>
    </w:p>
    <w:p w14:paraId="5002DEF6" w14:textId="58E08FF8" w:rsidR="00B803B0" w:rsidRDefault="00B803B0" w:rsidP="00760C98">
      <w:pPr>
        <w:pStyle w:val="a0"/>
        <w:ind w:firstLine="0"/>
        <w:jc w:val="center"/>
      </w:pPr>
      <w:r w:rsidRPr="00B803B0">
        <w:rPr>
          <w:noProof/>
        </w:rPr>
        <w:drawing>
          <wp:inline distT="0" distB="0" distL="0" distR="0" wp14:anchorId="28FA1C72" wp14:editId="2B81F6B6">
            <wp:extent cx="5940425" cy="5068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052B" w14:textId="050A05DA" w:rsidR="00B803B0" w:rsidRDefault="00B803B0" w:rsidP="00760C98">
      <w:pPr>
        <w:pStyle w:val="a0"/>
        <w:ind w:firstLine="0"/>
        <w:jc w:val="center"/>
      </w:pPr>
      <w:r>
        <w:t xml:space="preserve">Рис. 2.1 – </w:t>
      </w:r>
      <w:r>
        <w:rPr>
          <w:lang w:val="en-US"/>
        </w:rPr>
        <w:t>EER</w:t>
      </w:r>
      <w:r w:rsidRPr="00B803B0">
        <w:t xml:space="preserve"> </w:t>
      </w:r>
      <w:r>
        <w:t>диаграмма Базы данных</w:t>
      </w:r>
    </w:p>
    <w:p w14:paraId="6C8F25B4" w14:textId="4AA65C5B" w:rsidR="005B1942" w:rsidRDefault="005B1942" w:rsidP="00760C98">
      <w:pPr>
        <w:pStyle w:val="a0"/>
        <w:ind w:firstLine="0"/>
        <w:jc w:val="center"/>
      </w:pPr>
    </w:p>
    <w:p w14:paraId="6B31F389" w14:textId="52506D61" w:rsidR="005B1942" w:rsidRDefault="005B1942" w:rsidP="00760C98">
      <w:pPr>
        <w:pStyle w:val="2"/>
        <w:numPr>
          <w:ilvl w:val="2"/>
          <w:numId w:val="9"/>
        </w:numPr>
        <w:spacing w:line="360" w:lineRule="auto"/>
      </w:pPr>
      <w:bookmarkStart w:id="35" w:name="_Toc101016709"/>
      <w:r>
        <w:t xml:space="preserve">Разработка диаграммы </w:t>
      </w:r>
      <w:r w:rsidR="003C379D" w:rsidRPr="003C379D">
        <w:t>развертывания</w:t>
      </w:r>
      <w:bookmarkEnd w:id="35"/>
    </w:p>
    <w:p w14:paraId="1D878F91" w14:textId="6457F8D1" w:rsidR="001951C7" w:rsidRDefault="001951C7" w:rsidP="00760C98">
      <w:pPr>
        <w:pStyle w:val="a0"/>
      </w:pPr>
      <w:r w:rsidRPr="003C379D">
        <w:rPr>
          <w:highlight w:val="yellow"/>
        </w:rPr>
        <w:t xml:space="preserve">*Диаграмма архитектуры </w:t>
      </w:r>
      <w:proofErr w:type="spellStart"/>
      <w:r w:rsidRPr="003C379D">
        <w:rPr>
          <w:highlight w:val="yellow"/>
        </w:rPr>
        <w:t>типо</w:t>
      </w:r>
      <w:proofErr w:type="spellEnd"/>
      <w:r w:rsidRPr="003C379D">
        <w:rPr>
          <w:highlight w:val="yellow"/>
        </w:rPr>
        <w:t xml:space="preserve"> такого *</w:t>
      </w:r>
    </w:p>
    <w:p w14:paraId="1DF16423" w14:textId="5087C594" w:rsidR="003C379D" w:rsidRPr="001951C7" w:rsidRDefault="003C379D" w:rsidP="00760C98">
      <w:pPr>
        <w:pStyle w:val="a0"/>
      </w:pPr>
      <w:r w:rsidRPr="003C379D">
        <w:rPr>
          <w:noProof/>
          <w:highlight w:val="yellow"/>
        </w:rPr>
        <w:lastRenderedPageBreak/>
        <w:drawing>
          <wp:inline distT="0" distB="0" distL="0" distR="0" wp14:anchorId="1E07C4C7" wp14:editId="0319285B">
            <wp:extent cx="5940425" cy="3524885"/>
            <wp:effectExtent l="0" t="0" r="3175" b="0"/>
            <wp:docPr id="3" name="Рисунок 3" descr="диаграмма 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DA3C" w14:textId="33CD6E73" w:rsidR="00580A54" w:rsidRDefault="00051CB0" w:rsidP="00760C98">
      <w:pPr>
        <w:pStyle w:val="2"/>
        <w:spacing w:line="360" w:lineRule="auto"/>
      </w:pPr>
      <w:bookmarkStart w:id="36" w:name="_Toc101016710"/>
      <w:r>
        <w:t xml:space="preserve">Проектирование </w:t>
      </w:r>
      <w:r w:rsidR="005B1942">
        <w:t>бизнес-процессов и алгоритмов</w:t>
      </w:r>
      <w:bookmarkEnd w:id="36"/>
    </w:p>
    <w:p w14:paraId="6B130492" w14:textId="53B262B3" w:rsidR="005B1942" w:rsidRPr="005B1942" w:rsidRDefault="005B1942" w:rsidP="00760C98">
      <w:pPr>
        <w:pStyle w:val="3"/>
        <w:spacing w:line="360" w:lineRule="auto"/>
      </w:pPr>
      <w:bookmarkStart w:id="37" w:name="_Toc101016711"/>
      <w:r>
        <w:t xml:space="preserve">Проектирование Бизнес-процессов в нотации </w:t>
      </w:r>
      <w:r>
        <w:rPr>
          <w:lang w:val="en-US"/>
        </w:rPr>
        <w:t>IDEF</w:t>
      </w:r>
      <w:r w:rsidRPr="005B1942">
        <w:t>0</w:t>
      </w:r>
      <w:bookmarkEnd w:id="37"/>
    </w:p>
    <w:p w14:paraId="01399566" w14:textId="6617F15E" w:rsidR="009C0FE6" w:rsidRDefault="00BF2792" w:rsidP="00760C98">
      <w:pPr>
        <w:pStyle w:val="a0"/>
      </w:pPr>
      <w:r w:rsidRPr="00BF2792">
        <w:rPr>
          <w:highlight w:val="yellow"/>
        </w:rPr>
        <w:t>*</w:t>
      </w:r>
      <w:r w:rsidRPr="00BF2792">
        <w:rPr>
          <w:highlight w:val="yellow"/>
          <w:lang w:val="en-US"/>
        </w:rPr>
        <w:t>IDEF</w:t>
      </w:r>
      <w:r w:rsidRPr="00BF2792">
        <w:rPr>
          <w:highlight w:val="yellow"/>
        </w:rPr>
        <w:t xml:space="preserve">0 и еще может какая-нить схемы с словами как гениально все </w:t>
      </w:r>
      <w:proofErr w:type="gramStart"/>
      <w:r w:rsidRPr="00BF2792">
        <w:rPr>
          <w:highlight w:val="yellow"/>
        </w:rPr>
        <w:t>спроектировано.*</w:t>
      </w:r>
      <w:proofErr w:type="gramEnd"/>
    </w:p>
    <w:p w14:paraId="7F3D048F" w14:textId="07901DB4" w:rsidR="004B5A15" w:rsidRDefault="005B41A3" w:rsidP="00760C98">
      <w:pPr>
        <w:pStyle w:val="3"/>
        <w:spacing w:line="360" w:lineRule="auto"/>
      </w:pPr>
      <w:bookmarkStart w:id="38" w:name="_Toc101016712"/>
      <w:r>
        <w:t>Разработка алгоритмов функционирования</w:t>
      </w:r>
      <w:r w:rsidR="005B1942" w:rsidRPr="005B1942">
        <w:t xml:space="preserve"> </w:t>
      </w:r>
      <w:r>
        <w:t>программного продукта.</w:t>
      </w:r>
      <w:bookmarkEnd w:id="38"/>
    </w:p>
    <w:p w14:paraId="02267F86" w14:textId="6A8AE025" w:rsidR="004B5A15" w:rsidRDefault="004B5A15" w:rsidP="00760C98">
      <w:pPr>
        <w:pStyle w:val="a0"/>
      </w:pPr>
      <w:r w:rsidRPr="004B5A15">
        <w:rPr>
          <w:highlight w:val="yellow"/>
        </w:rPr>
        <w:t>*схема работы алгоритма*</w:t>
      </w:r>
    </w:p>
    <w:p w14:paraId="77381448" w14:textId="791A6D3C" w:rsidR="00580A54" w:rsidRDefault="00580A54" w:rsidP="00760C98">
      <w:pPr>
        <w:pStyle w:val="2"/>
        <w:spacing w:line="360" w:lineRule="auto"/>
      </w:pPr>
      <w:bookmarkStart w:id="39" w:name="_Toc101016713"/>
      <w:r>
        <w:t>Вывод к главе</w:t>
      </w:r>
      <w:bookmarkEnd w:id="39"/>
    </w:p>
    <w:p w14:paraId="1F03B8F2" w14:textId="7F1501FF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>разработана архитектура реализуемого программного средства;</w:t>
      </w:r>
    </w:p>
    <w:p w14:paraId="37B32F6B" w14:textId="655F5CF4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 xml:space="preserve">перечисление компонентов и модулей, которые входят в состав архитектуры; </w:t>
      </w:r>
    </w:p>
    <w:p w14:paraId="5602285D" w14:textId="05597D4D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 xml:space="preserve">обоснование выбора средств разработки программного средства; </w:t>
      </w:r>
    </w:p>
    <w:p w14:paraId="5B0297D1" w14:textId="42E26DE2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 xml:space="preserve">выбранная систему управления базами данных для реализации базы или хранилища данных в программном продукте;  </w:t>
      </w:r>
    </w:p>
    <w:p w14:paraId="30A5914A" w14:textId="2B257002" w:rsidR="009C0FE6" w:rsidRDefault="003C4178" w:rsidP="00760C98">
      <w:pPr>
        <w:pStyle w:val="a0"/>
        <w:numPr>
          <w:ilvl w:val="0"/>
          <w:numId w:val="24"/>
        </w:numPr>
        <w:ind w:left="0" w:firstLine="709"/>
      </w:pPr>
      <w:r>
        <w:t>разработан алгоритм функционирования реализуемого программного средства.</w:t>
      </w:r>
    </w:p>
    <w:p w14:paraId="391EC0F2" w14:textId="2DEA784B" w:rsidR="009C0FE6" w:rsidRDefault="009C0FE6" w:rsidP="00760C98">
      <w:pPr>
        <w:pStyle w:val="1"/>
        <w:numPr>
          <w:ilvl w:val="0"/>
          <w:numId w:val="9"/>
        </w:numPr>
        <w:spacing w:line="360" w:lineRule="auto"/>
      </w:pPr>
      <w:bookmarkStart w:id="40" w:name="_Toc101016714"/>
      <w:r>
        <w:lastRenderedPageBreak/>
        <w:t>Экономический раздел</w:t>
      </w:r>
      <w:bookmarkEnd w:id="40"/>
    </w:p>
    <w:p w14:paraId="029B572C" w14:textId="2A38E9F8" w:rsidR="00B252B2" w:rsidRDefault="00B252B2" w:rsidP="00760C98">
      <w:pPr>
        <w:pStyle w:val="2"/>
        <w:spacing w:line="360" w:lineRule="auto"/>
      </w:pPr>
      <w:bookmarkStart w:id="41" w:name="_Toc101016715"/>
      <w:bookmarkStart w:id="42" w:name="_Hlk101087797"/>
      <w:r w:rsidRPr="00B252B2">
        <w:t>Организация и планирование работ по теме.</w:t>
      </w:r>
      <w:bookmarkEnd w:id="41"/>
    </w:p>
    <w:bookmarkEnd w:id="42"/>
    <w:p w14:paraId="72E359A8" w14:textId="77777777" w:rsidR="0072304E" w:rsidRDefault="0072304E" w:rsidP="00760C98">
      <w:pPr>
        <w:spacing w:after="0" w:line="360" w:lineRule="auto"/>
        <w:ind w:left="357" w:right="142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16F36BFC" w14:textId="77777777" w:rsidR="0072304E" w:rsidRDefault="0072304E" w:rsidP="00760C98">
      <w:pPr>
        <w:numPr>
          <w:ilvl w:val="0"/>
          <w:numId w:val="17"/>
        </w:numPr>
        <w:spacing w:after="0" w:line="360" w:lineRule="auto"/>
        <w:ind w:left="0" w:right="142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 ВКР 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13825008" w14:textId="77777777" w:rsidR="0072304E" w:rsidRDefault="0072304E" w:rsidP="00760C98">
      <w:pPr>
        <w:numPr>
          <w:ilvl w:val="0"/>
          <w:numId w:val="17"/>
        </w:numPr>
        <w:spacing w:before="240" w:after="200" w:line="360" w:lineRule="auto"/>
        <w:ind w:left="0" w:right="142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консультант (консультант по экономической части ВКР) – отвечает за консультирование в области экономической части проекта;</w:t>
      </w:r>
    </w:p>
    <w:p w14:paraId="09450034" w14:textId="77777777" w:rsidR="0072304E" w:rsidRDefault="0072304E" w:rsidP="00760C98">
      <w:pPr>
        <w:numPr>
          <w:ilvl w:val="0"/>
          <w:numId w:val="17"/>
        </w:numPr>
        <w:spacing w:after="200" w:line="360" w:lineRule="auto"/>
        <w:ind w:left="0" w:right="142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разработчик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37256E55" w14:textId="42233B77" w:rsidR="0072304E" w:rsidRDefault="0072304E" w:rsidP="008B584F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задействованных в работе участников представлен на </w:t>
      </w:r>
      <w:r w:rsidR="003C379D">
        <w:rPr>
          <w:rFonts w:ascii="Times New Roman" w:hAnsi="Times New Roman" w:cs="Times New Roman"/>
          <w:sz w:val="28"/>
          <w:szCs w:val="28"/>
        </w:rPr>
        <w:t>рисунке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AD1A3F" w14:textId="77777777" w:rsidR="003C379D" w:rsidRDefault="003C379D" w:rsidP="00760C98">
      <w:pPr>
        <w:pStyle w:val="ad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14:paraId="3206897F" w14:textId="20B5B270" w:rsidR="0072304E" w:rsidRDefault="003C379D" w:rsidP="00760C98">
      <w:pPr>
        <w:spacing w:line="360" w:lineRule="auto"/>
        <w:jc w:val="center"/>
      </w:pPr>
      <w:r w:rsidRPr="003C379D">
        <w:rPr>
          <w:noProof/>
        </w:rPr>
        <w:drawing>
          <wp:inline distT="0" distB="0" distL="0" distR="0" wp14:anchorId="7CA9ED22" wp14:editId="1DFB2591">
            <wp:extent cx="4991797" cy="1343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0B9B" w14:textId="41F4DBFA" w:rsidR="0072304E" w:rsidRDefault="003C379D" w:rsidP="00760C98">
      <w:pPr>
        <w:pStyle w:val="a0"/>
        <w:ind w:firstLine="0"/>
        <w:jc w:val="center"/>
      </w:pPr>
      <w:r>
        <w:t>Рисунок 3</w:t>
      </w:r>
      <w:r w:rsidR="0091366C">
        <w:t>.</w:t>
      </w:r>
      <w:r>
        <w:t xml:space="preserve">1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– состав у</w:t>
      </w:r>
      <w:r w:rsidR="0091366C">
        <w:t>ч</w:t>
      </w:r>
      <w:r>
        <w:t>астников</w:t>
      </w:r>
      <w:bookmarkStart w:id="43" w:name="_Toc100789768"/>
      <w:bookmarkStart w:id="44" w:name="_Toc100789801"/>
      <w:bookmarkStart w:id="45" w:name="_Toc100789850"/>
      <w:bookmarkStart w:id="46" w:name="_Toc100789951"/>
      <w:bookmarkStart w:id="47" w:name="_Toc100789770"/>
      <w:bookmarkStart w:id="48" w:name="_Toc100789803"/>
      <w:bookmarkStart w:id="49" w:name="_Toc100789852"/>
      <w:bookmarkStart w:id="50" w:name="_Toc100789953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5FD32444" w14:textId="77777777" w:rsidR="003C379D" w:rsidRPr="003C379D" w:rsidRDefault="003C379D" w:rsidP="00760C98">
      <w:pPr>
        <w:pStyle w:val="a0"/>
        <w:ind w:firstLine="0"/>
        <w:jc w:val="center"/>
        <w:rPr>
          <w:rStyle w:val="30"/>
          <w:rFonts w:cs="Times New Roman"/>
          <w:b w:val="0"/>
          <w:sz w:val="28"/>
          <w:szCs w:val="28"/>
        </w:rPr>
      </w:pPr>
    </w:p>
    <w:p w14:paraId="0EB8D8BC" w14:textId="77777777" w:rsidR="003C379D" w:rsidRPr="00A5473B" w:rsidRDefault="003C379D" w:rsidP="00760C98">
      <w:pPr>
        <w:keepNext/>
        <w:keepLines/>
        <w:spacing w:after="0" w:line="360" w:lineRule="auto"/>
        <w:jc w:val="both"/>
        <w:outlineLvl w:val="2"/>
        <w:rPr>
          <w:rStyle w:val="30"/>
          <w:rFonts w:eastAsiaTheme="minorHAnsi"/>
          <w:vanish/>
        </w:rPr>
      </w:pPr>
    </w:p>
    <w:p w14:paraId="30470C0E" w14:textId="62A29FB0" w:rsidR="0072304E" w:rsidRPr="0072304E" w:rsidRDefault="0072304E" w:rsidP="00760C98">
      <w:pPr>
        <w:pStyle w:val="2"/>
        <w:numPr>
          <w:ilvl w:val="2"/>
          <w:numId w:val="9"/>
        </w:numPr>
        <w:spacing w:line="360" w:lineRule="auto"/>
      </w:pPr>
      <w:bookmarkStart w:id="51" w:name="_Toc101016716"/>
      <w:r w:rsidRPr="0072304E">
        <w:rPr>
          <w:rStyle w:val="30"/>
          <w:b/>
        </w:rPr>
        <w:t>Организация работ</w:t>
      </w:r>
      <w:r w:rsidRPr="0072304E">
        <w:t>:</w:t>
      </w:r>
      <w:bookmarkEnd w:id="51"/>
    </w:p>
    <w:p w14:paraId="30A63573" w14:textId="77777777" w:rsidR="0072304E" w:rsidRDefault="0072304E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отводится 90 рабочих дней. </w:t>
      </w:r>
    </w:p>
    <w:p w14:paraId="735D57BD" w14:textId="6FD07D61" w:rsidR="0072304E" w:rsidRDefault="0072304E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</w:t>
      </w:r>
      <w:r w:rsidR="00FF084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5EFBDB21" w14:textId="658A4E9D" w:rsidR="0072304E" w:rsidRDefault="003C379D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F0849">
        <w:rPr>
          <w:rFonts w:ascii="Times New Roman" w:hAnsi="Times New Roman" w:cs="Times New Roman"/>
          <w:sz w:val="28"/>
          <w:szCs w:val="28"/>
        </w:rPr>
        <w:t>3.1.1.1 – Этапы разработки</w:t>
      </w:r>
    </w:p>
    <w:tbl>
      <w:tblPr>
        <w:tblStyle w:val="ac"/>
        <w:tblW w:w="10065" w:type="dxa"/>
        <w:jc w:val="center"/>
        <w:tblInd w:w="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4"/>
        <w:gridCol w:w="2208"/>
        <w:gridCol w:w="1985"/>
        <w:gridCol w:w="2578"/>
      </w:tblGrid>
      <w:tr w:rsidR="0072304E" w14:paraId="191A0FDE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12695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0EF9A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D4A01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0F6913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Трудоемкость,</w:t>
            </w:r>
          </w:p>
          <w:p w14:paraId="6B3F05B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чел/дни</w:t>
            </w:r>
          </w:p>
        </w:tc>
        <w:tc>
          <w:tcPr>
            <w:tcW w:w="2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C565D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дни</w:t>
            </w:r>
          </w:p>
        </w:tc>
      </w:tr>
      <w:tr w:rsidR="0072304E" w14:paraId="208A8B6F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DF88A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8A095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  <w:p w14:paraId="4B9541EB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0EC33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62FB1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4704A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72304E" w14:paraId="41810971" w14:textId="77777777" w:rsidTr="0072304E">
        <w:trPr>
          <w:trHeight w:val="51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13D21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7012CD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  <w:p w14:paraId="3B8E16EB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12040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320F8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8BBA9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72304E" w14:paraId="27DEAF27" w14:textId="77777777" w:rsidTr="0072304E">
        <w:trPr>
          <w:trHeight w:val="375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5419C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6EC0F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EC8D8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FD714A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0259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235A9CD2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F245D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6DCDF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  <w:p w14:paraId="7883C23D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BF96DE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0BB477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170FC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49C4F0E7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6DD4658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3EF90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E4927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  <w:p w14:paraId="13D35139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FAC75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1BE7D98D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91AFE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169EF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634C4B1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E064ED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8CB27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  <w:p w14:paraId="28A734F5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A7578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D666B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2F073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365177A" w14:textId="77777777" w:rsidTr="0072304E">
        <w:trPr>
          <w:trHeight w:val="435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6A699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61443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827F3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584D23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93E28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3D73E5B1" w14:textId="77777777" w:rsidTr="0072304E">
        <w:trPr>
          <w:trHeight w:val="45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42680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9DC40A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7671E6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03FC5C3A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6ABE1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0C3C5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3FBD0487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3F9C7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61F03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  <w:p w14:paraId="31498BA1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7E7FEB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FE51CF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953A5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5AEC8BD3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D1085C4" w14:textId="77777777" w:rsidTr="0072304E">
        <w:trPr>
          <w:trHeight w:val="57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6397F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C8DDC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  <w:p w14:paraId="58F10457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4070E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38D61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7B023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CED748E" w14:textId="77777777" w:rsidTr="0072304E">
        <w:trPr>
          <w:trHeight w:val="60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E89A3A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717DB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F166E4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6B05319C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4D2662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C6490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3B2BC14F" w14:textId="77777777" w:rsidTr="0072304E">
        <w:trPr>
          <w:trHeight w:val="42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9D369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4411E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  <w:p w14:paraId="4C6EA21B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4DB69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62449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EF877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6104162F" w14:textId="77777777" w:rsidTr="0072304E">
        <w:trPr>
          <w:trHeight w:val="39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A3C3A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9589E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D736A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58B48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1295A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242B138" w14:textId="77777777" w:rsidTr="0072304E">
        <w:trPr>
          <w:trHeight w:val="345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D4063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FEDFC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DB4B2E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37DFE98C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0F5E6D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A648C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46E0C2F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956A5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1E546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  <w:p w14:paraId="44985BAA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0172B5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A5D72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FFDA7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72304E" w14:paraId="3A4D00C1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D63CF2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ECC98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  <w:p w14:paraId="53FC5A65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24B56D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0250DD2F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420B9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C3B6EA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2B375A9B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22CC7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5.2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0B081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  <w:p w14:paraId="3B4119F1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8CFB02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7A864800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8524C2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DFEA9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7EBF25C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9BA52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1CAA6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  <w:p w14:paraId="49C12ED1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2DF121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6488335C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274F5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1BFDF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214496BB" w14:textId="77777777" w:rsidTr="0072304E">
        <w:trPr>
          <w:trHeight w:val="525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BD7B4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2F340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  <w:p w14:paraId="76ECA7B8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EB3C3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73273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B412D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A8D7BE3" w14:textId="77777777" w:rsidTr="0072304E">
        <w:trPr>
          <w:trHeight w:val="63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5753B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3417E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86EDFC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4C64C54C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1CBE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2827D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DB16A3C" w14:textId="77777777" w:rsidTr="0072304E">
        <w:trPr>
          <w:trHeight w:val="33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D674F3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51850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  <w:p w14:paraId="4869A6BA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2DFC2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2FEC3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85D7B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F777BA3" w14:textId="77777777" w:rsidTr="0072304E">
        <w:trPr>
          <w:trHeight w:val="30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45691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DCB93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B7A5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0DD8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505FC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408E26C" w14:textId="77777777" w:rsidTr="0072304E">
        <w:trPr>
          <w:trHeight w:val="225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CED8F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66FAF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59670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49592AF1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D13AB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C740AD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41BD624D" w14:textId="77777777" w:rsidTr="0072304E">
        <w:trPr>
          <w:jc w:val="center"/>
        </w:trPr>
        <w:tc>
          <w:tcPr>
            <w:tcW w:w="5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31E3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AA0F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113</w:t>
            </w:r>
          </w:p>
        </w:tc>
        <w:tc>
          <w:tcPr>
            <w:tcW w:w="2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CEB333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1970F559" w14:textId="77777777" w:rsidR="0072304E" w:rsidRDefault="0072304E" w:rsidP="00760C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D8114DA" w14:textId="4D70E6FA" w:rsidR="0072304E" w:rsidRDefault="0072304E" w:rsidP="00760C98">
      <w:pPr>
        <w:pStyle w:val="2"/>
        <w:numPr>
          <w:ilvl w:val="2"/>
          <w:numId w:val="9"/>
        </w:numPr>
        <w:spacing w:line="360" w:lineRule="auto"/>
      </w:pPr>
      <w:bookmarkStart w:id="52" w:name="_Toc101016717"/>
      <w:r>
        <w:t>График проведения работ:</w:t>
      </w:r>
      <w:bookmarkEnd w:id="52"/>
    </w:p>
    <w:p w14:paraId="7C09A78A" w14:textId="306DE663" w:rsidR="0072304E" w:rsidRDefault="0072304E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Календарный график исполнения работы представлен на рисунке </w:t>
      </w:r>
      <w:r w:rsidR="00FF0849">
        <w:rPr>
          <w:rFonts w:ascii="Times New Roman" w:hAnsi="Times New Roman" w:cs="Times New Roman"/>
          <w:sz w:val="28"/>
          <w:szCs w:val="28"/>
        </w:rPr>
        <w:t>3.1.2.1.</w:t>
      </w:r>
      <w:r>
        <w:rPr>
          <w:rFonts w:ascii="Times New Roman" w:hAnsi="Times New Roman" w:cs="Times New Roman"/>
          <w:sz w:val="28"/>
          <w:szCs w:val="28"/>
        </w:rPr>
        <w:t xml:space="preserve"> Из рисунка 1 так же видно, что общий срок разработки составит 90 дней.</w:t>
      </w:r>
    </w:p>
    <w:p w14:paraId="649B523B" w14:textId="21CF4FAE" w:rsidR="00E72E83" w:rsidRDefault="00E72E83" w:rsidP="00760C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DB7818" wp14:editId="053B26BF">
            <wp:extent cx="6018028" cy="2998381"/>
            <wp:effectExtent l="0" t="0" r="1905" b="0"/>
            <wp:docPr id="8" name="Рисунок 1" descr="Безымянны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Безымянный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330" cy="301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97FF" w14:textId="02881F03" w:rsidR="00B252B2" w:rsidRDefault="00E72E83" w:rsidP="00760C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FF0849">
        <w:rPr>
          <w:rFonts w:ascii="Times New Roman" w:hAnsi="Times New Roman" w:cs="Times New Roman"/>
          <w:sz w:val="28"/>
          <w:szCs w:val="28"/>
        </w:rPr>
        <w:t>1.2.1</w:t>
      </w:r>
      <w:r>
        <w:rPr>
          <w:rFonts w:ascii="Times New Roman" w:hAnsi="Times New Roman" w:cs="Times New Roman"/>
          <w:sz w:val="28"/>
          <w:szCs w:val="28"/>
        </w:rPr>
        <w:t xml:space="preserve"> – График исполнения работы.</w:t>
      </w:r>
    </w:p>
    <w:p w14:paraId="2F464971" w14:textId="77777777" w:rsidR="00EB1FA4" w:rsidRPr="00EB1FA4" w:rsidRDefault="00EB1FA4" w:rsidP="00760C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CBDC39" w14:textId="4580162F" w:rsidR="00E72E83" w:rsidRDefault="00B252B2" w:rsidP="00760C98">
      <w:pPr>
        <w:pStyle w:val="2"/>
        <w:spacing w:line="360" w:lineRule="auto"/>
      </w:pPr>
      <w:bookmarkStart w:id="53" w:name="_Toc101016718"/>
      <w:r w:rsidRPr="00B252B2">
        <w:t>Расчёт стоимости проведения работ.</w:t>
      </w:r>
      <w:bookmarkEnd w:id="53"/>
    </w:p>
    <w:p w14:paraId="5DDFD546" w14:textId="77777777" w:rsidR="00E72E83" w:rsidRPr="00E72E83" w:rsidRDefault="00E72E83" w:rsidP="00760C98">
      <w:pPr>
        <w:pStyle w:val="a0"/>
      </w:pPr>
    </w:p>
    <w:p w14:paraId="36CC5A4A" w14:textId="56CE5B55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A8570" wp14:editId="4E66BF86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0" t="0" r="28575" b="28575"/>
                <wp:wrapNone/>
                <wp:docPr id="20" name="Левая фигурная скоб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2D468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0" o:spid="_x0000_s1026" type="#_x0000_t87" style="position:absolute;margin-left:45.3pt;margin-top:3.65pt;width:23.25pt;height:19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hSaQIAAI4EAAAOAAAAZHJzL2Uyb0RvYy54bWysVM1uEzEQviPxDpbvdJNV0qarbCpoKUIq&#10;tFLhARz/ZA1e29hONuVUBHcegJcoICSEBM+weSPG3m1Jyw2xh5HHM/5m5puZnR6sa4VW3HlpdImH&#10;OwOMuKaGSb0o8csXxw8mGPlANCPKaF7iC+7xwez+vWljC56byijGHQIQ7YvGlrgKwRZZ5mnFa+J3&#10;jOUajMK4mgRQ3SJjjjSAXqssHwx2s8Y4Zp2h3Hu4PeqMeJbwheA0nArheUCqxJBbSNIlOY8ym01J&#10;sXDEVpL2aZB/yKImUkPQG6gjEghaOvkXVC2pM96IsENNnRkhJOWpBqhmOLhTzXlFLE+1ADne3tDk&#10;/x8sfb46c0iyEudAjyY19Kj91H5rv7RXm49o86H93n7dvN9ctj+7i3ftj/ZX+xnkFYInwF9jfQEw&#10;5/bMRQa8PTH0tQdDdssSFQ8+aN48MwzCkGUwibO1cHV8CWygdWrNxU1r+DogCpf5/jjfG2NEwZSP&#10;8skElBiCFNevrfPhCTc1iocSKy7CI0do5I8UZHXiQ+oP64sk7NUQI1EraPeKKLQ7GY8m/Ths+eTb&#10;PuMBfH3YHhESuA4c4bU5lkqloVIaNSWGtMcpA2+UZNEY3bxbzA+VQxAYKk1fD3vLzZmlZgms4oQ9&#10;7s+BSNWdIbjSPc+R2q4Xc8MugGZnumGH5QynIIQykA9V0mJUGff27l30g7kCC0YNLESJ/ZslcRwj&#10;9VTDxO0PR6O4QUkZjffivLhty3zbQjQFqBIHjLrjYei2bmmdXFQQaZho0eYhjIGQ4Xpeuuz7omDo&#10;U4/7BY1bta0nrz+/kdlvAAAA//8DAFBLAwQUAAYACAAAACEAWlBI7uAAAAAIAQAADwAAAGRycy9k&#10;b3ducmV2LnhtbEyPzU7DMBCE70i8g7VIXBC1Q6Q2DXEqhFQJeqBq+Tlv4yWJGq9D7LaBp8c9wXE0&#10;o5lvisVoO3GkwbeONSQTBYK4cqblWsPb6/I2A+EDssHOMWn4Jg+L8vKiwNy4E2/ouA21iCXsc9TQ&#10;hNDnUvqqIYt+4nri6H26wWKIcqilGfAUy20n75SaSostx4UGe3psqNpvD1ZDeE9eqvHHfeHy+UM9&#10;JTerzXq/0vr6any4BxFoDH9hOONHdCgj084d2HjRaZiraUxqmKUgznY6S0DsNKTZPANZFvL/gfIX&#10;AAD//wMAUEsBAi0AFAAGAAgAAAAhALaDOJL+AAAA4QEAABMAAAAAAAAAAAAAAAAAAAAAAFtDb250&#10;ZW50X1R5cGVzXS54bWxQSwECLQAUAAYACAAAACEAOP0h/9YAAACUAQAACwAAAAAAAAAAAAAAAAAv&#10;AQAAX3JlbHMvLnJlbHNQSwECLQAUAAYACAAAACEArTYIUmkCAACOBAAADgAAAAAAAAAAAAAAAAAu&#10;AgAAZHJzL2Uyb0RvYy54bWxQSwECLQAUAAYACAAAACEAWlBI7uAAAAAIAQAADwAAAAAAAAAAAAAA&#10;AADDBAAAZHJzL2Rvd25yZXYueG1sUEsFBgAAAAAEAAQA8wAAAN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E13AC" wp14:editId="43002F4C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76225" cy="2428875"/>
                <wp:effectExtent l="0" t="0" r="28575" b="28575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57C3D" w14:textId="77777777" w:rsidR="00E72E83" w:rsidRDefault="00E72E83" w:rsidP="00E72E83">
                            <w:r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3E13AC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10.05pt;margin-top:3.65pt;width:21.75pt;height:19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aFeUgIAAIAEAAAOAAAAZHJzL2Uyb0RvYy54bWysVMGO0zAQvSPxD5bvNG3Ubtuo6WrpUoS0&#10;sEgLH+A6TmPheIztNllu3PkF/oEDB278QvePGDvZUhbEAZGD5fHMvJl5M5PFeVsrshfWSdA5HQ2G&#10;lAjNoZB6m9O3b9ZPZpQ4z3TBFGiR01vh6Pny8aNFYzKRQgWqEJYgiHZZY3JaeW+yJHG8EjVzAzBC&#10;o7IEWzOPot0mhWUNotcqSYfDs6QBWxgLXDiHr5edki4jflkK7q/L0glPVE4xNx9PG89NOJPlgmVb&#10;y0wleZ8G+4csaiY1Bj1CXTLPyM7K36BqyS04KP2AQ51AWUouYg1YzWj4oJqbihkRa0FynDnS5P4f&#10;LH+1f22JLLB3c0o0q7FHh8+HL4evh++Hb3cf7z4RVCBLjXEZGt8YNPftU2jRI1bszBXwd45oWFVM&#10;b8WFtdBUghWY5Sh4JieuHY4LIJvmJRQYje08RKC2tHWgEEkhiI7duj12SLSecHxMp2dpOqGEoyod&#10;p7PZdBJDsOze21jnnwuoSbjk1OIERHS2v3I+ZMOye5MQzIGSxVoqFQW73ayUJXuG07KOX4/+i5nS&#10;pMnpfIKJ/B1iGL8/QdTS49grWed0djRiWaDtmS7iUHomVXfHlJXueQzUdST6dtP2fdlAcYuMWujG&#10;G9fRX+NRKsA8uZKGkgrsh4dvwQ4nCTWUNLgCOXXvd8wKStQLjd2bj8bjsDNRGE+mKQr2VLM51TDN&#10;ESqnnpLuuvLdnu2MldsKI3XzouECO17K2IwwGl32fX045rFH/UqGPTqVo9XPH8fyBwAAAP//AwBQ&#10;SwMEFAAGAAgAAAAhACeg+KLdAAAABwEAAA8AAABkcnMvZG93bnJldi54bWxMjsFOwzAQRO9I/IO1&#10;SFwQddqgNA3ZVAgJBLdSqnJ1420SYa9D7Kbh7zEnOI5m9OaV68kaMdLgO8cI81kCgrh2uuMGYff+&#10;dJuD8EGxVsYxIXyTh3V1eVGqQrszv9G4DY2IEPaFQmhD6Aspfd2SVX7meuLYHd1gVYhxaKQe1DnC&#10;rZGLJMmkVR3Hh1b19NhS/bk9WYT87mX88K/pZl9nR7MKN8vx+WtAvL6aHu5BBJrC3xh+9aM6VNHp&#10;4E6svTAIi2QelwjLFESsszQDcUBI81UOsirlf//qBwAA//8DAFBLAQItABQABgAIAAAAIQC2gziS&#10;/gAAAOEBAAATAAAAAAAAAAAAAAAAAAAAAABbQ29udGVudF9UeXBlc10ueG1sUEsBAi0AFAAGAAgA&#10;AAAhADj9If/WAAAAlAEAAAsAAAAAAAAAAAAAAAAALwEAAF9yZWxzLy5yZWxzUEsBAi0AFAAGAAgA&#10;AAAhADvZoV5SAgAAgAQAAA4AAAAAAAAAAAAAAAAALgIAAGRycy9lMm9Eb2MueG1sUEsBAi0AFAAG&#10;AAgAAAAhACeg+KLdAAAABwEAAA8AAAAAAAAAAAAAAAAArAQAAGRycy9kb3ducmV2LnhtbFBLBQYA&#10;AAAABAAEAPMAAAC2BQAAAAA=&#10;">
                <v:textbox>
                  <w:txbxContent>
                    <w:p w14:paraId="1B857C3D" w14:textId="77777777" w:rsidR="00E72E83" w:rsidRDefault="00E72E83" w:rsidP="00E72E83">
                      <w:r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1 статья «Материалы, покупные изделия и полуфабрикаты + ТЗР (15%) от ∑ итого по материалам</w:t>
      </w:r>
    </w:p>
    <w:p w14:paraId="58B08BB8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07ECEC96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статья «Основная заработная плата»</w:t>
      </w:r>
    </w:p>
    <w:p w14:paraId="273CE8B2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66B7C2F6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статья «Страховые отчисления» - 30% от ФОТ</w:t>
      </w:r>
    </w:p>
    <w:p w14:paraId="32BF5074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707E39FF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3583CCE5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1C583E57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статья «Прочие расходы» - затрат нет</w:t>
      </w:r>
    </w:p>
    <w:p w14:paraId="005C5E96" w14:textId="77777777" w:rsidR="00E72E83" w:rsidRDefault="00E72E83" w:rsidP="00760C98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126B83" w14:textId="3076E7A4" w:rsidR="00E72E83" w:rsidRPr="0091366C" w:rsidRDefault="00E72E83" w:rsidP="0091366C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объем затрат на НИР и ОКР был проведен методом калькуляции.</w:t>
      </w:r>
    </w:p>
    <w:p w14:paraId="6D18FBCF" w14:textId="566675D9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0849">
        <w:rPr>
          <w:rFonts w:ascii="Times New Roman" w:hAnsi="Times New Roman" w:cs="Times New Roman"/>
          <w:b/>
          <w:bCs/>
          <w:sz w:val="28"/>
          <w:szCs w:val="28"/>
        </w:rPr>
        <w:t>1 статья «Материалы, покупные изделия и полуфабрикаты».</w:t>
      </w:r>
    </w:p>
    <w:p w14:paraId="33C3F3D4" w14:textId="77777777" w:rsidR="00FF0849" w:rsidRPr="00FF0849" w:rsidRDefault="00FF0849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12D6E" w14:textId="581FC8C8" w:rsidR="00E72E83" w:rsidRDefault="00FF0849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3.2.1 – </w:t>
      </w:r>
      <w:bookmarkStart w:id="54" w:name="_Hlk101088975"/>
      <w:r w:rsidRPr="00FF0849">
        <w:rPr>
          <w:rFonts w:ascii="Times New Roman" w:hAnsi="Times New Roman" w:cs="Times New Roman"/>
          <w:sz w:val="28"/>
          <w:szCs w:val="28"/>
        </w:rPr>
        <w:t>«Материалы, покупные изделия и полуфабрикаты»</w:t>
      </w: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46"/>
        <w:gridCol w:w="2174"/>
        <w:gridCol w:w="1295"/>
        <w:gridCol w:w="1580"/>
        <w:gridCol w:w="1420"/>
        <w:gridCol w:w="1530"/>
      </w:tblGrid>
      <w:tr w:rsidR="00E72E83" w14:paraId="5DC74001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bookmarkEnd w:id="54"/>
          <w:p w14:paraId="60B8D14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4104B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325F4A6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B654C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ECD0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6B652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3343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2E83" w14:paraId="4FB153A8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F434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4B74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74F3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6F4E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F234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B94C5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72E83" w14:paraId="53EB366C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32F8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A2D2D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-накопитель 32Гб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7F4D8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F3D6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3FCE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8F06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E72E83" w14:paraId="6EB9AC5F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39E0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21853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0B50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D79F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ABCAD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90C3F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E72E83" w14:paraId="5E124C85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69EB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D3A30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22278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218D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ED01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0A9E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E72E83" w14:paraId="69BCDA58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0E691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2DBA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12051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591DC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7B1B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94DD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72E83" w14:paraId="609C8CC3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151B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77A01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 (черные)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61D7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E599E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EF35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9123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E72E83" w14:paraId="4384723E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D10B4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AB697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 (цветные)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A6BB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3827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B08BB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EC8A5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E72E83" w14:paraId="55CF4D3E" w14:textId="77777777" w:rsidTr="00E72E83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F7C4E" w14:textId="77777777" w:rsidR="00E72E83" w:rsidRDefault="00E72E83" w:rsidP="00760C9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F096A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E72E83" w14:paraId="4E1010A6" w14:textId="77777777" w:rsidTr="00E72E83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32A8E" w14:textId="77777777" w:rsidR="00E72E83" w:rsidRDefault="00E72E83" w:rsidP="00760C9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433B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324</w:t>
            </w:r>
          </w:p>
        </w:tc>
      </w:tr>
      <w:tr w:rsidR="00E72E83" w14:paraId="1EE26FA3" w14:textId="77777777" w:rsidTr="00E72E83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5B9A1A" w14:textId="77777777" w:rsidR="00E72E83" w:rsidRDefault="00E72E83" w:rsidP="00760C9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33C39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7700</w:t>
            </w:r>
          </w:p>
        </w:tc>
      </w:tr>
    </w:tbl>
    <w:p w14:paraId="6FE19182" w14:textId="77777777" w:rsidR="00E72E83" w:rsidRDefault="00E72E83" w:rsidP="00760C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1DD593" w14:textId="77777777" w:rsidR="00FF0849" w:rsidRDefault="00E72E83" w:rsidP="00760C9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FF0849">
        <w:rPr>
          <w:rFonts w:ascii="Times New Roman" w:hAnsi="Times New Roman" w:cs="Times New Roman"/>
          <w:b/>
          <w:bCs/>
          <w:sz w:val="28"/>
          <w:szCs w:val="28"/>
        </w:rPr>
        <w:t>2 статья «Специальное оборудование»</w:t>
      </w:r>
    </w:p>
    <w:p w14:paraId="6F7E76C1" w14:textId="5F2A7413" w:rsidR="00E72E83" w:rsidRDefault="00E72E83" w:rsidP="00760C98">
      <w:pPr>
        <w:spacing w:after="0"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7AB3F948" w14:textId="77777777" w:rsidR="00760C98" w:rsidRPr="00FF0849" w:rsidRDefault="00760C98" w:rsidP="00760C98">
      <w:pPr>
        <w:spacing w:after="0"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619ECE0F" w14:textId="77777777" w:rsidR="00E72E83" w:rsidRPr="00FF0849" w:rsidRDefault="00E72E83" w:rsidP="00760C9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FF0849">
        <w:rPr>
          <w:rFonts w:ascii="Times New Roman" w:hAnsi="Times New Roman" w:cs="Times New Roman"/>
          <w:b/>
          <w:bCs/>
          <w:sz w:val="28"/>
          <w:szCs w:val="28"/>
        </w:rPr>
        <w:t>3 статья «Основная заработная плата»</w:t>
      </w:r>
    </w:p>
    <w:p w14:paraId="245410B5" w14:textId="24153D4B" w:rsidR="00E72E83" w:rsidRDefault="00E72E83" w:rsidP="00760C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</w:p>
    <w:p w14:paraId="5DDD1AEB" w14:textId="77777777" w:rsidR="00FF0849" w:rsidRDefault="00FF0849" w:rsidP="00760C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11C1E0" w14:textId="1B04F0A8" w:rsidR="00E72E83" w:rsidRDefault="00FF0849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3.2.2 – </w:t>
      </w:r>
      <w:bookmarkStart w:id="55" w:name="_Hlk101089060"/>
      <w:r w:rsidRPr="00FF0849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bookmarkEnd w:id="55"/>
    </w:p>
    <w:tbl>
      <w:tblPr>
        <w:tblStyle w:val="ac"/>
        <w:tblW w:w="9750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2"/>
        <w:gridCol w:w="1823"/>
        <w:gridCol w:w="2028"/>
        <w:gridCol w:w="1087"/>
        <w:gridCol w:w="1777"/>
        <w:gridCol w:w="1275"/>
        <w:gridCol w:w="1248"/>
      </w:tblGrid>
      <w:tr w:rsidR="00E72E83" w14:paraId="0496DDA9" w14:textId="77777777" w:rsidTr="00E72E83">
        <w:trPr>
          <w:jc w:val="center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478B35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B4727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98A6D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5248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Мес. оклад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971F2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92889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8EBA8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2E83" w14:paraId="680F6E23" w14:textId="77777777" w:rsidTr="00E72E83">
        <w:trPr>
          <w:jc w:val="center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C23F3D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0CC6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E123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E760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0258B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20F1E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AB2F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E72E83" w14:paraId="32E5F6CE" w14:textId="77777777" w:rsidTr="00E72E83">
        <w:trPr>
          <w:jc w:val="center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12376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BA2B2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737DC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C6DCF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170AA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0813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6AA91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E72E83" w14:paraId="4F814F0D" w14:textId="77777777" w:rsidTr="00E72E83">
        <w:trPr>
          <w:trHeight w:val="150"/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A04B1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D2DB8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DCDF3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12A45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6846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81459E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58AA1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E72E83" w14:paraId="691CD2FA" w14:textId="77777777" w:rsidTr="00E72E83">
        <w:trPr>
          <w:trHeight w:val="120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C28FB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116D0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915D52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5E54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29FAD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8AB0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4EEE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E72E83" w14:paraId="54A8F12A" w14:textId="77777777" w:rsidTr="00E72E83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6A53A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D64D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21326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575A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EF07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5AED0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44E8F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E72E83" w14:paraId="0D49204B" w14:textId="77777777" w:rsidTr="00E72E83">
        <w:trPr>
          <w:trHeight w:val="210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38B80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F8508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3684F1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96DDF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CEA42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7C27F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5E04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E72E83" w14:paraId="3917E616" w14:textId="77777777" w:rsidTr="00E72E83">
        <w:trPr>
          <w:trHeight w:val="135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68885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42E95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FF6F61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0808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2EAB6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286D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AB48E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E72E83" w14:paraId="75460413" w14:textId="77777777" w:rsidTr="00E72E83">
        <w:trPr>
          <w:trHeight w:val="255"/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2A79E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5392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08AD93F0" w14:textId="77777777" w:rsidR="00E72E83" w:rsidRDefault="00E72E83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1115B7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7AB17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6437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864EE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8C8E9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E72E83" w14:paraId="4FDB234F" w14:textId="77777777" w:rsidTr="00E72E83">
        <w:trPr>
          <w:trHeight w:val="150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173DF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B130A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55808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2EF60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A27E6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8374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D239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E72E83" w14:paraId="2B5AEC22" w14:textId="77777777" w:rsidTr="00E72E83">
        <w:trPr>
          <w:trHeight w:val="135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E6642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9D90A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C21D24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E4F82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1180D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844D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C5E7D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E72E83" w14:paraId="13CB5322" w14:textId="77777777" w:rsidTr="00E72E83">
        <w:trPr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219876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E2C4F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B8A0D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DC0FC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5542D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F2293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25020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E72E83" w14:paraId="3170C833" w14:textId="77777777" w:rsidTr="00E72E83">
        <w:trPr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41069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A75E8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E2EC9C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C0F0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F8C6F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F6130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45B65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E72E83" w14:paraId="43C8D381" w14:textId="77777777" w:rsidTr="00E72E83">
        <w:trPr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BD26F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8CB4C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061CE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4ED0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72E6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B994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F428A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E72E83" w14:paraId="5B9237B0" w14:textId="77777777" w:rsidTr="00E72E83">
        <w:trPr>
          <w:trHeight w:val="405"/>
          <w:jc w:val="center"/>
        </w:trPr>
        <w:tc>
          <w:tcPr>
            <w:tcW w:w="850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6DC3A" w14:textId="77777777" w:rsidR="00E72E83" w:rsidRDefault="00E72E83" w:rsidP="00760C98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B40D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284 953,78</w:t>
            </w:r>
          </w:p>
        </w:tc>
      </w:tr>
    </w:tbl>
    <w:p w14:paraId="136F49C2" w14:textId="77777777" w:rsidR="00E72E83" w:rsidRDefault="00E72E83" w:rsidP="00760C98">
      <w:pPr>
        <w:spacing w:after="0" w:line="360" w:lineRule="auto"/>
        <w:ind w:right="142"/>
        <w:rPr>
          <w:rFonts w:ascii="Times New Roman" w:eastAsia="Calibri" w:hAnsi="Times New Roman" w:cs="Times New Roman"/>
          <w:sz w:val="28"/>
          <w:szCs w:val="28"/>
        </w:rPr>
      </w:pPr>
    </w:p>
    <w:p w14:paraId="2F6D63C1" w14:textId="77777777" w:rsidR="00E72E83" w:rsidRPr="00FF0849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0849">
        <w:rPr>
          <w:rFonts w:ascii="Times New Roman" w:hAnsi="Times New Roman" w:cs="Times New Roman"/>
          <w:b/>
          <w:bCs/>
          <w:sz w:val="28"/>
          <w:szCs w:val="28"/>
        </w:rPr>
        <w:t>4 статья «Дополнительная заработная плата»</w:t>
      </w:r>
    </w:p>
    <w:p w14:paraId="1298B982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Дополнительная заработная плата рассчитывается по формуле (3.1).</w:t>
      </w:r>
    </w:p>
    <w:p w14:paraId="08117444" w14:textId="77777777" w:rsidR="00E72E83" w:rsidRDefault="00E72E83" w:rsidP="00760C98">
      <w:pPr>
        <w:pStyle w:val="a0"/>
      </w:pPr>
      <w:r>
        <w:t>ДЗП</w:t>
      </w:r>
      <w:r>
        <w:rPr>
          <w:iCs/>
        </w:rPr>
        <w:t> </w:t>
      </w:r>
      <w:r>
        <w:t>=</w:t>
      </w:r>
      <w:r>
        <w:rPr>
          <w:iCs/>
        </w:rPr>
        <w:t> </w:t>
      </w:r>
      <w:r>
        <w:t>ОЗП</w:t>
      </w:r>
      <w:r>
        <w:rPr>
          <w:iCs/>
        </w:rPr>
        <w:t> </w:t>
      </w:r>
      <w:r>
        <w:t>×</w:t>
      </w:r>
      <w:r>
        <w:rPr>
          <w:iCs/>
        </w:rPr>
        <w:t> </w:t>
      </w:r>
      <w:r>
        <w:t>0,25</w:t>
      </w:r>
      <w:r>
        <w:rPr>
          <w:iCs/>
        </w:rPr>
        <w:t> </w:t>
      </w:r>
      <w:r>
        <w:t>=</w:t>
      </w:r>
      <w:r>
        <w:rPr>
          <w:iCs/>
        </w:rPr>
        <w:t> </w:t>
      </w:r>
      <w:r>
        <w:t>284</w:t>
      </w:r>
      <w:r>
        <w:rPr>
          <w:iCs/>
        </w:rPr>
        <w:t> </w:t>
      </w:r>
      <w:r>
        <w:t>953,78</w:t>
      </w:r>
      <w:r>
        <w:rPr>
          <w:iCs/>
        </w:rPr>
        <w:t> </w:t>
      </w:r>
      <w:r>
        <w:t>×</w:t>
      </w:r>
      <w:r>
        <w:rPr>
          <w:iCs/>
        </w:rPr>
        <w:t> </w:t>
      </w:r>
      <w:r>
        <w:t>0,2</w:t>
      </w:r>
      <w:r>
        <w:rPr>
          <w:iCs/>
        </w:rPr>
        <w:t> </w:t>
      </w:r>
      <w:r>
        <w:t>=</w:t>
      </w:r>
      <w:r>
        <w:rPr>
          <w:iCs/>
        </w:rPr>
        <w:t> </w:t>
      </w:r>
      <w:r>
        <w:t>56</w:t>
      </w:r>
      <w:r>
        <w:rPr>
          <w:iCs/>
        </w:rPr>
        <w:t> </w:t>
      </w:r>
      <w:r>
        <w:t>990,756 (руб.) (3.1)</w:t>
      </w:r>
    </w:p>
    <w:p w14:paraId="20A6057C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>
        <w:rPr>
          <w:rStyle w:val="qv3wpe"/>
          <w:rFonts w:ascii="Times New Roman" w:hAnsi="Times New Roman" w:cs="Times New Roman"/>
          <w:sz w:val="28"/>
          <w:szCs w:val="28"/>
        </w:rPr>
        <w:t xml:space="preserve">56 990,756 </w:t>
      </w:r>
      <w:r>
        <w:rPr>
          <w:rFonts w:ascii="Times New Roman" w:hAnsi="Times New Roman" w:cs="Times New Roman"/>
          <w:sz w:val="28"/>
          <w:szCs w:val="28"/>
        </w:rPr>
        <w:t>руб.</w:t>
      </w:r>
    </w:p>
    <w:p w14:paraId="1C2D230B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60AEE" w14:textId="77777777" w:rsidR="00E72E83" w:rsidRPr="00760C98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5 статья «Страховые отчисления»</w:t>
      </w:r>
    </w:p>
    <w:p w14:paraId="1EFE0D34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 (3.3) составляют 30% от фонда оплаты труда (ФОТ), который состоит из основной и дополнительной заработной платы (3.2).</w:t>
      </w:r>
    </w:p>
    <w:p w14:paraId="134D34F9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ОЗП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ДЗП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284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953,78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56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990,756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341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944,536 (руб.) (3.2)</w:t>
      </w:r>
    </w:p>
    <w:p w14:paraId="13F5E6F6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ФОТ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30%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341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944,536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0,30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102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583,3608 руб., (3.3)</w:t>
      </w:r>
    </w:p>
    <w:p w14:paraId="5BAA2F2D" w14:textId="77777777" w:rsidR="00E72E83" w:rsidRDefault="00E72E83" w:rsidP="00760C9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AE0B9F3" w14:textId="77777777" w:rsidR="00E72E83" w:rsidRPr="00760C98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6 статья «Командировочные расходы»</w:t>
      </w:r>
    </w:p>
    <w:p w14:paraId="0A4A68A3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639CE205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97CB7C" w14:textId="77777777" w:rsidR="00E72E83" w:rsidRPr="00760C98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7 статья «Контрагентские услуги»</w:t>
      </w:r>
    </w:p>
    <w:p w14:paraId="1E661C94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4E632D03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29E5C" w14:textId="77777777" w:rsidR="00E72E83" w:rsidRPr="00760C98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8 статья «Накладные расходы»</w:t>
      </w:r>
    </w:p>
    <w:p w14:paraId="3E421A32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(3.4).</w:t>
      </w:r>
    </w:p>
    <w:p w14:paraId="08F3C3CA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НР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ОЗП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250%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284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953,78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2,5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712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384,45 (руб.) (3.4)</w:t>
      </w:r>
    </w:p>
    <w:p w14:paraId="0AAAC4C6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4B8FBC" w14:textId="77777777" w:rsidR="00E72E83" w:rsidRPr="00760C98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9 статья «Прочие расходы»</w:t>
      </w:r>
    </w:p>
    <w:p w14:paraId="71D5F4CA" w14:textId="77777777" w:rsidR="00E72E83" w:rsidRDefault="00E72E83" w:rsidP="00760C9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381CCCE3" w14:textId="0540DC3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Полная себестоимость проекта</w:t>
      </w:r>
    </w:p>
    <w:p w14:paraId="244CD3B8" w14:textId="77777777" w:rsidR="00760C98" w:rsidRPr="00760C98" w:rsidRDefault="00760C98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D02B2" w14:textId="1FA556BC" w:rsidR="00E72E83" w:rsidRDefault="00760C98" w:rsidP="00760C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Hlk101089139"/>
      <w:r>
        <w:rPr>
          <w:rFonts w:ascii="Times New Roman" w:hAnsi="Times New Roman" w:cs="Times New Roman"/>
          <w:sz w:val="28"/>
          <w:szCs w:val="28"/>
        </w:rPr>
        <w:t>Таблица 3.2.3 – Полная себестоимость проекта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166"/>
        <w:gridCol w:w="6237"/>
        <w:gridCol w:w="1808"/>
      </w:tblGrid>
      <w:tr w:rsidR="00E72E83" w14:paraId="14A32394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bookmarkEnd w:id="56"/>
          <w:p w14:paraId="768D458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0FDD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0825E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2E83" w14:paraId="016ECBBF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98A6A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D3B5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B469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72E83" w14:paraId="53EDFAB2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B122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49C70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  <w:p w14:paraId="6F326F74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AB9FC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7700</w:t>
            </w:r>
          </w:p>
        </w:tc>
      </w:tr>
      <w:tr w:rsidR="00E72E83" w14:paraId="06DEC191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B76C2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C3CA6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  <w:p w14:paraId="2E6FA684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53D353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2E83" w14:paraId="38842860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483C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17583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  <w:p w14:paraId="06761037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58B77D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284953,78</w:t>
            </w:r>
          </w:p>
        </w:tc>
      </w:tr>
      <w:tr w:rsidR="00E72E83" w14:paraId="0E4EFF80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DCF5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89FCA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  <w:p w14:paraId="1676D809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A87F7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56990,756</w:t>
            </w:r>
          </w:p>
        </w:tc>
      </w:tr>
      <w:tr w:rsidR="00E72E83" w14:paraId="3EAC8C8B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C932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5840E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  <w:p w14:paraId="3CF7B480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45AD0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102583,3608</w:t>
            </w:r>
          </w:p>
        </w:tc>
      </w:tr>
      <w:tr w:rsidR="00E72E83" w14:paraId="32BC65C5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98861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BFE4A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  <w:p w14:paraId="1E3714B5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22398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2E83" w14:paraId="12698EEC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99117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F75A5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  <w:p w14:paraId="1C910101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03BFA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2E83" w14:paraId="73B1C0E2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9CAC3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6D2B0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  <w:p w14:paraId="164DAE57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5F195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712384,45</w:t>
            </w:r>
          </w:p>
        </w:tc>
      </w:tr>
      <w:tr w:rsidR="00E72E83" w14:paraId="659F2268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1A38E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2C1F08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  <w:p w14:paraId="31AF4256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909B36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E72E83" w14:paraId="0975A641" w14:textId="77777777" w:rsidTr="00E72E83">
        <w:tc>
          <w:tcPr>
            <w:tcW w:w="740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7EE0A" w14:textId="77777777" w:rsidR="00E72E83" w:rsidRDefault="00E72E83" w:rsidP="00760C9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  <w:p w14:paraId="5673AB95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8A4494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1164612,3468</w:t>
            </w:r>
          </w:p>
        </w:tc>
      </w:tr>
    </w:tbl>
    <w:p w14:paraId="0177BFD8" w14:textId="77777777" w:rsidR="00E72E83" w:rsidRDefault="00E72E83" w:rsidP="00760C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0765BB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 (3.5).</w:t>
      </w:r>
    </w:p>
    <w:p w14:paraId="38D6B3D7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ДЦ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НДС (3.5)</w:t>
      </w:r>
    </w:p>
    <w:p w14:paraId="1FBE1C8B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С – себестоимость, а П – прибыль.</w:t>
      </w:r>
    </w:p>
    <w:p w14:paraId="5B59C760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Норма прибыли составляет 20-30% от стоимости разработки. В рамках данного проекта прибыль составляет 20% от себестоимости. Норма прибыли высчитывается по формуле (3.6).</w:t>
      </w:r>
    </w:p>
    <w:p w14:paraId="1E42A7A3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 = С × 0,2 = 1 164 612,3468 × 0,2 = 232 922,46936 (руб.) (3.6)</w:t>
      </w:r>
    </w:p>
    <w:p w14:paraId="7E25D20E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20%. НДС высчитывается по формуле (3.7).</w:t>
      </w:r>
    </w:p>
    <w:p w14:paraId="0BF86BFC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НДС = (С + П) × 0,2 = (1 164 612,3468 + 232 922,46936) × 0,2 = 279 506,963232 (руб.) (3.7)</w:t>
      </w:r>
    </w:p>
    <w:p w14:paraId="545350A0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договорная цена составит:</w:t>
      </w:r>
    </w:p>
    <w:p w14:paraId="1B48FF2A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ДЦ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НДС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1 164 612,3468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232 922,46936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279 506,963232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1 677 041,779392 (руб.)</w:t>
      </w:r>
    </w:p>
    <w:p w14:paraId="062C719C" w14:textId="720F1143" w:rsidR="009C0FE6" w:rsidRDefault="009C0FE6" w:rsidP="00760C98">
      <w:pPr>
        <w:spacing w:line="360" w:lineRule="auto"/>
      </w:pPr>
    </w:p>
    <w:p w14:paraId="47161BE5" w14:textId="3638F10A" w:rsidR="009C0FE6" w:rsidRDefault="009C0FE6" w:rsidP="00760C98">
      <w:pPr>
        <w:spacing w:line="360" w:lineRule="auto"/>
      </w:pPr>
    </w:p>
    <w:p w14:paraId="4183E619" w14:textId="7C1F2246" w:rsidR="009C0FE6" w:rsidRDefault="009C0FE6" w:rsidP="00760C98">
      <w:pPr>
        <w:spacing w:line="360" w:lineRule="auto"/>
      </w:pPr>
    </w:p>
    <w:p w14:paraId="50E9F94C" w14:textId="3B0DC255" w:rsidR="009C0FE6" w:rsidRDefault="00B252B2" w:rsidP="00760C98">
      <w:pPr>
        <w:spacing w:line="360" w:lineRule="auto"/>
      </w:pPr>
      <w:r>
        <w:br w:type="page"/>
      </w:r>
    </w:p>
    <w:p w14:paraId="7139F1A3" w14:textId="0E3886D5" w:rsidR="009C0FE6" w:rsidRDefault="009C0FE6" w:rsidP="00760C98">
      <w:pPr>
        <w:pStyle w:val="1"/>
        <w:numPr>
          <w:ilvl w:val="0"/>
          <w:numId w:val="9"/>
        </w:numPr>
        <w:spacing w:line="360" w:lineRule="auto"/>
      </w:pPr>
      <w:bookmarkStart w:id="57" w:name="_Toc101016719"/>
      <w:r>
        <w:lastRenderedPageBreak/>
        <w:t>Технологический раздел</w:t>
      </w:r>
      <w:bookmarkEnd w:id="57"/>
    </w:p>
    <w:p w14:paraId="63B8408C" w14:textId="15588882" w:rsidR="009C0FE6" w:rsidRDefault="005B41A3" w:rsidP="00760C98">
      <w:pPr>
        <w:pStyle w:val="2"/>
        <w:spacing w:line="360" w:lineRule="auto"/>
      </w:pPr>
      <w:bookmarkStart w:id="58" w:name="_Toc101016720"/>
      <w:r>
        <w:t>Обоснование выбора средств для реализации.</w:t>
      </w:r>
      <w:bookmarkEnd w:id="58"/>
    </w:p>
    <w:p w14:paraId="0BC5514B" w14:textId="77777777" w:rsidR="005B41A3" w:rsidRDefault="005B41A3" w:rsidP="00760C98">
      <w:pPr>
        <w:pStyle w:val="a0"/>
      </w:pPr>
      <w:r>
        <w:t xml:space="preserve">Программный продукт решено реализовывать в формате </w:t>
      </w:r>
      <w:proofErr w:type="spellStart"/>
      <w:r>
        <w:t>web</w:t>
      </w:r>
      <w:proofErr w:type="spellEnd"/>
      <w:r>
        <w:t xml:space="preserve">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>
        <w:rPr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2BCC570E" w14:textId="77777777" w:rsidR="005B41A3" w:rsidRDefault="005B41A3" w:rsidP="00760C98">
      <w:pPr>
        <w:pStyle w:val="a0"/>
      </w:pPr>
      <w:r>
        <w:t xml:space="preserve"> </w:t>
      </w:r>
      <w:r w:rsidRPr="0038768D">
        <w:rPr>
          <w:b/>
          <w:bCs/>
        </w:rPr>
        <w:t>JavaScript</w:t>
      </w:r>
      <w:r>
        <w:t xml:space="preserve"> — </w:t>
      </w:r>
      <w:proofErr w:type="spellStart"/>
      <w:r>
        <w:t>мультипарадигменный</w:t>
      </w:r>
      <w:proofErr w:type="spellEnd"/>
      <w: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>
        <w:t>ECMAScript</w:t>
      </w:r>
      <w:proofErr w:type="spellEnd"/>
      <w:r>
        <w:t>.</w:t>
      </w:r>
    </w:p>
    <w:p w14:paraId="59347F63" w14:textId="77777777" w:rsidR="005B41A3" w:rsidRDefault="005B41A3" w:rsidP="00760C98">
      <w:pPr>
        <w:pStyle w:val="a0"/>
      </w:pPr>
      <w: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4E07E7DC" w14:textId="77777777" w:rsidR="005B41A3" w:rsidRPr="0038768D" w:rsidRDefault="005B41A3" w:rsidP="00760C98">
      <w:pPr>
        <w:pStyle w:val="a0"/>
      </w:pPr>
      <w: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>
        <w:t>прототипное</w:t>
      </w:r>
      <w:proofErr w:type="spellEnd"/>
      <w:r>
        <w:t xml:space="preserve"> программирование, функции как объекты первого класса.</w:t>
      </w:r>
    </w:p>
    <w:p w14:paraId="2056B62B" w14:textId="77777777" w:rsidR="005B41A3" w:rsidRDefault="005B41A3" w:rsidP="00760C98">
      <w:pPr>
        <w:pStyle w:val="a0"/>
        <w:rPr>
          <w:color w:val="000000"/>
        </w:rPr>
      </w:pPr>
      <w:r>
        <w:t xml:space="preserve">Язык </w:t>
      </w:r>
      <w:r>
        <w:rPr>
          <w:lang w:val="en-US"/>
        </w:rPr>
        <w:t>JavaScript</w:t>
      </w:r>
      <w:r w:rsidRPr="00793AC8">
        <w:t xml:space="preserve"> </w:t>
      </w:r>
      <w:r>
        <w:t xml:space="preserve">имеет множество написанных библиотек для разработки пользовательского интерфейса. </w:t>
      </w:r>
      <w:r w:rsidRPr="00793AC8">
        <w:t xml:space="preserve">Самыми популярными фреймворками за историю развития веб-технологий являются </w:t>
      </w:r>
      <w:proofErr w:type="spellStart"/>
      <w:r w:rsidRPr="00793AC8">
        <w:t>Ext</w:t>
      </w:r>
      <w:proofErr w:type="spellEnd"/>
      <w:r w:rsidRPr="00793AC8">
        <w:t xml:space="preserve"> JS, </w:t>
      </w:r>
      <w:proofErr w:type="spellStart"/>
      <w:r w:rsidRPr="00793AC8">
        <w:t>Backbone</w:t>
      </w:r>
      <w:proofErr w:type="spellEnd"/>
      <w:r w:rsidRPr="00793AC8">
        <w:t xml:space="preserve">, </w:t>
      </w:r>
      <w:proofErr w:type="spellStart"/>
      <w:r w:rsidRPr="00793AC8">
        <w:t>Ember</w:t>
      </w:r>
      <w:proofErr w:type="spellEnd"/>
      <w:r w:rsidRPr="00793AC8">
        <w:t xml:space="preserve">, </w:t>
      </w:r>
      <w:proofErr w:type="spellStart"/>
      <w:r w:rsidRPr="00793AC8">
        <w:t>Meteor</w:t>
      </w:r>
      <w:proofErr w:type="spellEnd"/>
      <w:r w:rsidRPr="00793AC8">
        <w:t xml:space="preserve">, </w:t>
      </w:r>
      <w:proofErr w:type="spellStart"/>
      <w:r w:rsidRPr="00793AC8">
        <w:t>Angular</w:t>
      </w:r>
      <w:proofErr w:type="spellEnd"/>
      <w:r w:rsidRPr="00793AC8">
        <w:t xml:space="preserve">, </w:t>
      </w:r>
      <w:proofErr w:type="spellStart"/>
      <w:r w:rsidRPr="00793AC8">
        <w:t>React</w:t>
      </w:r>
      <w:proofErr w:type="spellEnd"/>
      <w:r w:rsidRPr="00793AC8">
        <w:t xml:space="preserve"> и </w:t>
      </w:r>
      <w:proofErr w:type="spellStart"/>
      <w:r w:rsidRPr="00793AC8">
        <w:t>Vue</w:t>
      </w:r>
      <w:proofErr w:type="spellEnd"/>
      <w:r w:rsidRPr="00793AC8">
        <w:t>.</w:t>
      </w:r>
      <w:r>
        <w:t xml:space="preserve"> </w:t>
      </w:r>
      <w:r>
        <w:rPr>
          <w:color w:val="000000"/>
        </w:rPr>
        <w:t xml:space="preserve">Некоторые из перечисленных фреймворков уже сдали свои позиции и больше не используются в коммерческой разработке или используются крайне редко. После тщательного изучения для разработки была выбрана библиотека </w:t>
      </w:r>
      <w:r>
        <w:rPr>
          <w:color w:val="000000"/>
          <w:lang w:val="en-US"/>
        </w:rPr>
        <w:t>React</w:t>
      </w:r>
      <w:r>
        <w:rPr>
          <w:color w:val="000000"/>
        </w:rPr>
        <w:t>.</w:t>
      </w:r>
    </w:p>
    <w:p w14:paraId="399761E5" w14:textId="77777777" w:rsidR="005B41A3" w:rsidRPr="0018584F" w:rsidRDefault="005B41A3" w:rsidP="00760C98">
      <w:pPr>
        <w:pStyle w:val="a0"/>
        <w:rPr>
          <w:color w:val="000000"/>
        </w:rPr>
      </w:pPr>
      <w:proofErr w:type="spellStart"/>
      <w:r w:rsidRPr="0018584F">
        <w:rPr>
          <w:b/>
          <w:bCs/>
          <w:color w:val="000000"/>
        </w:rPr>
        <w:t>ReactJS</w:t>
      </w:r>
      <w:proofErr w:type="spellEnd"/>
      <w:r w:rsidRPr="0018584F">
        <w:rPr>
          <w:color w:val="000000"/>
        </w:rPr>
        <w:t xml:space="preserve"> — Библиотека JavaScript использующаяся для разработки пользовательских интерфейсов и</w:t>
      </w:r>
      <w:r>
        <w:rPr>
          <w:color w:val="000000"/>
        </w:rPr>
        <w:t xml:space="preserve"> </w:t>
      </w:r>
      <w:r w:rsidRPr="0018584F">
        <w:rPr>
          <w:color w:val="000000"/>
        </w:rPr>
        <w:t>веб-приложений. Преимуществами данной библиотеки можно назвать простоту в изучении и использовании, а также наличие виртуальной DOM,</w:t>
      </w:r>
      <w:r>
        <w:rPr>
          <w:color w:val="000000"/>
        </w:rPr>
        <w:t xml:space="preserve"> </w:t>
      </w:r>
      <w:r w:rsidRPr="0018584F">
        <w:rPr>
          <w:color w:val="000000"/>
        </w:rPr>
        <w:t>которая упорядочивает документы HTML и XHTML,</w:t>
      </w:r>
      <w:r>
        <w:rPr>
          <w:color w:val="000000"/>
        </w:rPr>
        <w:t xml:space="preserve"> </w:t>
      </w:r>
      <w:r w:rsidRPr="0018584F">
        <w:rPr>
          <w:color w:val="000000"/>
        </w:rPr>
        <w:t>что позволяет веб-браузерам быстрее обрабатывать</w:t>
      </w:r>
      <w:r>
        <w:rPr>
          <w:color w:val="000000"/>
        </w:rPr>
        <w:t xml:space="preserve"> </w:t>
      </w:r>
      <w:r w:rsidRPr="0018584F">
        <w:rPr>
          <w:color w:val="000000"/>
        </w:rPr>
        <w:t>элементы веб-приложений.</w:t>
      </w:r>
    </w:p>
    <w:p w14:paraId="7F935299" w14:textId="77777777" w:rsidR="005B41A3" w:rsidRDefault="005B41A3" w:rsidP="00760C98">
      <w:pPr>
        <w:pStyle w:val="a0"/>
        <w:rPr>
          <w:color w:val="000000"/>
        </w:rPr>
      </w:pPr>
      <w:r w:rsidRPr="001463DD">
        <w:rPr>
          <w:color w:val="000000"/>
        </w:rPr>
        <w:lastRenderedPageBreak/>
        <w:t xml:space="preserve">Библиотека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была выпущена компанией</w:t>
      </w:r>
      <w:r>
        <w:rPr>
          <w:color w:val="000000"/>
        </w:rPr>
        <w:t xml:space="preserve"> </w:t>
      </w:r>
      <w:r w:rsidRPr="001463DD">
        <w:rPr>
          <w:color w:val="000000"/>
        </w:rPr>
        <w:t>Facebook в 2013 году. Эта библиотека стала одной</w:t>
      </w:r>
      <w:r>
        <w:rPr>
          <w:color w:val="000000"/>
        </w:rPr>
        <w:t xml:space="preserve"> </w:t>
      </w:r>
      <w:r w:rsidRPr="001463DD">
        <w:rPr>
          <w:color w:val="000000"/>
        </w:rPr>
        <w:t>из самых востребованных технологий при создании</w:t>
      </w:r>
      <w:r>
        <w:rPr>
          <w:color w:val="000000"/>
        </w:rPr>
        <w:t xml:space="preserve"> </w:t>
      </w:r>
      <w:r w:rsidRPr="001463DD">
        <w:rPr>
          <w:color w:val="000000"/>
        </w:rPr>
        <w:t>мобильных и веб-приложений. Рассмотрим далее</w:t>
      </w:r>
      <w:r>
        <w:rPr>
          <w:color w:val="000000"/>
        </w:rPr>
        <w:t xml:space="preserve"> </w:t>
      </w:r>
      <w:r w:rsidRPr="001463DD">
        <w:rPr>
          <w:color w:val="000000"/>
        </w:rPr>
        <w:t xml:space="preserve">основные возможности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для создания компонентов интерфейса. </w:t>
      </w:r>
    </w:p>
    <w:p w14:paraId="51D4B191" w14:textId="77777777" w:rsidR="005B41A3" w:rsidRDefault="005B41A3" w:rsidP="00760C98">
      <w:pPr>
        <w:pStyle w:val="a0"/>
        <w:rPr>
          <w:color w:val="000000"/>
        </w:rPr>
      </w:pPr>
      <w:r w:rsidRPr="0018584F">
        <w:rPr>
          <w:b/>
          <w:bCs/>
          <w:color w:val="000000"/>
        </w:rPr>
        <w:t>JSX</w:t>
      </w:r>
      <w:r w:rsidRPr="001463DD">
        <w:rPr>
          <w:color w:val="000000"/>
        </w:rPr>
        <w:t xml:space="preserve"> — это XML расширение синтаксиса для</w:t>
      </w:r>
      <w:r>
        <w:rPr>
          <w:color w:val="000000"/>
        </w:rPr>
        <w:t xml:space="preserve"> </w:t>
      </w:r>
      <w:proofErr w:type="spellStart"/>
      <w:r w:rsidRPr="001463DD">
        <w:rPr>
          <w:color w:val="000000"/>
        </w:rPr>
        <w:t>ECMAScript</w:t>
      </w:r>
      <w:proofErr w:type="spellEnd"/>
      <w:r w:rsidRPr="001463DD">
        <w:rPr>
          <w:color w:val="000000"/>
        </w:rPr>
        <w:t xml:space="preserve"> без какой-либо определенной семантики,</w:t>
      </w:r>
      <w:r>
        <w:rPr>
          <w:color w:val="000000"/>
        </w:rPr>
        <w:t xml:space="preserve"> </w:t>
      </w:r>
      <w:r w:rsidRPr="001463DD">
        <w:rPr>
          <w:color w:val="000000"/>
        </w:rPr>
        <w:t>предназначенной специально для использования</w:t>
      </w:r>
      <w:r>
        <w:rPr>
          <w:color w:val="000000"/>
        </w:rPr>
        <w:t xml:space="preserve"> </w:t>
      </w:r>
      <w:r w:rsidRPr="001463DD">
        <w:rPr>
          <w:color w:val="000000"/>
        </w:rPr>
        <w:t xml:space="preserve">препроцессорами. Другими словами, это расширение, позволяющее создавать HTML подобные элементы без самого HTML. JSX используется для рендеринга (англ. </w:t>
      </w:r>
      <w:proofErr w:type="spellStart"/>
      <w:r w:rsidRPr="001463DD">
        <w:rPr>
          <w:color w:val="000000"/>
        </w:rPr>
        <w:t>rendering</w:t>
      </w:r>
      <w:proofErr w:type="spellEnd"/>
      <w:r w:rsidRPr="001463DD">
        <w:rPr>
          <w:color w:val="000000"/>
        </w:rPr>
        <w:t xml:space="preserve"> — «визуализация») данных в</w:t>
      </w:r>
      <w:r>
        <w:rPr>
          <w:color w:val="000000"/>
        </w:rPr>
        <w:t xml:space="preserve">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. В отличии от HTML, JSX имеет декларативность и более простой синтаксис.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работает и</w:t>
      </w:r>
      <w:r>
        <w:rPr>
          <w:color w:val="000000"/>
        </w:rPr>
        <w:t xml:space="preserve"> </w:t>
      </w:r>
      <w:r w:rsidRPr="001463DD">
        <w:rPr>
          <w:color w:val="000000"/>
        </w:rPr>
        <w:t>без JSX, но применение JSX делает компоненты более читаемыми, поэтому рекомендуется использовать его.</w:t>
      </w:r>
    </w:p>
    <w:p w14:paraId="67ACD66C" w14:textId="77777777" w:rsidR="005B41A3" w:rsidRDefault="005B41A3" w:rsidP="00760C98">
      <w:pPr>
        <w:pStyle w:val="a0"/>
      </w:pPr>
      <w:r w:rsidRPr="0018584F">
        <w:rPr>
          <w:b/>
          <w:bCs/>
        </w:rPr>
        <w:t>Виртуальный DOM (VDOM)</w:t>
      </w:r>
      <w:r>
        <w:t xml:space="preserve">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</w:t>
      </w:r>
      <w:proofErr w:type="spellStart"/>
      <w:r>
        <w:t>ReactDOM</w:t>
      </w:r>
      <w:proofErr w:type="spellEnd"/>
      <w:r>
        <w:t>.</w:t>
      </w:r>
    </w:p>
    <w:p w14:paraId="6CAAE9C3" w14:textId="77777777" w:rsidR="005B41A3" w:rsidRDefault="005B41A3" w:rsidP="00760C98">
      <w:pPr>
        <w:pStyle w:val="a0"/>
      </w:pPr>
      <w:r>
        <w:rPr>
          <w:lang w:val="en-US"/>
        </w:rPr>
        <w:t>Backend</w:t>
      </w:r>
      <w:r w:rsidRPr="005721C0">
        <w:t xml:space="preserve"> </w:t>
      </w:r>
      <w:r>
        <w:t xml:space="preserve">часть приложения должна наладить взаимодействие между базой данных и клиентской частями приложения. Кроме удобного получения и сохранения данных, платформа должна обладать обширными возможностями по обработке этих данных. Для нужд разработки </w:t>
      </w:r>
      <w:r>
        <w:rPr>
          <w:lang w:val="en-US"/>
        </w:rPr>
        <w:t>web</w:t>
      </w:r>
      <w:r w:rsidRPr="005721C0">
        <w:t>-</w:t>
      </w:r>
      <w:r>
        <w:t xml:space="preserve">приложения было решено выбрать серверное решение </w:t>
      </w:r>
      <w:r>
        <w:rPr>
          <w:lang w:val="en-US"/>
        </w:rPr>
        <w:t>Node</w:t>
      </w:r>
      <w:r w:rsidRPr="005721C0">
        <w:t>.</w:t>
      </w:r>
      <w:proofErr w:type="spellStart"/>
      <w:r>
        <w:rPr>
          <w:lang w:val="en-US"/>
        </w:rPr>
        <w:t>js</w:t>
      </w:r>
      <w:proofErr w:type="spellEnd"/>
      <w:r w:rsidRPr="005721C0">
        <w:t>.</w:t>
      </w:r>
    </w:p>
    <w:p w14:paraId="73D6D9B2" w14:textId="77777777" w:rsidR="005B41A3" w:rsidRDefault="005B41A3" w:rsidP="00760C98">
      <w:pPr>
        <w:pStyle w:val="a0"/>
      </w:pPr>
      <w:r>
        <w:t>Node.js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146A653F" w14:textId="77777777" w:rsidR="005B41A3" w:rsidRDefault="005B41A3" w:rsidP="00760C98">
      <w:pPr>
        <w:pStyle w:val="a0"/>
      </w:pPr>
      <w:r>
        <w:t xml:space="preserve">Node.js стал де-факто инструментом для разработки серверных и сетевых приложений. Node.js действительно быстр, поскольку он построен на движке JavaScript Google </w:t>
      </w:r>
      <w:proofErr w:type="spellStart"/>
      <w:r>
        <w:t>Chrome</w:t>
      </w:r>
      <w:proofErr w:type="spellEnd"/>
      <w:r>
        <w:t xml:space="preserve"> V8, его библиотека чрезвычайно быстра для выполнения кода.</w:t>
      </w:r>
    </w:p>
    <w:p w14:paraId="50BAE4CC" w14:textId="77777777" w:rsidR="005B41A3" w:rsidRPr="005721C0" w:rsidRDefault="005B41A3" w:rsidP="00760C98">
      <w:pPr>
        <w:pStyle w:val="a0"/>
      </w:pPr>
      <w:r>
        <w:lastRenderedPageBreak/>
        <w:t>Node.js построен на концепции однопоточного программирования. Кластер — это модуль, который обеспечивает многопоточность, создавая дочерние процессы, которые совместно используют один и тот же порт сервера и работают одновременно. Глобальные объекты в Node.js доступны во всех модулях. Эти объекты являются функциями, модулями, строками и т.д.</w:t>
      </w:r>
    </w:p>
    <w:p w14:paraId="4D57BC2F" w14:textId="39DB2F31" w:rsidR="005B41A3" w:rsidRDefault="005B41A3" w:rsidP="00760C98">
      <w:pPr>
        <w:pStyle w:val="a0"/>
      </w:pPr>
    </w:p>
    <w:p w14:paraId="28AE35A8" w14:textId="7D78AB49" w:rsidR="005B41A3" w:rsidRDefault="005B41A3" w:rsidP="00760C98">
      <w:pPr>
        <w:pStyle w:val="2"/>
        <w:spacing w:line="360" w:lineRule="auto"/>
      </w:pPr>
      <w:bookmarkStart w:id="59" w:name="_Toc101016721"/>
      <w:r>
        <w:t>Описание разработанного программного средства.</w:t>
      </w:r>
      <w:bookmarkEnd w:id="59"/>
    </w:p>
    <w:p w14:paraId="1E8810F0" w14:textId="77777777" w:rsidR="005B41A3" w:rsidRPr="005B41A3" w:rsidRDefault="005B41A3" w:rsidP="00760C98">
      <w:pPr>
        <w:pStyle w:val="a0"/>
      </w:pPr>
    </w:p>
    <w:p w14:paraId="1C24AFC0" w14:textId="1724E52D" w:rsidR="005B41A3" w:rsidRDefault="005B41A3" w:rsidP="00760C98">
      <w:pPr>
        <w:pStyle w:val="2"/>
        <w:spacing w:line="360" w:lineRule="auto"/>
      </w:pPr>
      <w:bookmarkStart w:id="60" w:name="_Toc101016722"/>
      <w:r>
        <w:t>Тестирование программного продукта.</w:t>
      </w:r>
      <w:bookmarkEnd w:id="60"/>
    </w:p>
    <w:p w14:paraId="4E750C5A" w14:textId="7B67C51D" w:rsidR="005B41A3" w:rsidRDefault="005B41A3" w:rsidP="00760C98">
      <w:pPr>
        <w:pStyle w:val="a0"/>
      </w:pPr>
    </w:p>
    <w:p w14:paraId="5701E35E" w14:textId="07DF2897" w:rsidR="005B41A3" w:rsidRPr="005B41A3" w:rsidRDefault="005B41A3" w:rsidP="00760C98">
      <w:pPr>
        <w:pStyle w:val="2"/>
        <w:spacing w:line="360" w:lineRule="auto"/>
      </w:pPr>
      <w:bookmarkStart w:id="61" w:name="_Toc101016723"/>
      <w:r>
        <w:t>Вывод к главе.</w:t>
      </w:r>
      <w:bookmarkEnd w:id="61"/>
    </w:p>
    <w:p w14:paraId="615FFAA6" w14:textId="3A1FAC11" w:rsidR="009C0FE6" w:rsidRDefault="009C0FE6" w:rsidP="00760C98">
      <w:pPr>
        <w:spacing w:line="360" w:lineRule="auto"/>
      </w:pPr>
    </w:p>
    <w:p w14:paraId="6C18CD7B" w14:textId="0E8FE890" w:rsidR="009C0FE6" w:rsidRDefault="009C0FE6" w:rsidP="00760C98">
      <w:pPr>
        <w:spacing w:line="360" w:lineRule="auto"/>
      </w:pPr>
    </w:p>
    <w:p w14:paraId="41D99FF9" w14:textId="54DAEE1F" w:rsidR="009C0FE6" w:rsidRDefault="009C0FE6" w:rsidP="00760C98">
      <w:pPr>
        <w:spacing w:line="360" w:lineRule="auto"/>
      </w:pPr>
    </w:p>
    <w:p w14:paraId="6DEDECDB" w14:textId="5BA48657" w:rsidR="009C0FE6" w:rsidRDefault="009C0FE6" w:rsidP="00760C98">
      <w:pPr>
        <w:spacing w:line="360" w:lineRule="auto"/>
      </w:pPr>
    </w:p>
    <w:p w14:paraId="51C2B050" w14:textId="34F2DECE" w:rsidR="009C0FE6" w:rsidRDefault="009C0FE6" w:rsidP="00760C98">
      <w:pPr>
        <w:spacing w:line="360" w:lineRule="auto"/>
      </w:pPr>
    </w:p>
    <w:p w14:paraId="645A5455" w14:textId="32375F8E" w:rsidR="009C0FE6" w:rsidRDefault="009C0FE6" w:rsidP="00760C98">
      <w:pPr>
        <w:pStyle w:val="1"/>
        <w:numPr>
          <w:ilvl w:val="0"/>
          <w:numId w:val="0"/>
        </w:numPr>
        <w:spacing w:line="360" w:lineRule="auto"/>
        <w:ind w:left="720"/>
      </w:pPr>
      <w:bookmarkStart w:id="62" w:name="_Toc101016724"/>
      <w:r w:rsidRPr="0034054C">
        <w:t>Заключение</w:t>
      </w:r>
      <w:bookmarkEnd w:id="62"/>
    </w:p>
    <w:p w14:paraId="25ECC64B" w14:textId="0780004B" w:rsidR="009C0FE6" w:rsidRDefault="009C0FE6" w:rsidP="00760C98">
      <w:pPr>
        <w:spacing w:line="360" w:lineRule="auto"/>
      </w:pPr>
    </w:p>
    <w:p w14:paraId="5497F6F1" w14:textId="64E95025" w:rsidR="009C0FE6" w:rsidRDefault="009C0FE6" w:rsidP="00760C98">
      <w:pPr>
        <w:spacing w:line="360" w:lineRule="auto"/>
      </w:pPr>
    </w:p>
    <w:p w14:paraId="65B4780D" w14:textId="576E780B" w:rsidR="009C0FE6" w:rsidRDefault="009C0FE6" w:rsidP="00760C98">
      <w:pPr>
        <w:spacing w:line="360" w:lineRule="auto"/>
      </w:pPr>
    </w:p>
    <w:p w14:paraId="4400185C" w14:textId="52B35D82" w:rsidR="009C0FE6" w:rsidRDefault="009C0FE6" w:rsidP="00760C98">
      <w:pPr>
        <w:spacing w:line="360" w:lineRule="auto"/>
      </w:pPr>
    </w:p>
    <w:p w14:paraId="46172722" w14:textId="01451434" w:rsidR="009C0FE6" w:rsidRDefault="009C0FE6" w:rsidP="00760C98">
      <w:pPr>
        <w:spacing w:line="360" w:lineRule="auto"/>
      </w:pPr>
    </w:p>
    <w:p w14:paraId="5224C1FE" w14:textId="2BB34BF0" w:rsidR="009C0FE6" w:rsidRDefault="009C0FE6" w:rsidP="00760C98">
      <w:pPr>
        <w:pStyle w:val="1"/>
        <w:numPr>
          <w:ilvl w:val="0"/>
          <w:numId w:val="0"/>
        </w:numPr>
        <w:spacing w:line="360" w:lineRule="auto"/>
        <w:ind w:left="720"/>
      </w:pPr>
      <w:bookmarkStart w:id="63" w:name="_Toc101016725"/>
      <w:r>
        <w:t>Список используемых источников</w:t>
      </w:r>
      <w:bookmarkEnd w:id="63"/>
    </w:p>
    <w:p w14:paraId="435CDCDD" w14:textId="5C91D3B7" w:rsidR="009C0FE6" w:rsidRDefault="009C0FE6" w:rsidP="00760C98">
      <w:pPr>
        <w:spacing w:line="360" w:lineRule="auto"/>
      </w:pPr>
    </w:p>
    <w:p w14:paraId="6173ED9E" w14:textId="376FB3F2" w:rsidR="009C0FE6" w:rsidRDefault="009C0FE6" w:rsidP="00760C98">
      <w:pPr>
        <w:spacing w:line="360" w:lineRule="auto"/>
      </w:pPr>
    </w:p>
    <w:p w14:paraId="535713D2" w14:textId="4EA02F03" w:rsidR="009C0FE6" w:rsidRDefault="009C0FE6" w:rsidP="00760C98">
      <w:pPr>
        <w:spacing w:line="360" w:lineRule="auto"/>
      </w:pPr>
    </w:p>
    <w:p w14:paraId="72386A1E" w14:textId="794BED8B" w:rsidR="009C0FE6" w:rsidRDefault="009C0FE6" w:rsidP="00760C98">
      <w:pPr>
        <w:spacing w:line="360" w:lineRule="auto"/>
      </w:pPr>
    </w:p>
    <w:p w14:paraId="70E4D605" w14:textId="2EEF6436" w:rsidR="009C0FE6" w:rsidRPr="009C0FE6" w:rsidRDefault="009C0FE6" w:rsidP="00760C98">
      <w:pPr>
        <w:pStyle w:val="1"/>
        <w:numPr>
          <w:ilvl w:val="0"/>
          <w:numId w:val="0"/>
        </w:numPr>
        <w:spacing w:line="360" w:lineRule="auto"/>
        <w:ind w:left="720"/>
      </w:pPr>
      <w:bookmarkStart w:id="64" w:name="_Toc101016726"/>
      <w:r>
        <w:t>Приложения</w:t>
      </w:r>
      <w:bookmarkEnd w:id="64"/>
    </w:p>
    <w:sectPr w:rsidR="009C0FE6" w:rsidRPr="009C0FE6" w:rsidSect="00E24D8D">
      <w:headerReference w:type="default" r:id="rId18"/>
      <w:footerReference w:type="default" r:id="rId19"/>
      <w:footerReference w:type="first" r:id="rId20"/>
      <w:pgSz w:w="11906" w:h="16838"/>
      <w:pgMar w:top="567" w:right="850" w:bottom="1134" w:left="1701" w:header="0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47833" w14:textId="77777777" w:rsidR="00950D64" w:rsidRDefault="00950D64" w:rsidP="00B202DA">
      <w:pPr>
        <w:spacing w:after="0" w:line="240" w:lineRule="auto"/>
      </w:pPr>
      <w:r>
        <w:separator/>
      </w:r>
    </w:p>
    <w:p w14:paraId="7ED43263" w14:textId="77777777" w:rsidR="00950D64" w:rsidRDefault="00950D64"/>
  </w:endnote>
  <w:endnote w:type="continuationSeparator" w:id="0">
    <w:p w14:paraId="1FE115BC" w14:textId="77777777" w:rsidR="00950D64" w:rsidRDefault="00950D64" w:rsidP="00B202DA">
      <w:pPr>
        <w:spacing w:after="0" w:line="240" w:lineRule="auto"/>
      </w:pPr>
      <w:r>
        <w:continuationSeparator/>
      </w:r>
    </w:p>
    <w:p w14:paraId="190B9109" w14:textId="77777777" w:rsidR="00950D64" w:rsidRDefault="00950D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6D015" w14:textId="53F799FC" w:rsidR="00E24D8D" w:rsidRDefault="00E24D8D">
    <w:pPr>
      <w:pStyle w:val="aa"/>
      <w:jc w:val="right"/>
    </w:pPr>
  </w:p>
  <w:p w14:paraId="6435B7C9" w14:textId="77777777" w:rsidR="00E24D8D" w:rsidRDefault="00E24D8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7633897"/>
      <w:docPartObj>
        <w:docPartGallery w:val="Page Numbers (Bottom of Page)"/>
        <w:docPartUnique/>
      </w:docPartObj>
    </w:sdtPr>
    <w:sdtEndPr/>
    <w:sdtContent>
      <w:p w14:paraId="6CC2A710" w14:textId="79E4159E" w:rsidR="00E24D8D" w:rsidRDefault="00950D64">
        <w:pPr>
          <w:pStyle w:val="aa"/>
          <w:jc w:val="right"/>
        </w:pPr>
      </w:p>
    </w:sdtContent>
  </w:sdt>
  <w:p w14:paraId="35C9F2C2" w14:textId="77777777" w:rsidR="00E24D8D" w:rsidRDefault="00E24D8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069652"/>
      <w:docPartObj>
        <w:docPartGallery w:val="Page Numbers (Bottom of Page)"/>
        <w:docPartUnique/>
      </w:docPartObj>
    </w:sdtPr>
    <w:sdtEndPr/>
    <w:sdtContent>
      <w:p w14:paraId="58F25B3A" w14:textId="77777777" w:rsidR="00E24D8D" w:rsidRDefault="00E24D8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29C15" w14:textId="77777777" w:rsidR="00E24D8D" w:rsidRDefault="00E24D8D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170035"/>
      <w:docPartObj>
        <w:docPartGallery w:val="Page Numbers (Bottom of Page)"/>
        <w:docPartUnique/>
      </w:docPartObj>
    </w:sdtPr>
    <w:sdtEndPr/>
    <w:sdtContent>
      <w:p w14:paraId="1688169F" w14:textId="7A61B9F4" w:rsidR="00E24D8D" w:rsidRDefault="00E24D8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B2B58" w14:textId="77777777" w:rsidR="00E24D8D" w:rsidRDefault="00E24D8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D41E5" w14:textId="77777777" w:rsidR="00950D64" w:rsidRDefault="00950D64" w:rsidP="00B202DA">
      <w:pPr>
        <w:spacing w:after="0" w:line="240" w:lineRule="auto"/>
      </w:pPr>
      <w:r>
        <w:separator/>
      </w:r>
    </w:p>
    <w:p w14:paraId="1445D838" w14:textId="77777777" w:rsidR="00950D64" w:rsidRDefault="00950D64"/>
  </w:footnote>
  <w:footnote w:type="continuationSeparator" w:id="0">
    <w:p w14:paraId="36ADDB8A" w14:textId="77777777" w:rsidR="00950D64" w:rsidRDefault="00950D64" w:rsidP="00B202DA">
      <w:pPr>
        <w:spacing w:after="0" w:line="240" w:lineRule="auto"/>
      </w:pPr>
      <w:r>
        <w:continuationSeparator/>
      </w:r>
    </w:p>
    <w:p w14:paraId="46CC0F8E" w14:textId="77777777" w:rsidR="00950D64" w:rsidRDefault="00950D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B9BC" w14:textId="77777777" w:rsidR="00E24D8D" w:rsidRDefault="00E24D8D">
    <w:pPr>
      <w:pStyle w:val="a8"/>
    </w:pPr>
  </w:p>
  <w:p w14:paraId="658D4852" w14:textId="77777777" w:rsidR="00E24D8D" w:rsidRDefault="00E24D8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D491" w14:textId="77777777" w:rsidR="00B202DA" w:rsidRDefault="00B202DA">
    <w:pPr>
      <w:pStyle w:val="a8"/>
    </w:pPr>
  </w:p>
  <w:p w14:paraId="4D8CA1C9" w14:textId="77777777" w:rsidR="00A36528" w:rsidRDefault="00A36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29"/>
    <w:multiLevelType w:val="hybridMultilevel"/>
    <w:tmpl w:val="AD646778"/>
    <w:lvl w:ilvl="0" w:tplc="DB74A1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975F3"/>
    <w:multiLevelType w:val="hybridMultilevel"/>
    <w:tmpl w:val="850A3FD0"/>
    <w:lvl w:ilvl="0" w:tplc="FA80C780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5007B"/>
    <w:multiLevelType w:val="hybridMultilevel"/>
    <w:tmpl w:val="349CA3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FD1126"/>
    <w:multiLevelType w:val="hybridMultilevel"/>
    <w:tmpl w:val="F0522D6C"/>
    <w:lvl w:ilvl="0" w:tplc="3A868E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995"/>
    <w:multiLevelType w:val="multilevel"/>
    <w:tmpl w:val="9670F440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firstLine="720"/>
      </w:pPr>
      <w:rPr>
        <w:rFonts w:hint="default"/>
        <w:b/>
        <w:bCs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440" w:firstLine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16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firstLine="720"/>
      </w:pPr>
      <w:rPr>
        <w:rFonts w:hint="default"/>
      </w:rPr>
    </w:lvl>
  </w:abstractNum>
  <w:abstractNum w:abstractNumId="5" w15:restartNumberingAfterBreak="0">
    <w:nsid w:val="280B5B82"/>
    <w:multiLevelType w:val="hybridMultilevel"/>
    <w:tmpl w:val="927282BA"/>
    <w:lvl w:ilvl="0" w:tplc="0D0CF1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E10F3"/>
    <w:multiLevelType w:val="hybridMultilevel"/>
    <w:tmpl w:val="003EC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7F3DC8"/>
    <w:multiLevelType w:val="hybridMultilevel"/>
    <w:tmpl w:val="8580017A"/>
    <w:lvl w:ilvl="0" w:tplc="208A93C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92132A1"/>
    <w:multiLevelType w:val="hybridMultilevel"/>
    <w:tmpl w:val="3664E11C"/>
    <w:lvl w:ilvl="0" w:tplc="FA2883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C51FB"/>
    <w:multiLevelType w:val="hybridMultilevel"/>
    <w:tmpl w:val="A52E81D2"/>
    <w:lvl w:ilvl="0" w:tplc="02AC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D5C95"/>
    <w:multiLevelType w:val="hybridMultilevel"/>
    <w:tmpl w:val="988A768C"/>
    <w:lvl w:ilvl="0" w:tplc="0924F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3455EF"/>
    <w:multiLevelType w:val="multilevel"/>
    <w:tmpl w:val="CF1039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65E83C9E"/>
    <w:multiLevelType w:val="multilevel"/>
    <w:tmpl w:val="B86A309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16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FB108A"/>
    <w:multiLevelType w:val="hybridMultilevel"/>
    <w:tmpl w:val="7BAA8BB4"/>
    <w:lvl w:ilvl="0" w:tplc="CD744FB6">
      <w:start w:val="1"/>
      <w:numFmt w:val="decimal"/>
      <w:suff w:val="space"/>
      <w:lvlText w:val="%1)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1"/>
  </w:num>
  <w:num w:numId="3">
    <w:abstractNumId w:val="19"/>
  </w:num>
  <w:num w:numId="4">
    <w:abstractNumId w:val="4"/>
  </w:num>
  <w:num w:numId="5">
    <w:abstractNumId w:val="7"/>
  </w:num>
  <w:num w:numId="6">
    <w:abstractNumId w:val="16"/>
  </w:num>
  <w:num w:numId="7">
    <w:abstractNumId w:val="1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1"/>
  </w:num>
  <w:num w:numId="11">
    <w:abstractNumId w:val="20"/>
  </w:num>
  <w:num w:numId="12">
    <w:abstractNumId w:val="2"/>
  </w:num>
  <w:num w:numId="13">
    <w:abstractNumId w:val="14"/>
  </w:num>
  <w:num w:numId="14">
    <w:abstractNumId w:val="0"/>
  </w:num>
  <w:num w:numId="15">
    <w:abstractNumId w:val="1"/>
  </w:num>
  <w:num w:numId="16">
    <w:abstractNumId w:val="8"/>
  </w:num>
  <w:num w:numId="17">
    <w:abstractNumId w:val="17"/>
  </w:num>
  <w:num w:numId="18">
    <w:abstractNumId w:val="6"/>
  </w:num>
  <w:num w:numId="19">
    <w:abstractNumId w:val="12"/>
  </w:num>
  <w:num w:numId="20">
    <w:abstractNumId w:val="13"/>
  </w:num>
  <w:num w:numId="21">
    <w:abstractNumId w:val="3"/>
  </w:num>
  <w:num w:numId="22">
    <w:abstractNumId w:val="5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E"/>
    <w:rsid w:val="00051CB0"/>
    <w:rsid w:val="00053586"/>
    <w:rsid w:val="0008280C"/>
    <w:rsid w:val="000F21F6"/>
    <w:rsid w:val="000F30EC"/>
    <w:rsid w:val="001333BB"/>
    <w:rsid w:val="001463DD"/>
    <w:rsid w:val="001659B0"/>
    <w:rsid w:val="001812F9"/>
    <w:rsid w:val="0018584F"/>
    <w:rsid w:val="001951C7"/>
    <w:rsid w:val="001D0B70"/>
    <w:rsid w:val="00204288"/>
    <w:rsid w:val="002434B2"/>
    <w:rsid w:val="00244323"/>
    <w:rsid w:val="002469C1"/>
    <w:rsid w:val="002A5638"/>
    <w:rsid w:val="00311625"/>
    <w:rsid w:val="00327620"/>
    <w:rsid w:val="0034054C"/>
    <w:rsid w:val="00351B79"/>
    <w:rsid w:val="00357095"/>
    <w:rsid w:val="00370A9D"/>
    <w:rsid w:val="00383FA3"/>
    <w:rsid w:val="00384D10"/>
    <w:rsid w:val="0038768D"/>
    <w:rsid w:val="003B5062"/>
    <w:rsid w:val="003C379D"/>
    <w:rsid w:val="003C4178"/>
    <w:rsid w:val="003D3C03"/>
    <w:rsid w:val="004020B9"/>
    <w:rsid w:val="00402A43"/>
    <w:rsid w:val="004050B2"/>
    <w:rsid w:val="00414B81"/>
    <w:rsid w:val="004265E3"/>
    <w:rsid w:val="004643EF"/>
    <w:rsid w:val="0047500B"/>
    <w:rsid w:val="00485CC1"/>
    <w:rsid w:val="004918C6"/>
    <w:rsid w:val="00492D0B"/>
    <w:rsid w:val="004A2A90"/>
    <w:rsid w:val="004A75B9"/>
    <w:rsid w:val="004B5A15"/>
    <w:rsid w:val="004E7010"/>
    <w:rsid w:val="00536635"/>
    <w:rsid w:val="00547C6D"/>
    <w:rsid w:val="005721C0"/>
    <w:rsid w:val="00580A54"/>
    <w:rsid w:val="005B1942"/>
    <w:rsid w:val="005B41A3"/>
    <w:rsid w:val="005B6D0B"/>
    <w:rsid w:val="00624E1E"/>
    <w:rsid w:val="00693E78"/>
    <w:rsid w:val="006E2FED"/>
    <w:rsid w:val="0072304E"/>
    <w:rsid w:val="00734F28"/>
    <w:rsid w:val="00760C98"/>
    <w:rsid w:val="00793AC8"/>
    <w:rsid w:val="007E40CF"/>
    <w:rsid w:val="00862BA3"/>
    <w:rsid w:val="008B584F"/>
    <w:rsid w:val="008C75D1"/>
    <w:rsid w:val="008E0C9D"/>
    <w:rsid w:val="008E5A2F"/>
    <w:rsid w:val="009021DA"/>
    <w:rsid w:val="0091366C"/>
    <w:rsid w:val="00916339"/>
    <w:rsid w:val="00950D64"/>
    <w:rsid w:val="00951C4D"/>
    <w:rsid w:val="009717DD"/>
    <w:rsid w:val="009B7611"/>
    <w:rsid w:val="009C0FE6"/>
    <w:rsid w:val="009C36BF"/>
    <w:rsid w:val="00A21A81"/>
    <w:rsid w:val="00A2554E"/>
    <w:rsid w:val="00A36528"/>
    <w:rsid w:val="00A41145"/>
    <w:rsid w:val="00A5473B"/>
    <w:rsid w:val="00A63FBB"/>
    <w:rsid w:val="00A766B5"/>
    <w:rsid w:val="00A76D4F"/>
    <w:rsid w:val="00A95C20"/>
    <w:rsid w:val="00AA1DE6"/>
    <w:rsid w:val="00AF42DA"/>
    <w:rsid w:val="00AF73EB"/>
    <w:rsid w:val="00B16C3F"/>
    <w:rsid w:val="00B17305"/>
    <w:rsid w:val="00B202DA"/>
    <w:rsid w:val="00B252B2"/>
    <w:rsid w:val="00B674E3"/>
    <w:rsid w:val="00B803B0"/>
    <w:rsid w:val="00B9683B"/>
    <w:rsid w:val="00BA177F"/>
    <w:rsid w:val="00BC13F6"/>
    <w:rsid w:val="00BF2792"/>
    <w:rsid w:val="00C05569"/>
    <w:rsid w:val="00C2577A"/>
    <w:rsid w:val="00C62CC4"/>
    <w:rsid w:val="00C90ED5"/>
    <w:rsid w:val="00DA2186"/>
    <w:rsid w:val="00DC79E7"/>
    <w:rsid w:val="00DF41FB"/>
    <w:rsid w:val="00E02E5B"/>
    <w:rsid w:val="00E04E35"/>
    <w:rsid w:val="00E24D8D"/>
    <w:rsid w:val="00E374CB"/>
    <w:rsid w:val="00E52A9C"/>
    <w:rsid w:val="00E65AEE"/>
    <w:rsid w:val="00E72E83"/>
    <w:rsid w:val="00E75F34"/>
    <w:rsid w:val="00E76D17"/>
    <w:rsid w:val="00EB1FA4"/>
    <w:rsid w:val="00F079DF"/>
    <w:rsid w:val="00F14486"/>
    <w:rsid w:val="00F773B7"/>
    <w:rsid w:val="00FA21E9"/>
    <w:rsid w:val="00FD558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734F28"/>
    <w:pPr>
      <w:keepNext/>
      <w:keepLines/>
      <w:numPr>
        <w:numId w:val="15"/>
      </w:numPr>
      <w:spacing w:before="240" w:after="0" w:line="240" w:lineRule="auto"/>
      <w:jc w:val="both"/>
      <w:outlineLvl w:val="0"/>
    </w:pPr>
    <w:rPr>
      <w:rFonts w:ascii="Times New Roman" w:eastAsia="Times New Roman" w:hAnsi="Times New Roman" w:cstheme="majorBidi"/>
      <w:b/>
      <w:sz w:val="32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580A54"/>
    <w:pPr>
      <w:numPr>
        <w:ilvl w:val="1"/>
        <w:numId w:val="9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B1942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734F28"/>
    <w:rPr>
      <w:rFonts w:ascii="Times New Roman" w:eastAsia="Times New Roman" w:hAnsi="Times New Roman" w:cstheme="majorBidi"/>
      <w:b/>
      <w:sz w:val="32"/>
      <w:szCs w:val="36"/>
    </w:rPr>
  </w:style>
  <w:style w:type="paragraph" w:styleId="a5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145"/>
    <w:pPr>
      <w:tabs>
        <w:tab w:val="right" w:leader="dot" w:pos="9345"/>
      </w:tabs>
      <w:spacing w:after="100" w:line="276" w:lineRule="auto"/>
    </w:pPr>
    <w:rPr>
      <w:rFonts w:eastAsiaTheme="minorEastAsia"/>
      <w:b/>
      <w:bCs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054C"/>
    <w:pPr>
      <w:tabs>
        <w:tab w:val="left" w:pos="284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02DA"/>
  </w:style>
  <w:style w:type="paragraph" w:styleId="aa">
    <w:name w:val="footer"/>
    <w:basedOn w:val="a"/>
    <w:link w:val="ab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02DA"/>
  </w:style>
  <w:style w:type="paragraph" w:styleId="a0">
    <w:name w:val="No Spacing"/>
    <w:aliases w:val="Обычный отчет"/>
    <w:basedOn w:val="a"/>
    <w:uiPriority w:val="1"/>
    <w:qFormat/>
    <w:rsid w:val="00B674E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580A54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5B1942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1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5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357095"/>
    <w:pPr>
      <w:ind w:left="720"/>
      <w:contextualSpacing/>
    </w:pPr>
  </w:style>
  <w:style w:type="character" w:styleId="ae">
    <w:name w:val="annotation reference"/>
    <w:basedOn w:val="a1"/>
    <w:uiPriority w:val="99"/>
    <w:semiHidden/>
    <w:unhideWhenUsed/>
    <w:rsid w:val="0038768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38768D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8768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2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B6D0B"/>
    <w:pPr>
      <w:tabs>
        <w:tab w:val="right" w:leader="dot" w:pos="9345"/>
      </w:tabs>
      <w:spacing w:after="100"/>
    </w:pPr>
  </w:style>
  <w:style w:type="character" w:customStyle="1" w:styleId="qv3wpe">
    <w:name w:val="qv3wpe"/>
    <w:basedOn w:val="a1"/>
    <w:rsid w:val="00E72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6C4F-1A2B-426E-936C-B458E070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33</Pages>
  <Words>5349</Words>
  <Characters>30491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10</cp:revision>
  <cp:lastPrinted>2022-04-19T06:51:00Z</cp:lastPrinted>
  <dcterms:created xsi:type="dcterms:W3CDTF">2022-03-30T18:57:00Z</dcterms:created>
  <dcterms:modified xsi:type="dcterms:W3CDTF">2022-04-19T06:58:00Z</dcterms:modified>
</cp:coreProperties>
</file>