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8B48C6" w14:paraId="718381A8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70D68A46" w14:textId="77777777" w:rsidR="008B48C6" w:rsidRDefault="00195AB1" w:rsidP="00195AB1">
            <w:pPr>
              <w:jc w:val="center"/>
            </w:pPr>
            <w:r w:rsidRPr="00195AB1">
              <w:rPr>
                <w:noProof/>
              </w:rPr>
              <w:drawing>
                <wp:inline distT="0" distB="0" distL="0" distR="0" wp14:anchorId="40E9B3AF" wp14:editId="609F18EA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C6" w14:paraId="18E2E8C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5D120F54" w14:textId="77777777" w:rsidR="008B48C6" w:rsidRPr="00514751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8B48C6" w14:paraId="05FC1585" w14:textId="77777777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407E26B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4D860673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29B252FA" w14:textId="77777777" w:rsidR="00195AB1" w:rsidRPr="00F351BA" w:rsidRDefault="00195AB1" w:rsidP="00195AB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39261B8F" w14:textId="77777777" w:rsidR="00231F7C" w:rsidRPr="00C54591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8B48C6" w14:paraId="2DDFE257" w14:textId="77777777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32D23741" w14:textId="77777777" w:rsidR="00231F7C" w:rsidRPr="00124E5C" w:rsidRDefault="00231F7C" w:rsidP="00D07638">
            <w:pPr>
              <w:jc w:val="center"/>
            </w:pPr>
          </w:p>
          <w:p w14:paraId="459E8B56" w14:textId="77777777" w:rsidR="008B48C6" w:rsidRPr="00124E5C" w:rsidRDefault="008B48C6" w:rsidP="00D07638">
            <w:pPr>
              <w:jc w:val="center"/>
            </w:pPr>
            <w:r w:rsidRPr="00124E5C">
              <w:t xml:space="preserve">Институт </w:t>
            </w:r>
            <w:r w:rsidR="00E20EC8" w:rsidRPr="00124E5C">
              <w:t>информационных технологий</w:t>
            </w:r>
          </w:p>
          <w:p w14:paraId="6E542A19" w14:textId="77777777" w:rsidR="008B48C6" w:rsidRPr="00124E5C" w:rsidRDefault="00C52527" w:rsidP="00D07638">
            <w:pPr>
              <w:jc w:val="center"/>
              <w:rPr>
                <w:noProof/>
              </w:rPr>
            </w:pPr>
            <w:r w:rsidRPr="00124E5C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8B48C6" w14:paraId="4228BA1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00FAF4C2" w14:textId="10C1BE4E" w:rsidR="008B48C6" w:rsidRPr="00124E5C" w:rsidRDefault="008B48C6" w:rsidP="00231F7C">
            <w:pPr>
              <w:jc w:val="center"/>
            </w:pPr>
            <w:r w:rsidRPr="00124E5C">
              <w:t xml:space="preserve">Кафедра </w:t>
            </w:r>
            <w:r w:rsidR="00124E5C" w:rsidRPr="00124E5C">
              <w:t>корпоративных информационных систем</w:t>
            </w:r>
          </w:p>
          <w:p w14:paraId="368C5F17" w14:textId="77777777" w:rsidR="00231F7C" w:rsidRPr="00124E5C" w:rsidRDefault="00231F7C" w:rsidP="00231F7C">
            <w:pPr>
              <w:jc w:val="center"/>
            </w:pPr>
          </w:p>
        </w:tc>
      </w:tr>
    </w:tbl>
    <w:p w14:paraId="2F76F2C5" w14:textId="77777777" w:rsidR="008B48C6" w:rsidRPr="009B1CDA" w:rsidRDefault="008B48C6" w:rsidP="008B48C6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8B48C6" w:rsidRPr="00647DE6" w14:paraId="50C38D99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014C4C2F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71347AA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B1457C" w14:textId="77777777" w:rsidR="008B48C6" w:rsidRPr="00913F2B" w:rsidRDefault="008B48C6" w:rsidP="00D07638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8B48C6" w:rsidRPr="00647DE6" w14:paraId="0A38FF31" w14:textId="77777777" w:rsidTr="00F9174D">
        <w:trPr>
          <w:trHeight w:val="527"/>
          <w:jc w:val="right"/>
        </w:trPr>
        <w:tc>
          <w:tcPr>
            <w:tcW w:w="4678" w:type="dxa"/>
            <w:gridSpan w:val="3"/>
          </w:tcPr>
          <w:p w14:paraId="791C0178" w14:textId="77777777" w:rsidR="008B48C6" w:rsidRDefault="008B48C6" w:rsidP="00D07638">
            <w:r>
              <w:t>Заведующий</w:t>
            </w:r>
          </w:p>
          <w:p w14:paraId="42713F19" w14:textId="055D0AEB" w:rsidR="008B48C6" w:rsidRDefault="008B48C6" w:rsidP="00D07638">
            <w:r>
              <w:t xml:space="preserve">кафедрой </w:t>
            </w:r>
            <w:r w:rsidRPr="00A735DC">
              <w:t>____________________________</w:t>
            </w:r>
          </w:p>
          <w:p w14:paraId="0D8E682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2B3E008D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A7E20A" w14:textId="77777777" w:rsidR="008B48C6" w:rsidRDefault="008B48C6" w:rsidP="00D07638">
            <w:r w:rsidRPr="00913F2B">
              <w:t>Директор</w:t>
            </w:r>
          </w:p>
          <w:p w14:paraId="379751AE" w14:textId="77777777" w:rsidR="008B48C6" w:rsidRDefault="008B48C6" w:rsidP="00D07638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14:paraId="432554F4" w14:textId="2FE2DCD3" w:rsidR="008B48C6" w:rsidRPr="00913F2B" w:rsidRDefault="00A735DC" w:rsidP="00D07638">
            <w:pPr>
              <w:jc w:val="center"/>
            </w:pPr>
            <w:r>
              <w:rPr>
                <w:i/>
                <w:sz w:val="16"/>
                <w:szCs w:val="16"/>
                <w:lang w:val="en-US"/>
              </w:rPr>
              <w:t xml:space="preserve">          </w:t>
            </w:r>
            <w:r w:rsidR="008B48C6"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8B48C6" w:rsidRPr="00647DE6" w14:paraId="155B545A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3674D938" w14:textId="65FF1F8C" w:rsidR="008B48C6" w:rsidRPr="00F9174D" w:rsidRDefault="00124E5C" w:rsidP="00F9174D">
            <w:pPr>
              <w:jc w:val="center"/>
            </w:pPr>
            <w:r>
              <w:t>Андрианова Елена Гельевна</w:t>
            </w:r>
          </w:p>
        </w:tc>
        <w:tc>
          <w:tcPr>
            <w:tcW w:w="567" w:type="dxa"/>
            <w:vAlign w:val="center"/>
          </w:tcPr>
          <w:p w14:paraId="3BBE1967" w14:textId="77777777" w:rsidR="008B48C6" w:rsidRPr="00F9174D" w:rsidRDefault="008B48C6" w:rsidP="00D07638">
            <w:pPr>
              <w:jc w:val="center"/>
              <w:rPr>
                <w:i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20A4B4" w14:textId="2444570C" w:rsidR="008B48C6" w:rsidRPr="00232976" w:rsidRDefault="00E20EC8" w:rsidP="00232976">
            <w:pPr>
              <w:jc w:val="center"/>
            </w:pPr>
            <w:r w:rsidRPr="00F9174D">
              <w:t>Зуев Андрей Сергеевич</w:t>
            </w:r>
          </w:p>
        </w:tc>
      </w:tr>
      <w:tr w:rsidR="008B48C6" w:rsidRPr="00647DE6" w14:paraId="51178662" w14:textId="77777777" w:rsidTr="00F9174D">
        <w:trPr>
          <w:trHeight w:val="381"/>
          <w:jc w:val="right"/>
        </w:trPr>
        <w:tc>
          <w:tcPr>
            <w:tcW w:w="1559" w:type="dxa"/>
            <w:vAlign w:val="bottom"/>
          </w:tcPr>
          <w:p w14:paraId="6BBFB4B1" w14:textId="6468AFEA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«</w:t>
            </w:r>
            <w:r w:rsidR="00925EEE" w:rsidRPr="00232976">
              <w:rPr>
                <w:color w:val="000000" w:themeColor="text1"/>
                <w:sz w:val="22"/>
                <w:szCs w:val="22"/>
              </w:rPr>
              <w:t>20</w:t>
            </w:r>
            <w:r w:rsidRPr="00232976">
              <w:rPr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1559" w:type="dxa"/>
            <w:vAlign w:val="bottom"/>
          </w:tcPr>
          <w:p w14:paraId="3483ECC1" w14:textId="28105C55" w:rsidR="008B48C6" w:rsidRPr="00232976" w:rsidRDefault="00A95309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апреля</w:t>
            </w:r>
          </w:p>
        </w:tc>
        <w:tc>
          <w:tcPr>
            <w:tcW w:w="1560" w:type="dxa"/>
            <w:vAlign w:val="bottom"/>
          </w:tcPr>
          <w:p w14:paraId="441E64BB" w14:textId="67376590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20</w:t>
            </w:r>
            <w:r w:rsidR="00925EEE" w:rsidRPr="00232976">
              <w:rPr>
                <w:color w:val="000000" w:themeColor="text1"/>
                <w:sz w:val="22"/>
                <w:szCs w:val="22"/>
              </w:rPr>
              <w:t>2</w:t>
            </w:r>
            <w:r w:rsidR="00BB5D8F"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232976">
              <w:rPr>
                <w:color w:val="000000" w:themeColor="text1"/>
                <w:sz w:val="22"/>
                <w:szCs w:val="22"/>
              </w:rPr>
              <w:t xml:space="preserve"> г.</w:t>
            </w:r>
          </w:p>
        </w:tc>
        <w:tc>
          <w:tcPr>
            <w:tcW w:w="567" w:type="dxa"/>
          </w:tcPr>
          <w:p w14:paraId="5D0B31C0" w14:textId="77777777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806819" w14:textId="28C1BCF5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«</w:t>
            </w:r>
            <w:r w:rsidR="00925EEE" w:rsidRPr="00232976">
              <w:rPr>
                <w:color w:val="000000" w:themeColor="text1"/>
                <w:sz w:val="22"/>
                <w:szCs w:val="22"/>
              </w:rPr>
              <w:t>20</w:t>
            </w:r>
            <w:r w:rsidRPr="00232976">
              <w:rPr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1500" w:type="dxa"/>
            <w:vAlign w:val="bottom"/>
          </w:tcPr>
          <w:p w14:paraId="0626364A" w14:textId="11955B5C" w:rsidR="008B48C6" w:rsidRPr="00232976" w:rsidRDefault="00A95309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апреля</w:t>
            </w:r>
          </w:p>
        </w:tc>
        <w:tc>
          <w:tcPr>
            <w:tcW w:w="1501" w:type="dxa"/>
            <w:vAlign w:val="bottom"/>
          </w:tcPr>
          <w:p w14:paraId="02FD78FF" w14:textId="61D4C05A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20</w:t>
            </w:r>
            <w:r w:rsidR="00925EEE" w:rsidRPr="00232976">
              <w:rPr>
                <w:color w:val="000000" w:themeColor="text1"/>
                <w:sz w:val="22"/>
                <w:szCs w:val="22"/>
              </w:rPr>
              <w:t>2</w:t>
            </w:r>
            <w:r w:rsidR="00BB5D8F"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232976">
              <w:rPr>
                <w:color w:val="000000" w:themeColor="text1"/>
                <w:sz w:val="22"/>
                <w:szCs w:val="22"/>
              </w:rPr>
              <w:t xml:space="preserve"> г.</w:t>
            </w:r>
          </w:p>
        </w:tc>
      </w:tr>
    </w:tbl>
    <w:p w14:paraId="0EA9C96B" w14:textId="77777777" w:rsidR="008B48C6" w:rsidRPr="008914F2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  <w:bookmarkStart w:id="5" w:name="_Toc455586837"/>
      <w:bookmarkStart w:id="6" w:name="_Toc456365080"/>
      <w:bookmarkStart w:id="7" w:name="_Toc456365360"/>
      <w:r w:rsidRPr="008914F2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2A0C206" w14:textId="77777777" w:rsidR="008B48C6" w:rsidRPr="00062601" w:rsidRDefault="008B48C6" w:rsidP="008B48C6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14:paraId="0C4023D8" w14:textId="77777777" w:rsidR="008B48C6" w:rsidRPr="00647DE6" w:rsidRDefault="008B48C6" w:rsidP="008B48C6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2D34DF" w14:paraId="7EA489AD" w14:textId="77777777" w:rsidTr="00930869">
        <w:trPr>
          <w:trHeight w:val="455"/>
        </w:trPr>
        <w:tc>
          <w:tcPr>
            <w:tcW w:w="2012" w:type="dxa"/>
            <w:vAlign w:val="center"/>
          </w:tcPr>
          <w:p w14:paraId="13ABC9C6" w14:textId="77777777" w:rsidR="008B48C6" w:rsidRPr="00A87AB6" w:rsidRDefault="008B48C6" w:rsidP="00D07638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40685C2A" w14:textId="085C0784" w:rsidR="008B48C6" w:rsidRPr="002D34DF" w:rsidRDefault="00F9143B" w:rsidP="00930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 Олег Алексеевич</w:t>
            </w:r>
          </w:p>
        </w:tc>
      </w:tr>
      <w:tr w:rsidR="008B48C6" w:rsidRPr="002D34DF" w14:paraId="5DDA74E2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0942AA90" w14:textId="77777777" w:rsidR="008B48C6" w:rsidRPr="00A87AB6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5D95FB6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2D34DF" w14:paraId="7B610BC3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20C2F378" w14:textId="77777777" w:rsidR="008B48C6" w:rsidRPr="00A87AB6" w:rsidRDefault="008B48C6" w:rsidP="00D07638">
            <w:r w:rsidRPr="00A87AB6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7203159D" w14:textId="30BC78F3" w:rsidR="008B48C6" w:rsidRDefault="00F9143B" w:rsidP="00930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18И1010</w:t>
            </w:r>
          </w:p>
        </w:tc>
      </w:tr>
      <w:tr w:rsidR="008B48C6" w:rsidRPr="002D34DF" w14:paraId="6AC9BD85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550D2F0D" w14:textId="77777777" w:rsidR="008B48C6" w:rsidRPr="00A87AB6" w:rsidRDefault="008B48C6" w:rsidP="00D07638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DF42" w14:textId="75DEA4E4" w:rsidR="008B48C6" w:rsidRPr="00E558B0" w:rsidRDefault="00232976" w:rsidP="00D076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BE981" w14:textId="69377417" w:rsidR="008B48C6" w:rsidRPr="00E558B0" w:rsidRDefault="00232976" w:rsidP="0023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  <w:tr w:rsidR="008B48C6" w:rsidRPr="002D34DF" w14:paraId="665B5F35" w14:textId="77777777" w:rsidTr="00930869">
        <w:trPr>
          <w:trHeight w:hRule="exact" w:val="227"/>
        </w:trPr>
        <w:tc>
          <w:tcPr>
            <w:tcW w:w="2012" w:type="dxa"/>
          </w:tcPr>
          <w:p w14:paraId="58789857" w14:textId="77777777" w:rsidR="008B48C6" w:rsidRPr="00A87AB6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257939B8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36A801D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14:paraId="597FABBF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5A6066BE" w14:textId="77777777" w:rsidR="008B48C6" w:rsidRPr="00A87AB6" w:rsidRDefault="008B48C6" w:rsidP="00D07638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3F5275D8" w14:textId="25698990" w:rsidR="008B48C6" w:rsidRPr="00BB5D8F" w:rsidRDefault="00F9143B" w:rsidP="009308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ИКБО-09-1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11EC94C8" w14:textId="77777777" w:rsidR="008B48C6" w:rsidRPr="00A87AB6" w:rsidRDefault="008B48C6" w:rsidP="008B48C6">
      <w:pPr>
        <w:jc w:val="both"/>
      </w:pPr>
    </w:p>
    <w:p w14:paraId="3C1480B1" w14:textId="262E6F71" w:rsidR="008B48C6" w:rsidRPr="008914F2" w:rsidRDefault="008B48C6" w:rsidP="00A735DC">
      <w:pPr>
        <w:pBdr>
          <w:bottom w:val="single" w:sz="4" w:space="1" w:color="auto"/>
          <w:between w:val="single" w:sz="4" w:space="1" w:color="auto"/>
        </w:pBdr>
        <w:jc w:val="both"/>
        <w:rPr>
          <w:highlight w:val="yellow"/>
        </w:rPr>
      </w:pPr>
      <w:r w:rsidRPr="008914F2">
        <w:rPr>
          <w:b/>
        </w:rPr>
        <w:t>1. Тема</w:t>
      </w:r>
      <w:r w:rsidRPr="000B2C1B">
        <w:rPr>
          <w:b/>
        </w:rPr>
        <w:t xml:space="preserve"> выпускной квалификационной работы</w:t>
      </w:r>
      <w:r w:rsidR="00930869">
        <w:t xml:space="preserve">: </w:t>
      </w:r>
      <w:r w:rsidR="00DB25E6">
        <w:rPr>
          <w:iCs/>
          <w:szCs w:val="32"/>
        </w:rPr>
        <w:t xml:space="preserve">Веб-сервис определения </w:t>
      </w:r>
      <w:r w:rsidR="003846C1">
        <w:rPr>
          <w:iCs/>
          <w:szCs w:val="32"/>
        </w:rPr>
        <w:t>местонахождения</w:t>
      </w:r>
    </w:p>
    <w:p w14:paraId="35AB90ED" w14:textId="775C9FCB" w:rsidR="00DB25E6" w:rsidRDefault="00DB25E6" w:rsidP="00DB25E6">
      <w:pPr>
        <w:pBdr>
          <w:bottom w:val="single" w:sz="4" w:space="1" w:color="auto"/>
          <w:between w:val="single" w:sz="4" w:space="1" w:color="auto"/>
        </w:pBdr>
        <w:jc w:val="both"/>
      </w:pPr>
      <w:r>
        <w:rPr>
          <w:iCs/>
          <w:szCs w:val="32"/>
        </w:rPr>
        <w:t>звукового оборудования для сетевой</w:t>
      </w:r>
      <w:r w:rsidR="008A1D6A">
        <w:rPr>
          <w:iCs/>
          <w:szCs w:val="32"/>
        </w:rPr>
        <w:t xml:space="preserve"> арендной</w:t>
      </w:r>
      <w:r>
        <w:rPr>
          <w:iCs/>
          <w:szCs w:val="32"/>
        </w:rPr>
        <w:t xml:space="preserve"> организации</w:t>
      </w:r>
    </w:p>
    <w:p w14:paraId="1ED11B68" w14:textId="77777777" w:rsidR="008B48C6" w:rsidRPr="008914F2" w:rsidRDefault="008B48C6" w:rsidP="008B48C6">
      <w:pPr>
        <w:jc w:val="both"/>
        <w:rPr>
          <w:b/>
        </w:rPr>
      </w:pPr>
      <w:r w:rsidRPr="008914F2">
        <w:rPr>
          <w:b/>
        </w:rPr>
        <w:t xml:space="preserve">2. </w:t>
      </w:r>
      <w:r w:rsidRPr="008914F2">
        <w:rPr>
          <w:b/>
          <w:bCs/>
        </w:rPr>
        <w:t xml:space="preserve">Цель и задачи </w:t>
      </w:r>
      <w:r w:rsidRPr="008914F2">
        <w:rPr>
          <w:b/>
        </w:rPr>
        <w:t>выпускной квалификационной работы</w:t>
      </w:r>
    </w:p>
    <w:p w14:paraId="57153939" w14:textId="2A8DC83E" w:rsidR="00E20EC8" w:rsidRPr="008914F2" w:rsidRDefault="008B48C6" w:rsidP="000057F7">
      <w:pPr>
        <w:jc w:val="both"/>
      </w:pPr>
      <w:r w:rsidRPr="00693555">
        <w:rPr>
          <w:b/>
        </w:rPr>
        <w:t>Цель работы:</w:t>
      </w:r>
      <w:r w:rsidR="000B2C1B" w:rsidRPr="008914F2">
        <w:t xml:space="preserve"> </w:t>
      </w:r>
      <w:r w:rsidR="00DB25E6" w:rsidRPr="00DB25E6">
        <w:t xml:space="preserve">разработка </w:t>
      </w:r>
      <w:r w:rsidR="008A1D6A">
        <w:t>в</w:t>
      </w:r>
      <w:r w:rsidR="00DB25E6" w:rsidRPr="00DB25E6">
        <w:t>еб-сервиса определения местонахождения звукового оборудования для сетевой</w:t>
      </w:r>
      <w:r w:rsidR="008A1D6A">
        <w:t xml:space="preserve"> </w:t>
      </w:r>
      <w:r w:rsidR="008A1D6A">
        <w:rPr>
          <w:iCs/>
          <w:szCs w:val="32"/>
        </w:rPr>
        <w:t>арендной</w:t>
      </w:r>
      <w:r w:rsidR="00DB25E6" w:rsidRPr="00DB25E6">
        <w:t xml:space="preserve"> организации</w:t>
      </w:r>
    </w:p>
    <w:p w14:paraId="666396E5" w14:textId="2EFE5B1C" w:rsidR="00232976" w:rsidRDefault="008B48C6" w:rsidP="00DB25E6">
      <w:pPr>
        <w:jc w:val="both"/>
        <w:rPr>
          <w:b/>
        </w:rPr>
      </w:pPr>
      <w:r w:rsidRPr="00693555">
        <w:rPr>
          <w:b/>
        </w:rPr>
        <w:t>Задачи работы:</w:t>
      </w:r>
      <w:r w:rsidR="000B2C1B" w:rsidRPr="008914F2">
        <w:t xml:space="preserve"> </w:t>
      </w:r>
      <w:r w:rsidR="00DB25E6">
        <w:t xml:space="preserve">анализ бизнеса по аренде движимого оборудования с точки зрения учета его местонахождения; анализ и сравнение имеющихся на рынке средств автоматизации системы хранения; выявление основных требований к функционалу разрабатываемого решения; проектирование алгоритмов работы; проектирование бизнес-процессов; экономические параметры разработки и внедрения разрабатываемого решения; разработка программного продукта </w:t>
      </w:r>
      <w:r w:rsidR="00232976">
        <w:rPr>
          <w:b/>
        </w:rPr>
        <w:br w:type="page"/>
      </w:r>
    </w:p>
    <w:p w14:paraId="34915296" w14:textId="5E2902F7" w:rsidR="00267251" w:rsidRPr="008914F2" w:rsidRDefault="00267251" w:rsidP="00E20EC8">
      <w:pPr>
        <w:jc w:val="both"/>
        <w:rPr>
          <w:b/>
        </w:rPr>
      </w:pPr>
      <w:r w:rsidRPr="008914F2">
        <w:rPr>
          <w:b/>
        </w:rPr>
        <w:lastRenderedPageBreak/>
        <w:t>3. Этапы выпускной квалификационной работы</w:t>
      </w: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3"/>
        <w:gridCol w:w="1560"/>
        <w:gridCol w:w="1559"/>
      </w:tblGrid>
      <w:tr w:rsidR="00267251" w:rsidRPr="00A87AB6" w14:paraId="27F080C3" w14:textId="77777777" w:rsidTr="00A735DC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1A1E1B" w14:textId="77777777" w:rsidR="00267251" w:rsidRPr="00A735DC" w:rsidRDefault="00267251" w:rsidP="00CA6D02">
            <w:pPr>
              <w:jc w:val="center"/>
            </w:pPr>
            <w:r w:rsidRPr="00A735DC">
              <w:t>№</w:t>
            </w:r>
          </w:p>
          <w:p w14:paraId="7301D4F0" w14:textId="77777777" w:rsidR="00267251" w:rsidRPr="00A735DC" w:rsidRDefault="00267251" w:rsidP="00CA6D02">
            <w:pPr>
              <w:ind w:left="-142" w:right="-108"/>
              <w:jc w:val="center"/>
            </w:pPr>
            <w:r w:rsidRPr="00A735DC">
              <w:t>этапа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2E0F1" w14:textId="77777777" w:rsidR="00267251" w:rsidRPr="00A87AB6" w:rsidRDefault="00267251" w:rsidP="00CA6D02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8C4ACE" w14:textId="77777777" w:rsidR="00267251" w:rsidRPr="00A87AB6" w:rsidRDefault="00267251" w:rsidP="00CA6D02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7EBA" w14:textId="77777777" w:rsidR="00267251" w:rsidRPr="00AA7990" w:rsidRDefault="00267251" w:rsidP="00CA6D02">
            <w:pPr>
              <w:jc w:val="center"/>
            </w:pPr>
            <w:r w:rsidRPr="00AA7990">
              <w:t>Срок выполнения</w:t>
            </w:r>
          </w:p>
        </w:tc>
      </w:tr>
      <w:tr w:rsidR="00BC1E01" w:rsidRPr="00A87AB6" w14:paraId="652492FF" w14:textId="77777777" w:rsidTr="00A735DC">
        <w:trPr>
          <w:trHeight w:val="1307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14:paraId="50886E7D" w14:textId="77777777" w:rsidR="00BC1E01" w:rsidRPr="00A735DC" w:rsidRDefault="00BC1E01" w:rsidP="0003154C">
            <w:pPr>
              <w:jc w:val="center"/>
            </w:pPr>
            <w:r w:rsidRPr="00A735DC">
              <w:t>1</w:t>
            </w:r>
          </w:p>
          <w:p w14:paraId="27260827" w14:textId="659F2948" w:rsidR="00EC3D70" w:rsidRPr="00DB25E6" w:rsidRDefault="00693555" w:rsidP="00E52E1E">
            <w:pPr>
              <w:jc w:val="center"/>
            </w:pPr>
            <w:r w:rsidRPr="00DB25E6">
              <w:t>1.1</w:t>
            </w:r>
          </w:p>
          <w:p w14:paraId="5995C384" w14:textId="2BC3F375" w:rsidR="00693555" w:rsidRPr="00DB25E6" w:rsidRDefault="00232976" w:rsidP="00E52E1E">
            <w:pPr>
              <w:jc w:val="center"/>
            </w:pPr>
            <w:r w:rsidRPr="00DB25E6">
              <w:t>1.2</w:t>
            </w:r>
          </w:p>
          <w:p w14:paraId="3B2A273D" w14:textId="42233F37" w:rsidR="00104929" w:rsidRPr="00DB25E6" w:rsidRDefault="00DB25E6" w:rsidP="00E52E1E">
            <w:pPr>
              <w:jc w:val="center"/>
            </w:pPr>
            <w:r w:rsidRPr="00DB25E6">
              <w:t>1.3</w:t>
            </w:r>
          </w:p>
          <w:p w14:paraId="24D31CFC" w14:textId="77777777" w:rsidR="00E52E1E" w:rsidRPr="00DB25E6" w:rsidRDefault="00232976" w:rsidP="00104929">
            <w:pPr>
              <w:jc w:val="center"/>
            </w:pPr>
            <w:r w:rsidRPr="00DB25E6">
              <w:t>1.</w:t>
            </w:r>
            <w:r w:rsidR="00DB25E6" w:rsidRPr="00DB25E6">
              <w:t>4</w:t>
            </w:r>
          </w:p>
          <w:p w14:paraId="4E21B987" w14:textId="7FA409A4" w:rsidR="00DB25E6" w:rsidRPr="00A735DC" w:rsidRDefault="00DB25E6" w:rsidP="00104929">
            <w:pPr>
              <w:jc w:val="center"/>
              <w:rPr>
                <w:highlight w:val="yellow"/>
              </w:rPr>
            </w:pPr>
            <w:r w:rsidRPr="00DB25E6">
              <w:t>1.5</w:t>
            </w:r>
          </w:p>
        </w:tc>
        <w:tc>
          <w:tcPr>
            <w:tcW w:w="5953" w:type="dxa"/>
            <w:tcBorders>
              <w:top w:val="single" w:sz="4" w:space="0" w:color="auto"/>
            </w:tcBorders>
            <w:shd w:val="clear" w:color="auto" w:fill="auto"/>
          </w:tcPr>
          <w:p w14:paraId="7ED74C47" w14:textId="77777777" w:rsidR="00BC1E01" w:rsidRPr="00A735DC" w:rsidRDefault="00693555" w:rsidP="00BC1E01">
            <w:r w:rsidRPr="00A735DC">
              <w:t>Исследовательский раздел</w:t>
            </w:r>
          </w:p>
          <w:p w14:paraId="3AE1A5D3" w14:textId="77777777" w:rsidR="00DB25E6" w:rsidRDefault="00DB25E6" w:rsidP="00DB25E6">
            <w:pPr>
              <w:spacing w:line="254" w:lineRule="auto"/>
            </w:pPr>
            <w:r>
              <w:t>Анализ предметной области</w:t>
            </w:r>
          </w:p>
          <w:p w14:paraId="757B2EE0" w14:textId="77777777" w:rsidR="00DB25E6" w:rsidRDefault="00DB25E6" w:rsidP="00DB25E6">
            <w:pPr>
              <w:spacing w:line="254" w:lineRule="auto"/>
            </w:pPr>
            <w:r>
              <w:t xml:space="preserve">Модель организации процесса аренды </w:t>
            </w:r>
          </w:p>
          <w:p w14:paraId="21B65A18" w14:textId="6BAB0F0D" w:rsidR="00DB25E6" w:rsidRDefault="00DB25E6" w:rsidP="00DB25E6">
            <w:pPr>
              <w:spacing w:line="254" w:lineRule="auto"/>
            </w:pPr>
            <w:r>
              <w:t>Анализ информационных процессов</w:t>
            </w:r>
          </w:p>
          <w:p w14:paraId="4F95B41D" w14:textId="77777777" w:rsidR="00DB25E6" w:rsidRDefault="00DB25E6" w:rsidP="00DB25E6">
            <w:pPr>
              <w:spacing w:line="254" w:lineRule="auto"/>
            </w:pPr>
            <w:r>
              <w:t xml:space="preserve">Анализ и сравнение с аналогами </w:t>
            </w:r>
          </w:p>
          <w:p w14:paraId="68F0033E" w14:textId="3856FF2A" w:rsidR="00104929" w:rsidRPr="00DB25E6" w:rsidRDefault="00DB25E6" w:rsidP="00DB25E6">
            <w:pPr>
              <w:spacing w:line="254" w:lineRule="auto"/>
            </w:pPr>
            <w: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5AB94DCB" w14:textId="4F12E545" w:rsidR="00BC1E01" w:rsidRPr="001C35F7" w:rsidRDefault="00BC1E01" w:rsidP="00BC1E01"/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EA50A5" w14:textId="15A96BEB" w:rsidR="00BC1E01" w:rsidRPr="00BB5D8F" w:rsidRDefault="00794686" w:rsidP="00794686">
            <w:pPr>
              <w:jc w:val="center"/>
              <w:rPr>
                <w:color w:val="000000" w:themeColor="text1"/>
                <w:lang w:val="en-US"/>
              </w:rPr>
            </w:pPr>
            <w:r w:rsidRPr="00232976">
              <w:rPr>
                <w:color w:val="000000" w:themeColor="text1"/>
              </w:rPr>
              <w:t>27.04.202</w:t>
            </w:r>
            <w:r w:rsidR="00BB5D8F">
              <w:rPr>
                <w:color w:val="000000" w:themeColor="text1"/>
                <w:lang w:val="en-US"/>
              </w:rPr>
              <w:t>2</w:t>
            </w:r>
          </w:p>
        </w:tc>
      </w:tr>
      <w:tr w:rsidR="00BC1E01" w:rsidRPr="00A87AB6" w14:paraId="6C40D7DE" w14:textId="77777777" w:rsidTr="00A735DC">
        <w:trPr>
          <w:trHeight w:val="137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14:paraId="47281E4C" w14:textId="77777777" w:rsidR="00BC1E01" w:rsidRPr="00A735DC" w:rsidRDefault="00BC1E01" w:rsidP="0003154C">
            <w:pPr>
              <w:jc w:val="center"/>
            </w:pPr>
            <w:r w:rsidRPr="00A735DC">
              <w:t>2</w:t>
            </w:r>
          </w:p>
          <w:p w14:paraId="686CB95A" w14:textId="77777777" w:rsidR="00632D20" w:rsidRDefault="00632D20" w:rsidP="00632D20">
            <w:pPr>
              <w:spacing w:line="254" w:lineRule="auto"/>
              <w:jc w:val="center"/>
            </w:pPr>
            <w:r>
              <w:t>2.1</w:t>
            </w:r>
          </w:p>
          <w:p w14:paraId="2E0F95E0" w14:textId="77777777" w:rsidR="00632D20" w:rsidRDefault="00632D20" w:rsidP="00632D20">
            <w:pPr>
              <w:spacing w:line="254" w:lineRule="auto"/>
              <w:jc w:val="center"/>
            </w:pPr>
          </w:p>
          <w:p w14:paraId="26F58699" w14:textId="77777777" w:rsidR="00632D20" w:rsidRDefault="00632D20" w:rsidP="00632D20">
            <w:pPr>
              <w:spacing w:line="254" w:lineRule="auto"/>
              <w:jc w:val="center"/>
            </w:pPr>
            <w:r>
              <w:t>2.2</w:t>
            </w:r>
          </w:p>
          <w:p w14:paraId="210B6FEE" w14:textId="3439555A" w:rsidR="00693555" w:rsidRPr="00A735DC" w:rsidRDefault="00632D20" w:rsidP="00632D20">
            <w:pPr>
              <w:jc w:val="center"/>
              <w:rPr>
                <w:highlight w:val="yellow"/>
              </w:rPr>
            </w:pPr>
            <w:r>
              <w:t>2.3</w:t>
            </w:r>
          </w:p>
        </w:tc>
        <w:tc>
          <w:tcPr>
            <w:tcW w:w="5953" w:type="dxa"/>
            <w:tcBorders>
              <w:top w:val="single" w:sz="4" w:space="0" w:color="auto"/>
            </w:tcBorders>
            <w:shd w:val="clear" w:color="auto" w:fill="auto"/>
          </w:tcPr>
          <w:p w14:paraId="4ED1C2B2" w14:textId="77777777" w:rsidR="00BC1E01" w:rsidRPr="00A735DC" w:rsidRDefault="00693555" w:rsidP="00BC1E01">
            <w:r w:rsidRPr="00A735DC">
              <w:t>Аналитический раздел</w:t>
            </w:r>
          </w:p>
          <w:p w14:paraId="2FFAAA8B" w14:textId="77777777" w:rsidR="00632D20" w:rsidRDefault="00632D20" w:rsidP="00632D20">
            <w:pPr>
              <w:spacing w:line="254" w:lineRule="auto"/>
            </w:pPr>
            <w:r>
              <w:t>Разработка диаграмм и структур для разрабатываемого программного продукта</w:t>
            </w:r>
          </w:p>
          <w:p w14:paraId="3E6D761B" w14:textId="77777777" w:rsidR="00632D20" w:rsidRDefault="00632D20" w:rsidP="00632D20">
            <w:pPr>
              <w:spacing w:line="254" w:lineRule="auto"/>
            </w:pPr>
            <w:r>
              <w:t>Проектирование бизнес-процессов и алгоритмов</w:t>
            </w:r>
          </w:p>
          <w:p w14:paraId="109DB517" w14:textId="0858BAF6" w:rsidR="00693555" w:rsidRPr="001E19CB" w:rsidRDefault="00632D20" w:rsidP="00632D20">
            <w:pPr>
              <w:rPr>
                <w:highlight w:val="yellow"/>
              </w:rPr>
            </w:pPr>
            <w: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0D38F406" w14:textId="77777777" w:rsidR="00BC1E01" w:rsidRPr="00360166" w:rsidRDefault="00BC1E01" w:rsidP="00BC1E01"/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F6344A" w14:textId="03219DD6" w:rsidR="00BC1E01" w:rsidRPr="00BB5D8F" w:rsidRDefault="00794686" w:rsidP="00794686">
            <w:pPr>
              <w:jc w:val="center"/>
              <w:rPr>
                <w:lang w:val="en-US"/>
              </w:rPr>
            </w:pPr>
            <w:r w:rsidRPr="00754793">
              <w:t>04.05.202</w:t>
            </w:r>
            <w:r w:rsidR="00BB5D8F">
              <w:rPr>
                <w:lang w:val="en-US"/>
              </w:rPr>
              <w:t>2</w:t>
            </w:r>
          </w:p>
        </w:tc>
      </w:tr>
      <w:tr w:rsidR="00BC1E01" w:rsidRPr="00A87AB6" w14:paraId="49D696FA" w14:textId="77777777" w:rsidTr="00A735DC">
        <w:trPr>
          <w:trHeight w:val="816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64973" w14:textId="77777777" w:rsidR="00BC1E01" w:rsidRPr="00A735DC" w:rsidRDefault="00BC1E01" w:rsidP="0003154C">
            <w:pPr>
              <w:jc w:val="center"/>
            </w:pPr>
            <w:r w:rsidRPr="00A735DC">
              <w:t>3</w:t>
            </w:r>
          </w:p>
          <w:p w14:paraId="21AE79FD" w14:textId="4D343CBE" w:rsidR="005942EE" w:rsidRPr="00A735DC" w:rsidRDefault="00C65357" w:rsidP="00F17312">
            <w:pPr>
              <w:jc w:val="center"/>
            </w:pPr>
            <w:r w:rsidRPr="00A735DC">
              <w:t>3.1</w:t>
            </w:r>
          </w:p>
          <w:p w14:paraId="24A213BB" w14:textId="0C97E260" w:rsidR="00EC4DA3" w:rsidRPr="00A735DC" w:rsidRDefault="00C65357" w:rsidP="00F17312">
            <w:pPr>
              <w:jc w:val="center"/>
            </w:pPr>
            <w:r w:rsidRPr="00A735DC">
              <w:t>3.2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DBBE3A" w14:textId="77777777" w:rsidR="00693555" w:rsidRPr="00360166" w:rsidRDefault="00693555" w:rsidP="00693555">
            <w:r w:rsidRPr="00360166">
              <w:t>Экономический раздел</w:t>
            </w:r>
          </w:p>
          <w:p w14:paraId="744AE3C8" w14:textId="77777777" w:rsidR="00F17312" w:rsidRPr="00360166" w:rsidRDefault="00F17312" w:rsidP="00F17312">
            <w:r w:rsidRPr="00360166">
              <w:t>Организация и планирование работ по теме</w:t>
            </w:r>
          </w:p>
          <w:p w14:paraId="0C82A4CD" w14:textId="76E1A491" w:rsidR="00BC1E01" w:rsidRPr="00360166" w:rsidRDefault="00925EEE" w:rsidP="005C051C">
            <w:r w:rsidRPr="008542C7">
              <w:t>Расчет стоимости</w:t>
            </w:r>
            <w:r w:rsidR="005C051C" w:rsidRPr="008542C7">
              <w:t xml:space="preserve"> </w:t>
            </w:r>
            <w:r w:rsidR="00F17312" w:rsidRPr="008542C7">
              <w:t>проведени</w:t>
            </w:r>
            <w:r w:rsidR="005C051C" w:rsidRPr="008542C7">
              <w:t>е</w:t>
            </w:r>
            <w:r w:rsidR="00F17312" w:rsidRPr="008542C7">
              <w:t xml:space="preserve"> работ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9165B" w14:textId="77777777" w:rsidR="00BC1E01" w:rsidRPr="00360166" w:rsidRDefault="00BC1E01" w:rsidP="00BC1E01"/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DB5849" w14:textId="08711132" w:rsidR="00BC1E01" w:rsidRPr="00BB5D8F" w:rsidRDefault="004274BB" w:rsidP="004274BB">
            <w:pPr>
              <w:jc w:val="center"/>
              <w:rPr>
                <w:lang w:val="en-US"/>
              </w:rPr>
            </w:pPr>
            <w:r w:rsidRPr="00754793">
              <w:t>11.05.202</w:t>
            </w:r>
            <w:r w:rsidR="00BB5D8F">
              <w:rPr>
                <w:lang w:val="en-US"/>
              </w:rPr>
              <w:t>2</w:t>
            </w:r>
          </w:p>
        </w:tc>
      </w:tr>
      <w:tr w:rsidR="00BC1E01" w:rsidRPr="00A87AB6" w14:paraId="3B0A96DB" w14:textId="77777777" w:rsidTr="00A735DC">
        <w:trPr>
          <w:trHeight w:val="126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6ABFF9" w14:textId="77777777" w:rsidR="00BC1E01" w:rsidRPr="00A735DC" w:rsidRDefault="00BC1E01" w:rsidP="0003154C">
            <w:pPr>
              <w:jc w:val="center"/>
            </w:pPr>
            <w:r w:rsidRPr="00A735DC">
              <w:t>4</w:t>
            </w:r>
          </w:p>
          <w:p w14:paraId="6282B141" w14:textId="77777777" w:rsidR="00632D20" w:rsidRDefault="00632D20" w:rsidP="00632D20">
            <w:pPr>
              <w:spacing w:line="254" w:lineRule="auto"/>
              <w:jc w:val="center"/>
            </w:pPr>
            <w:r>
              <w:t>4.1</w:t>
            </w:r>
          </w:p>
          <w:p w14:paraId="4AD6F0F7" w14:textId="77777777" w:rsidR="00632D20" w:rsidRDefault="00632D20" w:rsidP="00632D20">
            <w:pPr>
              <w:spacing w:line="254" w:lineRule="auto"/>
              <w:jc w:val="center"/>
            </w:pPr>
            <w:r>
              <w:t>4.2</w:t>
            </w:r>
          </w:p>
          <w:p w14:paraId="32E71237" w14:textId="77777777" w:rsidR="00632D20" w:rsidRDefault="00632D20" w:rsidP="00632D20">
            <w:pPr>
              <w:spacing w:line="254" w:lineRule="auto"/>
              <w:jc w:val="center"/>
            </w:pPr>
            <w:r>
              <w:t>4.3</w:t>
            </w:r>
          </w:p>
          <w:p w14:paraId="6C94E528" w14:textId="65B2A3B1" w:rsidR="008C7D4D" w:rsidRPr="00A735DC" w:rsidRDefault="00632D20" w:rsidP="00632D20">
            <w:pPr>
              <w:jc w:val="center"/>
              <w:rPr>
                <w:highlight w:val="yellow"/>
              </w:rPr>
            </w:pPr>
            <w: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82159" w14:textId="77777777" w:rsidR="00BC1E01" w:rsidRPr="00A735DC" w:rsidRDefault="00C65357" w:rsidP="00BC1E01">
            <w:r w:rsidRPr="00A735DC">
              <w:t>Технологический раздел</w:t>
            </w:r>
          </w:p>
          <w:p w14:paraId="3BCC4E49" w14:textId="77777777" w:rsidR="00632D20" w:rsidRDefault="00632D20" w:rsidP="00632D20">
            <w:pPr>
              <w:spacing w:line="254" w:lineRule="auto"/>
            </w:pPr>
            <w:r>
              <w:t>Обоснование выбора средств для реализации.</w:t>
            </w:r>
          </w:p>
          <w:p w14:paraId="27E41678" w14:textId="77777777" w:rsidR="00632D20" w:rsidRDefault="00632D20" w:rsidP="00632D20">
            <w:pPr>
              <w:spacing w:line="254" w:lineRule="auto"/>
            </w:pPr>
            <w:r>
              <w:t xml:space="preserve">Описание разработанного программного средства </w:t>
            </w:r>
          </w:p>
          <w:p w14:paraId="743ECC29" w14:textId="77777777" w:rsidR="00632D20" w:rsidRDefault="00632D20" w:rsidP="00632D20">
            <w:pPr>
              <w:spacing w:line="254" w:lineRule="auto"/>
            </w:pPr>
            <w:r>
              <w:t xml:space="preserve">Тестирование программного продукта </w:t>
            </w:r>
          </w:p>
          <w:p w14:paraId="1C3F4D3C" w14:textId="282B478B" w:rsidR="008C7D4D" w:rsidRPr="001E19CB" w:rsidRDefault="00632D20" w:rsidP="00632D20">
            <w:pPr>
              <w:rPr>
                <w:highlight w:val="yellow"/>
              </w:rPr>
            </w:pPr>
            <w: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2B48A" w14:textId="77777777" w:rsidR="00BC1E01" w:rsidRPr="00360166" w:rsidRDefault="00BC1E01" w:rsidP="00BC1E01"/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54DF63" w14:textId="396AF2E2" w:rsidR="00BC1E01" w:rsidRPr="00BB5D8F" w:rsidRDefault="004274BB" w:rsidP="004274BB">
            <w:pPr>
              <w:jc w:val="center"/>
              <w:rPr>
                <w:lang w:val="en-US"/>
              </w:rPr>
            </w:pPr>
            <w:r w:rsidRPr="00754793">
              <w:t>17.05.202</w:t>
            </w:r>
            <w:r w:rsidR="00BB5D8F">
              <w:rPr>
                <w:lang w:val="en-US"/>
              </w:rPr>
              <w:t>2</w:t>
            </w:r>
          </w:p>
        </w:tc>
      </w:tr>
      <w:tr w:rsidR="0003154C" w:rsidRPr="00A87AB6" w14:paraId="3A97499D" w14:textId="77777777" w:rsidTr="00EE0214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A2AC0" w14:textId="77777777" w:rsidR="00721D21" w:rsidRPr="00A735DC" w:rsidRDefault="00C65357" w:rsidP="00EE0214">
            <w:pPr>
              <w:jc w:val="center"/>
            </w:pPr>
            <w:r w:rsidRPr="00A735DC"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6BD66" w14:textId="77777777" w:rsidR="0003154C" w:rsidRPr="000A0825" w:rsidRDefault="0003154C" w:rsidP="00EE0214">
            <w:r w:rsidRPr="000A0825"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CCDFF" w14:textId="77777777" w:rsidR="0003154C" w:rsidRPr="00360166" w:rsidRDefault="0003154C" w:rsidP="00EE0214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675E3F" w14:textId="7E1898B5" w:rsidR="0003154C" w:rsidRPr="00BB5D8F" w:rsidRDefault="005534BA" w:rsidP="00EE0214">
            <w:pPr>
              <w:jc w:val="center"/>
              <w:rPr>
                <w:color w:val="000000" w:themeColor="text1"/>
                <w:lang w:val="en-US"/>
              </w:rPr>
            </w:pPr>
            <w:r w:rsidRPr="00232976">
              <w:rPr>
                <w:color w:val="000000" w:themeColor="text1"/>
              </w:rPr>
              <w:t>25.05.202</w:t>
            </w:r>
            <w:r w:rsidR="00BB5D8F">
              <w:rPr>
                <w:color w:val="000000" w:themeColor="text1"/>
                <w:lang w:val="en-US"/>
              </w:rPr>
              <w:t>2</w:t>
            </w:r>
          </w:p>
        </w:tc>
      </w:tr>
      <w:tr w:rsidR="00267251" w:rsidRPr="00A87AB6" w14:paraId="0A3F7C0B" w14:textId="77777777" w:rsidTr="00EE0214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E4C0" w14:textId="77777777" w:rsidR="00267251" w:rsidRPr="00A735DC" w:rsidRDefault="00C65357" w:rsidP="00EE0214">
            <w:pPr>
              <w:jc w:val="center"/>
            </w:pPr>
            <w:r w:rsidRPr="00A735DC"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75FE" w14:textId="77777777" w:rsidR="00267251" w:rsidRPr="000A0825" w:rsidRDefault="00267251" w:rsidP="00EE0214">
            <w:r w:rsidRPr="000A0825"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3564" w14:textId="77777777" w:rsidR="00267251" w:rsidRPr="00360166" w:rsidRDefault="00267251" w:rsidP="00EE0214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9B05EF" w14:textId="7E8FE7A1" w:rsidR="00267251" w:rsidRPr="00BB5D8F" w:rsidRDefault="00E558B0" w:rsidP="00EE0214">
            <w:pPr>
              <w:jc w:val="center"/>
              <w:rPr>
                <w:color w:val="000000" w:themeColor="text1"/>
                <w:lang w:val="en-US"/>
              </w:rPr>
            </w:pPr>
            <w:r w:rsidRPr="00232976">
              <w:rPr>
                <w:color w:val="000000" w:themeColor="text1"/>
              </w:rPr>
              <w:t>26.05.202</w:t>
            </w:r>
            <w:r w:rsidR="00BB5D8F">
              <w:rPr>
                <w:color w:val="000000" w:themeColor="text1"/>
                <w:lang w:val="en-US"/>
              </w:rPr>
              <w:t>2</w:t>
            </w:r>
          </w:p>
        </w:tc>
      </w:tr>
      <w:tr w:rsidR="00267251" w:rsidRPr="00A87AB6" w14:paraId="1A8077CB" w14:textId="77777777" w:rsidTr="00EE0214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59C9" w14:textId="77777777" w:rsidR="00267251" w:rsidRPr="00A735DC" w:rsidRDefault="00C65357" w:rsidP="00EE0214">
            <w:pPr>
              <w:jc w:val="center"/>
            </w:pPr>
            <w:r w:rsidRPr="00A735DC"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38CD" w14:textId="77777777" w:rsidR="00267251" w:rsidRPr="000A0825" w:rsidRDefault="00267251" w:rsidP="00EE0214">
            <w:r w:rsidRPr="000A0825">
              <w:t>Нормоконтроль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306F0" w14:textId="77777777" w:rsidR="00267251" w:rsidRPr="00360166" w:rsidRDefault="00267251" w:rsidP="00EE0214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4DDF68" w14:textId="6C6D5F31" w:rsidR="00267251" w:rsidRPr="00BB5D8F" w:rsidRDefault="00E558B0" w:rsidP="00EE0214">
            <w:pPr>
              <w:jc w:val="center"/>
              <w:rPr>
                <w:color w:val="000000" w:themeColor="text1"/>
                <w:lang w:val="en-US"/>
              </w:rPr>
            </w:pPr>
            <w:r w:rsidRPr="00232976">
              <w:rPr>
                <w:color w:val="000000" w:themeColor="text1"/>
              </w:rPr>
              <w:t>27.05.202</w:t>
            </w:r>
            <w:r w:rsidR="00BB5D8F">
              <w:rPr>
                <w:color w:val="000000" w:themeColor="text1"/>
                <w:lang w:val="en-US"/>
              </w:rPr>
              <w:t>2</w:t>
            </w:r>
          </w:p>
        </w:tc>
      </w:tr>
    </w:tbl>
    <w:p w14:paraId="3643166F" w14:textId="06542D12" w:rsidR="00232976" w:rsidRDefault="00267251" w:rsidP="00232976">
      <w:pPr>
        <w:spacing w:before="120"/>
        <w:jc w:val="both"/>
      </w:pPr>
      <w:r w:rsidRPr="008914F2">
        <w:rPr>
          <w:b/>
        </w:rPr>
        <w:t>4. Перечень разрабатываемых документов и графических материалов</w:t>
      </w:r>
      <w:r w:rsidR="00C65357">
        <w:rPr>
          <w:b/>
        </w:rPr>
        <w:t xml:space="preserve">: </w:t>
      </w:r>
      <w:r w:rsidR="00B55715" w:rsidRPr="00B80571"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51E9792B" w14:textId="4EDAAD9C" w:rsidR="00267251" w:rsidRPr="008914F2" w:rsidRDefault="00267251" w:rsidP="00232976">
      <w:pPr>
        <w:spacing w:before="120"/>
        <w:jc w:val="both"/>
        <w:rPr>
          <w:b/>
        </w:rPr>
      </w:pPr>
      <w:r w:rsidRPr="008914F2">
        <w:rPr>
          <w:b/>
        </w:rPr>
        <w:t xml:space="preserve">5. Руководитель </w:t>
      </w:r>
      <w:r w:rsidR="0003154C" w:rsidRPr="008914F2">
        <w:rPr>
          <w:b/>
        </w:rPr>
        <w:t xml:space="preserve">и консультанты </w:t>
      </w:r>
      <w:r w:rsidRPr="008914F2">
        <w:rPr>
          <w:b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267251" w:rsidRPr="00F24AC1" w14:paraId="2B924125" w14:textId="77777777" w:rsidTr="00360166">
        <w:tc>
          <w:tcPr>
            <w:tcW w:w="2307" w:type="dxa"/>
            <w:shd w:val="clear" w:color="auto" w:fill="auto"/>
            <w:vAlign w:val="center"/>
          </w:tcPr>
          <w:p w14:paraId="04DA4EB3" w14:textId="77777777"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609E7F8" w14:textId="77777777"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14DEC1" w14:textId="77777777" w:rsidR="00267251" w:rsidRPr="00F24AC1" w:rsidRDefault="008F6FEA" w:rsidP="00CA6D02">
            <w:pPr>
              <w:keepNext/>
              <w:jc w:val="center"/>
            </w:pPr>
            <w:r>
              <w:t>Фамилия, имя, о</w:t>
            </w:r>
            <w:r w:rsidR="00267251" w:rsidRPr="00F24AC1"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B2346F" w14:textId="77777777"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14:paraId="23A9A0B3" w14:textId="77777777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24D9F279" w14:textId="77777777" w:rsidR="00267251" w:rsidRPr="00F24AC1" w:rsidRDefault="00267251" w:rsidP="00CA6D02">
            <w:pPr>
              <w:keepNext/>
              <w:jc w:val="center"/>
            </w:pPr>
            <w:r w:rsidRPr="00F24AC1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5837D11D" w14:textId="49F7AA77" w:rsidR="00267251" w:rsidRPr="00EE0214" w:rsidRDefault="00EE0214" w:rsidP="00CA6D02">
            <w:pPr>
              <w:keepNext/>
              <w:jc w:val="center"/>
              <w:rPr>
                <w:highlight w:val="yellow"/>
              </w:rPr>
            </w:pPr>
            <w:r w:rsidRPr="00632D20">
              <w:t>доцент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05E3879" w14:textId="1B469455" w:rsidR="00267251" w:rsidRPr="007B72DB" w:rsidRDefault="00632D20" w:rsidP="00CA6D02">
            <w:pPr>
              <w:keepNext/>
              <w:jc w:val="center"/>
              <w:rPr>
                <w:color w:val="FF0000"/>
              </w:rPr>
            </w:pPr>
            <w:r>
              <w:t>Жигалов Кирилл Юрьевич</w:t>
            </w:r>
          </w:p>
        </w:tc>
        <w:tc>
          <w:tcPr>
            <w:tcW w:w="1843" w:type="dxa"/>
            <w:shd w:val="clear" w:color="auto" w:fill="auto"/>
          </w:tcPr>
          <w:p w14:paraId="69A96C38" w14:textId="77777777" w:rsidR="00267251" w:rsidRPr="00F24AC1" w:rsidRDefault="00267251" w:rsidP="00CA6D02">
            <w:pPr>
              <w:keepNext/>
              <w:jc w:val="both"/>
            </w:pPr>
          </w:p>
        </w:tc>
      </w:tr>
      <w:tr w:rsidR="004A63D8" w:rsidRPr="00F24AC1" w14:paraId="269EBA4B" w14:textId="77777777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642B9A56" w14:textId="062D217A" w:rsidR="004A63D8" w:rsidRPr="001E19CB" w:rsidRDefault="004A63D8" w:rsidP="00CA6D02">
            <w:pPr>
              <w:keepNext/>
              <w:jc w:val="center"/>
              <w:rPr>
                <w:highlight w:val="yellow"/>
              </w:rPr>
            </w:pPr>
            <w:r w:rsidRPr="002B6B72">
              <w:t>Консультант по экономическому разделу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77CCC508" w14:textId="43A182AC" w:rsidR="004A63D8" w:rsidRPr="00EE0214" w:rsidRDefault="00EE0214" w:rsidP="00CA6D02">
            <w:pPr>
              <w:keepNext/>
              <w:jc w:val="center"/>
              <w:rPr>
                <w:highlight w:val="yellow"/>
              </w:rPr>
            </w:pPr>
            <w:r w:rsidRPr="00632D20">
              <w:t xml:space="preserve">доцент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AFC46A" w14:textId="7BB2D097" w:rsidR="004A63D8" w:rsidRPr="008F6FEA" w:rsidRDefault="00632D20" w:rsidP="006F770A">
            <w:pPr>
              <w:keepNext/>
              <w:jc w:val="center"/>
              <w:rPr>
                <w:i/>
              </w:rPr>
            </w:pPr>
            <w:r>
              <w:t>Чижанькова Инна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0EB767" w14:textId="77777777" w:rsidR="004A63D8" w:rsidRPr="008F6FEA" w:rsidRDefault="004A63D8" w:rsidP="008F6FEA">
            <w:pPr>
              <w:keepNext/>
              <w:jc w:val="center"/>
              <w:rPr>
                <w:i/>
              </w:rPr>
            </w:pPr>
          </w:p>
        </w:tc>
      </w:tr>
    </w:tbl>
    <w:tbl>
      <w:tblPr>
        <w:tblpPr w:leftFromText="180" w:rightFromText="18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360166" w:rsidRPr="00713E03" w14:paraId="04951F4F" w14:textId="77777777" w:rsidTr="00360166">
        <w:tc>
          <w:tcPr>
            <w:tcW w:w="4927" w:type="dxa"/>
          </w:tcPr>
          <w:p w14:paraId="454AA9E1" w14:textId="77777777" w:rsidR="00360166" w:rsidRPr="00F24AC1" w:rsidRDefault="00360166" w:rsidP="00360166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14:paraId="5C640809" w14:textId="77777777" w:rsidR="00360166" w:rsidRPr="00F85130" w:rsidRDefault="00360166" w:rsidP="00360166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360166" w:rsidRPr="00713E03" w14:paraId="4B0A2E80" w14:textId="77777777" w:rsidTr="00360166">
        <w:tc>
          <w:tcPr>
            <w:tcW w:w="4927" w:type="dxa"/>
          </w:tcPr>
          <w:p w14:paraId="67DECB99" w14:textId="77777777" w:rsidR="00360166" w:rsidRPr="00F24AC1" w:rsidRDefault="00360166" w:rsidP="00360166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ВКР</w:t>
            </w:r>
            <w:r w:rsidRPr="00F24AC1">
              <w:rPr>
                <w:bCs/>
              </w:rPr>
              <w:t>:_____________________</w:t>
            </w:r>
          </w:p>
        </w:tc>
        <w:tc>
          <w:tcPr>
            <w:tcW w:w="4927" w:type="dxa"/>
          </w:tcPr>
          <w:p w14:paraId="6935ABBC" w14:textId="77777777" w:rsidR="00360166" w:rsidRPr="00F24AC1" w:rsidRDefault="00360166" w:rsidP="00360166">
            <w:pPr>
              <w:keepNext/>
            </w:pPr>
            <w:r w:rsidRPr="00F24AC1">
              <w:rPr>
                <w:bCs/>
              </w:rPr>
              <w:t>Обучающийся:____________________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360166" w:rsidRPr="00713E03" w14:paraId="167F76A2" w14:textId="77777777" w:rsidTr="00360166">
        <w:tc>
          <w:tcPr>
            <w:tcW w:w="4927" w:type="dxa"/>
          </w:tcPr>
          <w:p w14:paraId="60A6D138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14:paraId="7AB540AF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</w:tr>
      <w:tr w:rsidR="00360166" w:rsidRPr="00713E03" w14:paraId="749455DC" w14:textId="77777777" w:rsidTr="00360166">
        <w:tc>
          <w:tcPr>
            <w:tcW w:w="4927" w:type="dxa"/>
          </w:tcPr>
          <w:p w14:paraId="32F6DE79" w14:textId="350E2EF2" w:rsidR="00360166" w:rsidRPr="00A735DC" w:rsidRDefault="00360166" w:rsidP="00A735DC">
            <w:pPr>
              <w:keepNext/>
              <w:rPr>
                <w:color w:val="000000" w:themeColor="text1"/>
              </w:rPr>
            </w:pPr>
            <w:r w:rsidRPr="00A735DC">
              <w:rPr>
                <w:i/>
                <w:color w:val="000000" w:themeColor="text1"/>
              </w:rPr>
              <w:t>«</w:t>
            </w:r>
            <w:r w:rsidR="001C35F7" w:rsidRPr="00A735DC">
              <w:rPr>
                <w:i/>
                <w:color w:val="000000" w:themeColor="text1"/>
              </w:rPr>
              <w:t>20</w:t>
            </w:r>
            <w:r w:rsidRPr="00A735DC">
              <w:rPr>
                <w:i/>
                <w:color w:val="000000" w:themeColor="text1"/>
              </w:rPr>
              <w:t xml:space="preserve">»  </w:t>
            </w:r>
            <w:r w:rsidR="00A95309" w:rsidRPr="00A735DC">
              <w:rPr>
                <w:i/>
                <w:color w:val="000000" w:themeColor="text1"/>
              </w:rPr>
              <w:t>апреля</w:t>
            </w:r>
            <w:r w:rsidRPr="00A735DC">
              <w:rPr>
                <w:i/>
                <w:color w:val="000000" w:themeColor="text1"/>
              </w:rPr>
              <w:t xml:space="preserve">  20</w:t>
            </w:r>
            <w:r w:rsidR="00202928" w:rsidRPr="00A735DC">
              <w:rPr>
                <w:i/>
                <w:color w:val="000000" w:themeColor="text1"/>
              </w:rPr>
              <w:t>2</w:t>
            </w:r>
            <w:r w:rsidR="00BB5D8F">
              <w:rPr>
                <w:i/>
                <w:color w:val="000000" w:themeColor="text1"/>
                <w:lang w:val="en-US"/>
              </w:rPr>
              <w:t>2</w:t>
            </w:r>
            <w:r w:rsidRPr="00A735DC">
              <w:rPr>
                <w:color w:val="000000" w:themeColor="text1"/>
              </w:rPr>
              <w:t xml:space="preserve"> г.</w:t>
            </w:r>
          </w:p>
        </w:tc>
        <w:tc>
          <w:tcPr>
            <w:tcW w:w="4927" w:type="dxa"/>
          </w:tcPr>
          <w:p w14:paraId="43C19595" w14:textId="3420360F" w:rsidR="00360166" w:rsidRPr="00A735DC" w:rsidRDefault="00710B97" w:rsidP="00360166">
            <w:pPr>
              <w:keepNext/>
              <w:rPr>
                <w:color w:val="000000" w:themeColor="text1"/>
              </w:rPr>
            </w:pPr>
            <w:r w:rsidRPr="00A735DC">
              <w:rPr>
                <w:i/>
                <w:color w:val="000000" w:themeColor="text1"/>
              </w:rPr>
              <w:t>«</w:t>
            </w:r>
            <w:r w:rsidR="001C35F7" w:rsidRPr="00A735DC">
              <w:rPr>
                <w:i/>
                <w:color w:val="000000" w:themeColor="text1"/>
              </w:rPr>
              <w:t>20</w:t>
            </w:r>
            <w:r w:rsidRPr="00A735DC">
              <w:rPr>
                <w:i/>
                <w:color w:val="000000" w:themeColor="text1"/>
              </w:rPr>
              <w:t xml:space="preserve">»  </w:t>
            </w:r>
            <w:r w:rsidR="00A95309" w:rsidRPr="00A735DC">
              <w:rPr>
                <w:i/>
                <w:color w:val="000000" w:themeColor="text1"/>
              </w:rPr>
              <w:t>апреля</w:t>
            </w:r>
            <w:r w:rsidR="00A735DC">
              <w:rPr>
                <w:i/>
                <w:color w:val="000000" w:themeColor="text1"/>
              </w:rPr>
              <w:t xml:space="preserve"> </w:t>
            </w:r>
            <w:r w:rsidR="00360166" w:rsidRPr="00A735DC">
              <w:rPr>
                <w:i/>
                <w:color w:val="000000" w:themeColor="text1"/>
              </w:rPr>
              <w:t>20</w:t>
            </w:r>
            <w:r w:rsidR="00202928" w:rsidRPr="00A735DC">
              <w:rPr>
                <w:i/>
                <w:color w:val="000000" w:themeColor="text1"/>
              </w:rPr>
              <w:t>2</w:t>
            </w:r>
            <w:r w:rsidR="00BB5D8F">
              <w:rPr>
                <w:i/>
                <w:color w:val="000000" w:themeColor="text1"/>
                <w:lang w:val="en-US"/>
              </w:rPr>
              <w:t>2</w:t>
            </w:r>
            <w:r w:rsidR="00360166" w:rsidRPr="00A735DC">
              <w:rPr>
                <w:color w:val="000000" w:themeColor="text1"/>
              </w:rPr>
              <w:t xml:space="preserve">  г.</w:t>
            </w:r>
          </w:p>
        </w:tc>
      </w:tr>
    </w:tbl>
    <w:p w14:paraId="582FBF24" w14:textId="77777777" w:rsidR="004A63D8" w:rsidRPr="00232976" w:rsidRDefault="004A63D8" w:rsidP="00267251">
      <w:pPr>
        <w:rPr>
          <w:sz w:val="22"/>
          <w:szCs w:val="16"/>
        </w:rPr>
      </w:pPr>
    </w:p>
    <w:sectPr w:rsidR="004A63D8" w:rsidRPr="00232976" w:rsidSect="001C1CD4">
      <w:pgSz w:w="11906" w:h="16838" w:code="9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8C6"/>
    <w:rsid w:val="00002390"/>
    <w:rsid w:val="000057F7"/>
    <w:rsid w:val="000275A5"/>
    <w:rsid w:val="0003154C"/>
    <w:rsid w:val="000A0825"/>
    <w:rsid w:val="000B2C1B"/>
    <w:rsid w:val="000C207E"/>
    <w:rsid w:val="00104929"/>
    <w:rsid w:val="00124A51"/>
    <w:rsid w:val="00124E5C"/>
    <w:rsid w:val="00125A65"/>
    <w:rsid w:val="001555E9"/>
    <w:rsid w:val="00160FF5"/>
    <w:rsid w:val="00195AB1"/>
    <w:rsid w:val="001C1CD4"/>
    <w:rsid w:val="001C35F7"/>
    <w:rsid w:val="001E19CB"/>
    <w:rsid w:val="00202928"/>
    <w:rsid w:val="00231F7C"/>
    <w:rsid w:val="00232976"/>
    <w:rsid w:val="00267251"/>
    <w:rsid w:val="002B6B72"/>
    <w:rsid w:val="002C600C"/>
    <w:rsid w:val="00360166"/>
    <w:rsid w:val="00365B5D"/>
    <w:rsid w:val="003846C1"/>
    <w:rsid w:val="00407767"/>
    <w:rsid w:val="004274BB"/>
    <w:rsid w:val="0044347F"/>
    <w:rsid w:val="0046563C"/>
    <w:rsid w:val="0049061D"/>
    <w:rsid w:val="004A5266"/>
    <w:rsid w:val="004A63D8"/>
    <w:rsid w:val="005031BE"/>
    <w:rsid w:val="00536CF4"/>
    <w:rsid w:val="005534BA"/>
    <w:rsid w:val="0056284D"/>
    <w:rsid w:val="00576AE3"/>
    <w:rsid w:val="005942EE"/>
    <w:rsid w:val="005C051C"/>
    <w:rsid w:val="005F60B0"/>
    <w:rsid w:val="006171A7"/>
    <w:rsid w:val="00632D20"/>
    <w:rsid w:val="006333A8"/>
    <w:rsid w:val="0064226A"/>
    <w:rsid w:val="0064702B"/>
    <w:rsid w:val="006671D4"/>
    <w:rsid w:val="00693555"/>
    <w:rsid w:val="006B3AEF"/>
    <w:rsid w:val="006F1EE4"/>
    <w:rsid w:val="006F770A"/>
    <w:rsid w:val="00710B97"/>
    <w:rsid w:val="00716687"/>
    <w:rsid w:val="00721D21"/>
    <w:rsid w:val="00746503"/>
    <w:rsid w:val="00754793"/>
    <w:rsid w:val="007838CF"/>
    <w:rsid w:val="00794686"/>
    <w:rsid w:val="007A2A59"/>
    <w:rsid w:val="00810C2E"/>
    <w:rsid w:val="008542C7"/>
    <w:rsid w:val="0087471D"/>
    <w:rsid w:val="008914F2"/>
    <w:rsid w:val="008A1D6A"/>
    <w:rsid w:val="008B48C6"/>
    <w:rsid w:val="008C013B"/>
    <w:rsid w:val="008C2E46"/>
    <w:rsid w:val="008C7D4D"/>
    <w:rsid w:val="008F6FEA"/>
    <w:rsid w:val="00925EEE"/>
    <w:rsid w:val="00930869"/>
    <w:rsid w:val="00955689"/>
    <w:rsid w:val="009E48F2"/>
    <w:rsid w:val="009F5418"/>
    <w:rsid w:val="00A24B2E"/>
    <w:rsid w:val="00A30D35"/>
    <w:rsid w:val="00A735DC"/>
    <w:rsid w:val="00A77CD3"/>
    <w:rsid w:val="00A95309"/>
    <w:rsid w:val="00AA2DF6"/>
    <w:rsid w:val="00AA7990"/>
    <w:rsid w:val="00AC4190"/>
    <w:rsid w:val="00AE1182"/>
    <w:rsid w:val="00B179EC"/>
    <w:rsid w:val="00B402C6"/>
    <w:rsid w:val="00B41674"/>
    <w:rsid w:val="00B55715"/>
    <w:rsid w:val="00B80571"/>
    <w:rsid w:val="00BA5D02"/>
    <w:rsid w:val="00BB5D8F"/>
    <w:rsid w:val="00BC1E01"/>
    <w:rsid w:val="00BD1D86"/>
    <w:rsid w:val="00C2179D"/>
    <w:rsid w:val="00C52527"/>
    <w:rsid w:val="00C65357"/>
    <w:rsid w:val="00C66529"/>
    <w:rsid w:val="00D067FC"/>
    <w:rsid w:val="00DB25E6"/>
    <w:rsid w:val="00E20EC8"/>
    <w:rsid w:val="00E52E1E"/>
    <w:rsid w:val="00E558B0"/>
    <w:rsid w:val="00EB290C"/>
    <w:rsid w:val="00EC3529"/>
    <w:rsid w:val="00EC3D70"/>
    <w:rsid w:val="00EC4DA3"/>
    <w:rsid w:val="00EE0214"/>
    <w:rsid w:val="00F01CD5"/>
    <w:rsid w:val="00F17312"/>
    <w:rsid w:val="00F36E1B"/>
    <w:rsid w:val="00F70B1E"/>
    <w:rsid w:val="00F70E43"/>
    <w:rsid w:val="00F9143B"/>
    <w:rsid w:val="00F9174D"/>
    <w:rsid w:val="00FB316F"/>
    <w:rsid w:val="00F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4649"/>
  <w15:docId w15:val="{E51BDFAE-E276-4D47-989E-96565805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86A098-83F3-4A01-AB98-A8AA255C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Белых Анна Николаевна</dc:creator>
  <cp:lastModifiedBy>Tilta men</cp:lastModifiedBy>
  <cp:revision>4</cp:revision>
  <dcterms:created xsi:type="dcterms:W3CDTF">2022-04-19T07:15:00Z</dcterms:created>
  <dcterms:modified xsi:type="dcterms:W3CDTF">2022-05-13T18:31:00Z</dcterms:modified>
</cp:coreProperties>
</file>