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0" w:name="_Toc99024275"/>
      <w:bookmarkStart w:id="1" w:name="_Toc103813769"/>
      <w:bookmarkStart w:id="2" w:name="_Toc104316640"/>
      <w:r w:rsidRPr="004A2A90">
        <w:t>Аннотация</w:t>
      </w:r>
      <w:bookmarkEnd w:id="0"/>
      <w:bookmarkEnd w:id="1"/>
      <w:bookmarkEnd w:id="2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3" w:name="_Toc103813770" w:displacedByCustomXml="next"/>
    <w:bookmarkStart w:id="4" w:name="_Toc10431664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4"/>
          <w:bookmarkEnd w:id="3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BC2EA4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BC2EA4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BC2EA4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8"/>
              <w:footerReference w:type="default" r:id="rId9"/>
              <w:footerReference w:type="first" r:id="rId10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5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5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6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7" w:name="_Toc104316643"/>
      <w:r w:rsidRPr="001E4EFF">
        <w:lastRenderedPageBreak/>
        <w:t>Исследовательский раздел</w:t>
      </w:r>
      <w:bookmarkEnd w:id="7"/>
    </w:p>
    <w:p w14:paraId="0BA1EC99" w14:textId="4A43CFF2" w:rsidR="00E374CB" w:rsidRPr="00580A54" w:rsidRDefault="00E374CB" w:rsidP="001E4EFF">
      <w:pPr>
        <w:pStyle w:val="2"/>
      </w:pPr>
      <w:bookmarkStart w:id="8" w:name="_Toc104316644"/>
      <w:r w:rsidRPr="00580A54">
        <w:t>Анализ предметной области</w:t>
      </w:r>
      <w:bookmarkEnd w:id="8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6294D590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запрашивает</w:t>
      </w:r>
      <w:r>
        <w:rPr>
          <w:rFonts w:ascii="Times New Roman" w:eastAsia="Times New Roman" w:hAnsi="Times New Roman" w:cs="Times New Roman"/>
          <w:sz w:val="28"/>
          <w:szCs w:val="28"/>
        </w:rPr>
        <w:t>, ввод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sz w:val="28"/>
          <w:szCs w:val="28"/>
        </w:rPr>
        <w:t>, измен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удал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14D1B0B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компонент – бизнес-логика осуществляет инициированную пользователем обработку данных, и возвращает обработанные данные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2672866" w:rsidR="00E374CB" w:rsidRPr="00230DD2" w:rsidRDefault="00E414C3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</w:t>
            </w:r>
            <w:r w:rsidR="00230DD2">
              <w:rPr>
                <w:rFonts w:ascii="Times New Roman" w:hAnsi="Times New Roman"/>
                <w:sz w:val="24"/>
                <w:szCs w:val="24"/>
              </w:rPr>
              <w:t xml:space="preserve">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</w:t>
            </w:r>
            <w:r w:rsidR="00E374CB">
              <w:rPr>
                <w:rFonts w:ascii="Times New Roman" w:hAnsi="Times New Roman"/>
                <w:sz w:val="24"/>
                <w:szCs w:val="24"/>
              </w:rPr>
              <w:t>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 w:rsidR="00E374C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34109CF5" w:rsidR="00231587" w:rsidRPr="00230DD2" w:rsidRDefault="00230DD2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</w:t>
            </w:r>
            <w:r w:rsidR="00231587">
              <w:rPr>
                <w:rFonts w:ascii="Times New Roman" w:hAnsi="Times New Roman"/>
                <w:sz w:val="24"/>
                <w:szCs w:val="24"/>
              </w:rPr>
              <w:t>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 w:rsidR="002315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9" w:name="_Toc104316645"/>
      <w:r>
        <w:t>Модель организации процесса аренды</w:t>
      </w:r>
      <w:bookmarkEnd w:id="9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10" w:name="_Toc104316646"/>
      <w:r w:rsidRPr="00231587">
        <w:t>Анализ информационных процессов</w:t>
      </w:r>
      <w:bookmarkEnd w:id="10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11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11"/>
    </w:p>
    <w:p w14:paraId="7A8536CE" w14:textId="786B9177" w:rsidR="009021DA" w:rsidRPr="00EA6B13" w:rsidRDefault="00E04E35" w:rsidP="001E4EFF">
      <w:pPr>
        <w:pStyle w:val="3"/>
      </w:pPr>
      <w:bookmarkStart w:id="12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12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414A348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F00FE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F00FE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5"/>
        <w:gridCol w:w="2274"/>
        <w:gridCol w:w="1545"/>
        <w:gridCol w:w="1045"/>
        <w:gridCol w:w="208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5CB7E973" w:rsidR="001951C7" w:rsidRPr="00D777D7" w:rsidRDefault="002F00FE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proofErr w:type="gramStart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WS.Автопрокат</w:t>
            </w:r>
            <w:proofErr w:type="spellEnd"/>
            <w:proofErr w:type="gramEnd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13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13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7C62216A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меняться, например, формат вывода данных в отчетах, формат предоставление графиков.</w:t>
      </w:r>
    </w:p>
    <w:p w14:paraId="5BA8EB79" w14:textId="6458BB1D" w:rsidR="00230DD2" w:rsidRPr="00357095" w:rsidRDefault="00230DD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</w:t>
      </w:r>
      <w:r w:rsidR="00B864D3">
        <w:rPr>
          <w:rFonts w:ascii="Times New Roman" w:eastAsia="Times New Roman" w:hAnsi="Times New Roman" w:cs="Times New Roman"/>
          <w:sz w:val="28"/>
          <w:szCs w:val="28"/>
        </w:rPr>
        <w:t xml:space="preserve">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B864D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B864D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14" w:name="_Toc104316650"/>
      <w:r w:rsidRPr="00EA6B13">
        <w:t>Вывод к главе.</w:t>
      </w:r>
      <w:bookmarkEnd w:id="14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15" w:name="_Toc104316651"/>
      <w:r w:rsidRPr="00EA6B13">
        <w:lastRenderedPageBreak/>
        <w:t>Аналитический раздел</w:t>
      </w:r>
      <w:bookmarkEnd w:id="15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16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16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17" w:name="_Toc104316653"/>
      <w:r>
        <w:t>Разработка структуры базы данных</w:t>
      </w:r>
      <w:bookmarkEnd w:id="17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18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18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19" w:name="_Toc104316655"/>
      <w:r>
        <w:t xml:space="preserve">Проектирование </w:t>
      </w:r>
      <w:r w:rsidR="005B1942">
        <w:t>бизнес-процессов и алгоритмов</w:t>
      </w:r>
      <w:bookmarkEnd w:id="19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20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20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21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21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22" w:name="_Toc104316658"/>
      <w:r>
        <w:t>Вывод к главе</w:t>
      </w:r>
      <w:bookmarkEnd w:id="22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23" w:name="_Toc104316659"/>
      <w:r>
        <w:lastRenderedPageBreak/>
        <w:t>Экономический раздел</w:t>
      </w:r>
      <w:bookmarkEnd w:id="23"/>
    </w:p>
    <w:p w14:paraId="6E376EDB" w14:textId="77777777" w:rsidR="00A46957" w:rsidRPr="006563D0" w:rsidRDefault="00A46957" w:rsidP="001E4EFF">
      <w:pPr>
        <w:pStyle w:val="2"/>
      </w:pPr>
      <w:bookmarkStart w:id="24" w:name="_Toc101016715"/>
      <w:bookmarkStart w:id="25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24"/>
      <w:bookmarkEnd w:id="25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26" w:name="_Toc100789768"/>
      <w:bookmarkStart w:id="27" w:name="_Toc100789801"/>
      <w:bookmarkStart w:id="28" w:name="_Toc100789850"/>
      <w:bookmarkStart w:id="29" w:name="_Toc100789951"/>
      <w:bookmarkStart w:id="30" w:name="_Toc100789770"/>
      <w:bookmarkStart w:id="31" w:name="_Toc100789803"/>
      <w:bookmarkStart w:id="32" w:name="_Toc100789852"/>
      <w:bookmarkStart w:id="33" w:name="_Toc100789953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34" w:name="_Toc104316661"/>
      <w:r w:rsidRPr="006563D0">
        <w:t>Организация работ</w:t>
      </w:r>
      <w:bookmarkEnd w:id="34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35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35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36" w:name="_Toc104316663"/>
      <w:r w:rsidRPr="00095DAA">
        <w:lastRenderedPageBreak/>
        <w:t>Расчёт стоимости проведения работ</w:t>
      </w:r>
      <w:bookmarkEnd w:id="36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37" w:name="_Toc104316664"/>
      <w:r>
        <w:lastRenderedPageBreak/>
        <w:t>Технологический раздел</w:t>
      </w:r>
      <w:bookmarkEnd w:id="37"/>
    </w:p>
    <w:p w14:paraId="63B8408C" w14:textId="15588882" w:rsidR="009C0FE6" w:rsidRDefault="005B41A3" w:rsidP="001E4EFF">
      <w:pPr>
        <w:pStyle w:val="2"/>
      </w:pPr>
      <w:bookmarkStart w:id="38" w:name="_Toc104316665"/>
      <w:r>
        <w:t>Обоснование выбора средств для реализации.</w:t>
      </w:r>
      <w:bookmarkEnd w:id="38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39" w:name="_Toc104316666"/>
      <w:r>
        <w:t>Описание разработанного программного средства.</w:t>
      </w:r>
      <w:bookmarkEnd w:id="39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40" w:name="_Toc104316667"/>
      <w:r w:rsidRPr="00BE194A">
        <w:t>Клиентская часть приложения</w:t>
      </w:r>
      <w:bookmarkEnd w:id="40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41" w:name="_Toc104316668"/>
      <w:r w:rsidRPr="00BE194A">
        <w:t>Серверная часть приложения</w:t>
      </w:r>
      <w:bookmarkEnd w:id="41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Map(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({ name</w:t>
            </w:r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proofErr w:type="gram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proofErr w:type="gram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42" w:name="_Toc104316669"/>
      <w:r>
        <w:t>Тестирование программного продукта.</w:t>
      </w:r>
      <w:bookmarkEnd w:id="42"/>
    </w:p>
    <w:p w14:paraId="6C71B93C" w14:textId="3B0F3D8C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52B900EB" w14:textId="4B68FD64" w:rsidR="00B864D3" w:rsidRDefault="00B864D3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</w:t>
      </w:r>
      <w:r w:rsidR="00DB3DFD">
        <w:rPr>
          <w:rFonts w:ascii="Times New Roman" w:hAnsi="Times New Roman"/>
          <w:bCs/>
          <w:sz w:val="28"/>
          <w:szCs w:val="28"/>
        </w:rPr>
        <w:t xml:space="preserve">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6FDD60B2" w14:textId="7A7A731D" w:rsidR="00DB3DFD" w:rsidRDefault="00DB3DFD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 w:rsidR="00033D48">
        <w:rPr>
          <w:rFonts w:ascii="Times New Roman" w:hAnsi="Times New Roman"/>
          <w:bCs/>
          <w:sz w:val="28"/>
          <w:szCs w:val="28"/>
        </w:rPr>
        <w:t xml:space="preserve">Это тестирование проверяет качество базы данных, пользовательского интерфейса, безопасность и </w:t>
      </w:r>
      <w:r w:rsidR="00DC02D5">
        <w:rPr>
          <w:rFonts w:ascii="Times New Roman" w:hAnsi="Times New Roman"/>
          <w:bCs/>
          <w:sz w:val="28"/>
          <w:szCs w:val="28"/>
        </w:rPr>
        <w:t>другие особенности,</w:t>
      </w:r>
      <w:r w:rsidR="00033D48">
        <w:rPr>
          <w:rFonts w:ascii="Times New Roman" w:hAnsi="Times New Roman"/>
          <w:bCs/>
          <w:sz w:val="28"/>
          <w:szCs w:val="28"/>
        </w:rPr>
        <w:t xml:space="preserve">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43" w:name="_Toc104316670"/>
      <w:r>
        <w:t>Вывод к главе.</w:t>
      </w:r>
      <w:bookmarkEnd w:id="43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4" w:name="_Toc104316671"/>
      <w:r w:rsidRPr="0034054C">
        <w:lastRenderedPageBreak/>
        <w:t>Заключение</w:t>
      </w:r>
      <w:bookmarkEnd w:id="44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5" w:name="_Toc104316672"/>
      <w:r>
        <w:lastRenderedPageBreak/>
        <w:t>Список используемых источников</w:t>
      </w:r>
      <w:bookmarkEnd w:id="45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2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1B41D74" w14:textId="79399A18" w:rsidR="009C0FE6" w:rsidRPr="008F0A7A" w:rsidRDefault="009C0FE6" w:rsidP="008F0A7A">
      <w:pPr>
        <w:rPr>
          <w:rFonts w:ascii="Times New Roman" w:eastAsiaTheme="minorEastAsia" w:hAnsi="Times New Roman"/>
          <w:sz w:val="28"/>
          <w:lang w:eastAsia="ru-RU"/>
        </w:rPr>
      </w:pPr>
    </w:p>
    <w:sectPr w:rsidR="009C0FE6" w:rsidRPr="008F0A7A" w:rsidSect="00E71BD6">
      <w:footerReference w:type="default" r:id="rId23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A304" w14:textId="77777777" w:rsidR="00BC2EA4" w:rsidRDefault="00BC2EA4" w:rsidP="00B202DA">
      <w:pPr>
        <w:spacing w:after="0" w:line="240" w:lineRule="auto"/>
      </w:pPr>
      <w:r>
        <w:separator/>
      </w:r>
    </w:p>
    <w:p w14:paraId="6862D227" w14:textId="77777777" w:rsidR="00BC2EA4" w:rsidRDefault="00BC2EA4"/>
  </w:endnote>
  <w:endnote w:type="continuationSeparator" w:id="0">
    <w:p w14:paraId="524EAE98" w14:textId="77777777" w:rsidR="00BC2EA4" w:rsidRDefault="00BC2EA4" w:rsidP="00B202DA">
      <w:pPr>
        <w:spacing w:after="0" w:line="240" w:lineRule="auto"/>
      </w:pPr>
      <w:r>
        <w:continuationSeparator/>
      </w:r>
    </w:p>
    <w:p w14:paraId="2F8CD2F0" w14:textId="77777777" w:rsidR="00BC2EA4" w:rsidRDefault="00BC2E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670A0" w14:textId="77777777" w:rsidR="00BC2EA4" w:rsidRDefault="00BC2EA4" w:rsidP="00B202DA">
      <w:pPr>
        <w:spacing w:after="0" w:line="240" w:lineRule="auto"/>
      </w:pPr>
      <w:r>
        <w:separator/>
      </w:r>
    </w:p>
    <w:p w14:paraId="55DB6072" w14:textId="77777777" w:rsidR="00BC2EA4" w:rsidRDefault="00BC2EA4"/>
  </w:footnote>
  <w:footnote w:type="continuationSeparator" w:id="0">
    <w:p w14:paraId="698574A2" w14:textId="77777777" w:rsidR="00BC2EA4" w:rsidRDefault="00BC2EA4" w:rsidP="00B202DA">
      <w:pPr>
        <w:spacing w:after="0" w:line="240" w:lineRule="auto"/>
      </w:pPr>
      <w:r>
        <w:continuationSeparator/>
      </w:r>
    </w:p>
    <w:p w14:paraId="3FD84750" w14:textId="77777777" w:rsidR="00BC2EA4" w:rsidRDefault="00BC2E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33D48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264CB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7D08"/>
    <w:rsid w:val="00230DD2"/>
    <w:rsid w:val="00231587"/>
    <w:rsid w:val="002434B2"/>
    <w:rsid w:val="00244323"/>
    <w:rsid w:val="002469C1"/>
    <w:rsid w:val="0026176E"/>
    <w:rsid w:val="0028730C"/>
    <w:rsid w:val="002A5638"/>
    <w:rsid w:val="002D6D24"/>
    <w:rsid w:val="002F00FE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F0DA8"/>
    <w:rsid w:val="00624E1E"/>
    <w:rsid w:val="00647E83"/>
    <w:rsid w:val="006820D2"/>
    <w:rsid w:val="00693E78"/>
    <w:rsid w:val="006A1F09"/>
    <w:rsid w:val="006E2FED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7E4ED2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864D3"/>
    <w:rsid w:val="00B9683B"/>
    <w:rsid w:val="00BA1333"/>
    <w:rsid w:val="00BA177F"/>
    <w:rsid w:val="00BA3E80"/>
    <w:rsid w:val="00BB3957"/>
    <w:rsid w:val="00BC13F6"/>
    <w:rsid w:val="00BC2EA4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5263C"/>
    <w:rsid w:val="00C62CC4"/>
    <w:rsid w:val="00C90ED5"/>
    <w:rsid w:val="00CD1C1F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3DFD"/>
    <w:rsid w:val="00DB470B"/>
    <w:rsid w:val="00DC02D5"/>
    <w:rsid w:val="00DC0598"/>
    <w:rsid w:val="00DC77C5"/>
    <w:rsid w:val="00DC79E7"/>
    <w:rsid w:val="00DF41FB"/>
    <w:rsid w:val="00E02E5B"/>
    <w:rsid w:val="00E04E35"/>
    <w:rsid w:val="00E24D8D"/>
    <w:rsid w:val="00E374CB"/>
    <w:rsid w:val="00E414C3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postgrespro.ru/docs/postgresql/14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36</Pages>
  <Words>6472</Words>
  <Characters>36894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6</cp:revision>
  <cp:lastPrinted>2022-05-24T21:46:00Z</cp:lastPrinted>
  <dcterms:created xsi:type="dcterms:W3CDTF">2022-05-26T10:16:00Z</dcterms:created>
  <dcterms:modified xsi:type="dcterms:W3CDTF">2022-05-27T13:38:00Z</dcterms:modified>
</cp:coreProperties>
</file>