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1CE8" w14:textId="34605942" w:rsidR="00436965" w:rsidRPr="00BF7202" w:rsidRDefault="00436965" w:rsidP="0018303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43696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СЛАЙД 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/ </w:t>
      </w:r>
      <w:r w:rsidRPr="00BF7202">
        <w:rPr>
          <w:rFonts w:ascii="Times New Roman" w:hAnsi="Times New Roman" w:cs="Times New Roman"/>
          <w:sz w:val="28"/>
          <w:szCs w:val="28"/>
        </w:rPr>
        <w:t>Уважаемый председатель и члены аттестационной комиссии!</w:t>
      </w:r>
    </w:p>
    <w:p w14:paraId="7286AEFE" w14:textId="6F4D106A" w:rsidR="00436965" w:rsidRDefault="00436965" w:rsidP="0018303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202">
        <w:rPr>
          <w:rFonts w:ascii="Times New Roman" w:hAnsi="Times New Roman" w:cs="Times New Roman"/>
          <w:sz w:val="28"/>
          <w:szCs w:val="28"/>
        </w:rPr>
        <w:t>Вашему вниманию представляется выпускная квалификационная работа по теме «</w:t>
      </w:r>
      <w:r w:rsidRPr="00436965">
        <w:rPr>
          <w:rFonts w:ascii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965">
        <w:rPr>
          <w:rFonts w:ascii="Times New Roman" w:hAnsi="Times New Roman" w:cs="Times New Roman"/>
          <w:sz w:val="28"/>
          <w:szCs w:val="28"/>
        </w:rPr>
        <w:t>сетевой арендной организации</w:t>
      </w:r>
      <w:r w:rsidRPr="00BF7202">
        <w:rPr>
          <w:rFonts w:ascii="Times New Roman" w:hAnsi="Times New Roman" w:cs="Times New Roman"/>
          <w:sz w:val="28"/>
          <w:szCs w:val="28"/>
        </w:rPr>
        <w:t>».</w:t>
      </w:r>
    </w:p>
    <w:p w14:paraId="7A7BB1BC" w14:textId="4B29BBF2" w:rsidR="00436965" w:rsidRDefault="00436965" w:rsidP="0018303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43696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СЛАЙД</w:t>
      </w:r>
      <w:r w:rsidR="0018303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Целью работы является</w:t>
      </w:r>
      <w:r w:rsidRPr="00436965">
        <w:t xml:space="preserve"> </w:t>
      </w:r>
      <w:r w:rsidRPr="00436965">
        <w:rPr>
          <w:rFonts w:ascii="Times New Roman" w:hAnsi="Times New Roman" w:cs="Times New Roman"/>
          <w:sz w:val="28"/>
          <w:szCs w:val="28"/>
        </w:rPr>
        <w:t>разработка веб-сервиса определения местонахождения звукового оборудования для сетевой арендной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3C9185" w14:textId="5C43BBBF" w:rsidR="00436965" w:rsidRDefault="00436965" w:rsidP="0018303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заявленной цели были поставлены следующие задачи: </w:t>
      </w:r>
    </w:p>
    <w:p w14:paraId="3AF00E6D" w14:textId="0A0602F4" w:rsidR="00436965" w:rsidRPr="000B753A" w:rsidRDefault="000B753A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бизнеса по аренде движимого оборудования с точки зрения учета его местонахождения;</w:t>
      </w:r>
    </w:p>
    <w:p w14:paraId="08D7B85E" w14:textId="77777777" w:rsidR="000B753A" w:rsidRPr="000B753A" w:rsidRDefault="00436965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и сравнение имеющихся на рынке средств автоматизации системы хранения; </w:t>
      </w:r>
    </w:p>
    <w:p w14:paraId="687D5959" w14:textId="16D666DE" w:rsidR="000B753A" w:rsidRPr="000B753A" w:rsidRDefault="000B753A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основных требований к функционалу разрабатываемого решения;</w:t>
      </w:r>
      <w:r w:rsidR="00436965"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71549C5" w14:textId="223B28A4" w:rsidR="000B753A" w:rsidRPr="000B753A" w:rsidRDefault="000B753A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алгоритмов работы; </w:t>
      </w:r>
    </w:p>
    <w:p w14:paraId="5369A21B" w14:textId="66435091" w:rsidR="000B753A" w:rsidRPr="000B753A" w:rsidRDefault="000B753A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бизнес-процессов;</w:t>
      </w:r>
    </w:p>
    <w:p w14:paraId="4A6F5960" w14:textId="77777777" w:rsidR="000B753A" w:rsidRPr="000B753A" w:rsidRDefault="00436965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экономические параметры разработки и внедрения разрабатываемого решения; </w:t>
      </w:r>
    </w:p>
    <w:p w14:paraId="01130FB0" w14:textId="282B191C" w:rsidR="00436965" w:rsidRDefault="000B753A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программного продукта </w:t>
      </w:r>
    </w:p>
    <w:p w14:paraId="186F1181" w14:textId="07CEBC66" w:rsidR="000B753A" w:rsidRDefault="000B753A" w:rsidP="0018303A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проведения исследования предметной области были выявлены следующие требования к функционалу и категориям пользователей: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43696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</w:p>
    <w:p w14:paraId="098A2B50" w14:textId="77777777" w:rsidR="000B753A" w:rsidRPr="000B753A" w:rsidRDefault="000B753A" w:rsidP="0018303A">
      <w:pPr>
        <w:pStyle w:val="a3"/>
        <w:numPr>
          <w:ilvl w:val="0"/>
          <w:numId w:val="2"/>
        </w:numPr>
        <w:spacing w:after="0" w:line="276" w:lineRule="auto"/>
        <w:ind w:left="709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14AC59F5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303CF35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3430EC39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53E31F3C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4B321ECB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5CD439BF" w14:textId="77777777" w:rsidR="000B753A" w:rsidRPr="000B753A" w:rsidRDefault="000B753A" w:rsidP="0018303A">
      <w:pPr>
        <w:pStyle w:val="a3"/>
        <w:numPr>
          <w:ilvl w:val="0"/>
          <w:numId w:val="2"/>
        </w:numPr>
        <w:spacing w:after="0" w:line="276" w:lineRule="auto"/>
        <w:ind w:left="709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54B832B8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97EB0FC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4C587BDA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79943EE5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473DDC30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2B35072A" w14:textId="77777777" w:rsidR="000B753A" w:rsidRPr="000B753A" w:rsidRDefault="000B753A" w:rsidP="0018303A">
      <w:pPr>
        <w:pStyle w:val="a3"/>
        <w:numPr>
          <w:ilvl w:val="0"/>
          <w:numId w:val="2"/>
        </w:numPr>
        <w:spacing w:after="0" w:line="276" w:lineRule="auto"/>
        <w:ind w:left="709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60950D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042CF72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6E1CF2F9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42DD975D" w14:textId="3BBE620A" w:rsidR="00D75DF8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 и количестве продаж;</w:t>
      </w:r>
    </w:p>
    <w:p w14:paraId="11C3EA2F" w14:textId="3E032795" w:rsidR="0018303A" w:rsidRDefault="0018303A" w:rsidP="0018303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43696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данном слайде изображен типичный бизнес-процесс для маленькой компании по обработке заявок на аренду оборудования</w:t>
      </w:r>
    </w:p>
    <w:p w14:paraId="7D90BEC0" w14:textId="77777777" w:rsidR="0018303A" w:rsidRDefault="0018303A" w:rsidP="0018303A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34F2C5BC" w14:textId="77777777" w:rsidR="0018303A" w:rsidRDefault="0018303A" w:rsidP="0018303A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60988C0B" w14:textId="77777777" w:rsidR="0018303A" w:rsidRDefault="0018303A" w:rsidP="0018303A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7417E87" w14:textId="77777777" w:rsidR="0018303A" w:rsidRDefault="0018303A" w:rsidP="0018303A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69FD68A" w14:textId="77777777" w:rsidR="0018303A" w:rsidRDefault="0018303A" w:rsidP="0018303A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склад.</w:t>
      </w:r>
    </w:p>
    <w:p w14:paraId="1A1256CD" w14:textId="2D7FF590" w:rsidR="0018303A" w:rsidRDefault="0018303A" w:rsidP="001830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43696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 поподробнее о том какие средства разработки были выбраны для реализации поставленных задач.</w:t>
      </w:r>
    </w:p>
    <w:p w14:paraId="7A6DE5C6" w14:textId="3E44AFDE" w:rsidR="0018303A" w:rsidRDefault="0018303A" w:rsidP="0018303A">
      <w:pPr>
        <w:pStyle w:val="a4"/>
        <w:spacing w:line="276" w:lineRule="auto"/>
      </w:pPr>
      <w:r>
        <w:t xml:space="preserve">Так как </w:t>
      </w: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 w:rsidRPr="0018303A">
        <w:rPr>
          <w:b/>
          <w:bCs/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6C1BB18F" w14:textId="63FE1942" w:rsidR="0018303A" w:rsidRDefault="0018303A" w:rsidP="0018303A">
      <w:pPr>
        <w:pStyle w:val="a4"/>
        <w:spacing w:line="276" w:lineRule="auto"/>
      </w:pPr>
      <w:proofErr w:type="spellStart"/>
      <w:r w:rsidRPr="0018303A">
        <w:rPr>
          <w:b/>
          <w:bCs/>
        </w:rPr>
        <w:t>ReactJS</w:t>
      </w:r>
      <w:proofErr w:type="spellEnd"/>
      <w:r w:rsidRPr="0018303A">
        <w:t xml:space="preserve"> — Библиотека JavaScript использующаяся для разработки пользовательских интерфейсов и веб-приложений. Преимуществами данной библиотеки можно назвать простоту в изучении и использовании, а также наличие виртуальной DOM, которая упорядочивает документы HTML, что делает загрузку веб-элементов на странице быстрее</w:t>
      </w:r>
    </w:p>
    <w:p w14:paraId="261BED92" w14:textId="15628793" w:rsidR="000A3991" w:rsidRDefault="000A3991" w:rsidP="0018303A">
      <w:pPr>
        <w:pStyle w:val="a4"/>
        <w:spacing w:line="276" w:lineRule="auto"/>
      </w:pPr>
      <w:r w:rsidRPr="000A3991">
        <w:rPr>
          <w:b/>
          <w:bCs/>
        </w:rPr>
        <w:t>Node.js</w:t>
      </w:r>
      <w:r w:rsidRPr="000A3991">
        <w:t xml:space="preserve">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4559B9E5" w14:textId="77777777" w:rsidR="000A3991" w:rsidRDefault="000A3991" w:rsidP="000A3991">
      <w:pPr>
        <w:pStyle w:val="a4"/>
        <w:spacing w:line="276" w:lineRule="auto"/>
      </w:pPr>
      <w:r>
        <w:t xml:space="preserve">Для реализации базы данных была выбрана СУБД </w:t>
      </w:r>
      <w:proofErr w:type="spellStart"/>
      <w:r>
        <w:t>PostgreSQL</w:t>
      </w:r>
      <w:proofErr w:type="spellEnd"/>
      <w:r>
        <w:t>. Она легко интегрируется в серверную библиотеку Node.js, построена на языке SQL, что делает ее простой в использовании.</w:t>
      </w:r>
    </w:p>
    <w:p w14:paraId="1E3D5684" w14:textId="77777777" w:rsidR="000A3991" w:rsidRDefault="000A3991" w:rsidP="000A3991">
      <w:pPr>
        <w:pStyle w:val="a4"/>
        <w:spacing w:line="276" w:lineRule="auto"/>
      </w:pPr>
      <w:proofErr w:type="spellStart"/>
      <w:r w:rsidRPr="000A3991">
        <w:rPr>
          <w:b/>
          <w:bCs/>
        </w:rPr>
        <w:t>PostgreSQL</w:t>
      </w:r>
      <w:proofErr w:type="spellEnd"/>
      <w:r>
        <w:t xml:space="preserve"> – свободная объектно-реляционная система управления базами данных, основанная на языке SQL.</w:t>
      </w:r>
    </w:p>
    <w:p w14:paraId="7FF7CFD7" w14:textId="59DEDCBC" w:rsidR="000A3991" w:rsidRDefault="000A3991" w:rsidP="000A3991">
      <w:pPr>
        <w:pStyle w:val="a4"/>
        <w:spacing w:line="276" w:lineRule="auto"/>
      </w:pPr>
      <w:r>
        <w:t>СУБД отличается высокой надёжностью и хорошей производительностью.</w:t>
      </w:r>
    </w:p>
    <w:p w14:paraId="55C6FC8D" w14:textId="17C9F858" w:rsidR="000A3991" w:rsidRDefault="000A3991" w:rsidP="000A3991">
      <w:pPr>
        <w:pStyle w:val="a4"/>
        <w:spacing w:line="276" w:lineRule="auto"/>
      </w:pPr>
      <w:r>
        <w:rPr>
          <w:b/>
          <w:bCs/>
          <w:i/>
          <w:iCs/>
          <w:u w:val="single"/>
        </w:rPr>
        <w:t>/</w:t>
      </w:r>
      <w:r w:rsidRPr="00436965">
        <w:rPr>
          <w:b/>
          <w:bCs/>
          <w:i/>
          <w:iCs/>
          <w:u w:val="single"/>
        </w:rPr>
        <w:t xml:space="preserve">СЛАЙД </w:t>
      </w:r>
      <w:r>
        <w:rPr>
          <w:b/>
          <w:bCs/>
          <w:i/>
          <w:iCs/>
          <w:u w:val="single"/>
        </w:rPr>
        <w:t>6</w:t>
      </w:r>
      <w:r>
        <w:rPr>
          <w:b/>
          <w:bCs/>
          <w:i/>
          <w:iCs/>
          <w:u w:val="single"/>
        </w:rPr>
        <w:t>/</w:t>
      </w:r>
      <w:r>
        <w:rPr>
          <w:b/>
          <w:bCs/>
          <w:i/>
          <w:iCs/>
          <w:u w:val="single"/>
        </w:rPr>
        <w:t xml:space="preserve"> </w:t>
      </w:r>
      <w:r>
        <w:t xml:space="preserve">На данном слайде представлена </w:t>
      </w:r>
      <w:r>
        <w:rPr>
          <w:lang w:val="en-US"/>
        </w:rPr>
        <w:t>ERD</w:t>
      </w:r>
      <w:r w:rsidRPr="000A3991">
        <w:t xml:space="preserve"> </w:t>
      </w:r>
      <w:proofErr w:type="spellStart"/>
      <w:r>
        <w:t>диограмма</w:t>
      </w:r>
      <w:proofErr w:type="spellEnd"/>
      <w:r>
        <w:t xml:space="preserve"> разработанной Базы данных. Для удобства использования было принято решение хранить все данные в одной базе данных не разделяя профили оборудования и заказы по отдельным базам </w:t>
      </w:r>
      <w:r>
        <w:lastRenderedPageBreak/>
        <w:t>данным. В случае если есть необходимость все таблицы можно легко и без особого труда разбить на несколько БД.</w:t>
      </w:r>
    </w:p>
    <w:p w14:paraId="3A490F87" w14:textId="24B0B10A" w:rsidR="000A3991" w:rsidRDefault="000A3991" w:rsidP="000A3991">
      <w:pPr>
        <w:pStyle w:val="a4"/>
        <w:spacing w:line="276" w:lineRule="auto"/>
      </w:pPr>
      <w:r>
        <w:t xml:space="preserve">Кратко </w:t>
      </w:r>
      <w:r w:rsidR="00D57906">
        <w:t>рассмотрим данную схему.</w:t>
      </w:r>
    </w:p>
    <w:p w14:paraId="298482A8" w14:textId="6283A440" w:rsidR="00D57906" w:rsidRDefault="00D57906" w:rsidP="000A3991">
      <w:pPr>
        <w:pStyle w:val="a4"/>
        <w:spacing w:line="276" w:lineRule="auto"/>
      </w:pPr>
      <w:r>
        <w:t xml:space="preserve">Начнем с таблицы </w:t>
      </w:r>
      <w:r>
        <w:rPr>
          <w:lang w:val="en-US"/>
        </w:rPr>
        <w:t>Users</w:t>
      </w:r>
      <w:r>
        <w:t>. В ней хранятся данные о зарегистрированных пользователях. Так собираются данные об имени и фамилии пользователя, его номер телефона, чтобы можно было держать с ним оперативную связь, эл. Почту, которая используется как логин для авторизации, пароль, который приходит в базу данных в зашифрованном виде и роль пользователя, для того чтобы разграничить доступ к информации.</w:t>
      </w:r>
    </w:p>
    <w:p w14:paraId="6F411499" w14:textId="50CD83BE" w:rsidR="00D57906" w:rsidRPr="00D57906" w:rsidRDefault="00D57906" w:rsidP="000A3991">
      <w:pPr>
        <w:pStyle w:val="a4"/>
        <w:spacing w:line="276" w:lineRule="auto"/>
      </w:pPr>
      <w:r>
        <w:t xml:space="preserve">Далее рассмотрим таблицу </w:t>
      </w:r>
      <w:proofErr w:type="spellStart"/>
      <w:r>
        <w:rPr>
          <w:lang w:val="en-US"/>
        </w:rPr>
        <w:t>equipments</w:t>
      </w:r>
      <w:proofErr w:type="spellEnd"/>
      <w:r w:rsidRPr="00D57906">
        <w:t xml:space="preserve">. </w:t>
      </w:r>
      <w:r>
        <w:t xml:space="preserve">В этой таблице </w:t>
      </w:r>
      <w:proofErr w:type="spellStart"/>
      <w:r>
        <w:t>храняться</w:t>
      </w:r>
      <w:proofErr w:type="spellEnd"/>
      <w:r>
        <w:t xml:space="preserve"> данные о товаре. </w:t>
      </w:r>
    </w:p>
    <w:p w14:paraId="20FC59E0" w14:textId="77777777" w:rsidR="0018303A" w:rsidRPr="0018303A" w:rsidRDefault="0018303A" w:rsidP="001830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8303A" w:rsidRPr="0018303A" w:rsidSect="00436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18DC"/>
    <w:multiLevelType w:val="hybridMultilevel"/>
    <w:tmpl w:val="6BF4CFDA"/>
    <w:lvl w:ilvl="0" w:tplc="1304FAE2">
      <w:start w:val="1"/>
      <w:numFmt w:val="bullet"/>
      <w:suff w:val="space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2A2530"/>
    <w:multiLevelType w:val="hybridMultilevel"/>
    <w:tmpl w:val="5A8AEACA"/>
    <w:lvl w:ilvl="0" w:tplc="1304FAE2">
      <w:start w:val="1"/>
      <w:numFmt w:val="bullet"/>
      <w:suff w:val="space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7CFEB3B2">
      <w:start w:val="1"/>
      <w:numFmt w:val="bullet"/>
      <w:lvlText w:val="o"/>
      <w:lvlJc w:val="left"/>
      <w:pPr>
        <w:ind w:left="907" w:hanging="56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26"/>
    <w:rsid w:val="00042D26"/>
    <w:rsid w:val="000A3991"/>
    <w:rsid w:val="000B753A"/>
    <w:rsid w:val="0018303A"/>
    <w:rsid w:val="003D75D9"/>
    <w:rsid w:val="00436965"/>
    <w:rsid w:val="00D57906"/>
    <w:rsid w:val="00D7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9642"/>
  <w15:chartTrackingRefBased/>
  <w15:docId w15:val="{83D85B6F-234B-4CD5-A97F-BF7B2DC6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65"/>
    <w:pPr>
      <w:ind w:left="720"/>
      <w:contextualSpacing/>
    </w:pPr>
  </w:style>
  <w:style w:type="paragraph" w:styleId="a4">
    <w:name w:val="No Spacing"/>
    <w:aliases w:val="Обычный отчет"/>
    <w:basedOn w:val="a"/>
    <w:uiPriority w:val="1"/>
    <w:qFormat/>
    <w:rsid w:val="0018303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2</cp:revision>
  <dcterms:created xsi:type="dcterms:W3CDTF">2022-06-01T12:13:00Z</dcterms:created>
  <dcterms:modified xsi:type="dcterms:W3CDTF">2022-06-01T12:40:00Z</dcterms:modified>
</cp:coreProperties>
</file>