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Накладная</w:t>
      </w:r>
    </w:p>
    <w:p>
      <w:pPr>
        <w:pStyle w:val="A"/>
        <w:jc w:val="end"/>
        <w:rPr>
          <w:sz w:val="32"/>
          <w:szCs w:val="32"/>
        </w:rPr>
      </w:pPr>
      <w:r>
        <w:rPr>
          <w:sz w:val="32"/>
          <w:szCs w:val="32"/>
        </w:rPr>
        <w:t>От поставщика</w:t>
      </w:r>
    </w:p>
    <w:p>
      <w:pPr>
        <w:pStyle w:val="A"/>
        <w:jc w:val="end"/>
        <w:rPr/>
      </w:pPr>
      <w:r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{Prov</w:t>
      </w:r>
      <w:r>
        <w:rPr>
          <w:sz w:val="32"/>
          <w:szCs w:val="32"/>
        </w:rPr>
        <w:t>}</w:t>
      </w:r>
      <w:r>
        <w:rPr>
          <w:sz w:val="32"/>
          <w:szCs w:val="32"/>
          <w:lang w:val="en-US"/>
        </w:rPr>
        <w:t>}</w:t>
      </w:r>
    </w:p>
    <w:p>
      <w:pPr>
        <w:pStyle w:val="A"/>
        <w:jc w:val="end"/>
        <w:rPr>
          <w:sz w:val="32"/>
          <w:szCs w:val="32"/>
          <w:lang w:val="en-US"/>
        </w:rPr>
      </w:pPr>
      <w:r>
        <w:rPr>
          <w:sz w:val="32"/>
          <w:szCs w:val="32"/>
        </w:rPr>
        <w:t>Дата</w:t>
      </w:r>
    </w:p>
    <w:p>
      <w:pPr>
        <w:pStyle w:val="A"/>
        <w:jc w:val="en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{{Date}}</w:t>
      </w:r>
    </w:p>
    <w:p>
      <w:pPr>
        <w:pStyle w:val="A"/>
        <w:rPr>
          <w:lang w:val="en-US"/>
        </w:rPr>
      </w:pPr>
      <w:r>
        <w:rPr/>
        <w:t>Таблица</w:t>
      </w:r>
      <w:r>
        <w:rPr>
          <w:lang w:val="en-US"/>
        </w:rPr>
        <w:t>:</w:t>
      </w:r>
    </w:p>
    <w:tbl>
      <w:tblPr>
        <w:tblStyle w:val="TableNormal"/>
        <w:tblW w:w="8979" w:type="dxa"/>
        <w:jc w:val="start"/>
        <w:tblInd w:w="756" w:type="dxa"/>
        <w:tblBorders>
          <w:top w:val="single" w:sz="2" w:space="0" w:color="000001"/>
          <w:start w:val="single" w:sz="2" w:space="0" w:color="000001"/>
          <w:bottom w:val="single" w:sz="4" w:space="0" w:color="000001"/>
          <w:end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start w:w="74" w:type="dxa"/>
          <w:bottom w:w="80" w:type="dxa"/>
          <w:end w:w="80" w:type="dxa"/>
        </w:tblCellMar>
        <w:tblLook w:firstRow="1" w:noVBand="1" w:lastRow="0" w:firstColumn="1" w:lastColumn="0" w:noHBand="0" w:val="04a0"/>
      </w:tblPr>
      <w:tblGrid>
        <w:gridCol w:w="2244"/>
        <w:gridCol w:w="2245"/>
        <w:gridCol w:w="2244"/>
        <w:gridCol w:w="2245"/>
      </w:tblGrid>
      <w:tr>
        <w:trPr>
          <w:tblHeader w:val="true"/>
          <w:trHeight w:val="309" w:hRule="atLeast"/>
        </w:trPr>
        <w:tc>
          <w:tcPr>
            <w:tcW w:w="2244" w:type="dxa"/>
            <w:tcBorders>
              <w:top w:val="single" w:sz="2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1"/>
              <w:rPr/>
            </w:pPr>
            <w:r>
              <w:rPr>
                <w:rFonts w:eastAsia="Arial Unicode MS" w:cs="Arial Unicode MS"/>
              </w:rPr>
              <w:t>Индекс предмета</w:t>
            </w:r>
          </w:p>
        </w:tc>
        <w:tc>
          <w:tcPr>
            <w:tcW w:w="2245" w:type="dxa"/>
            <w:tcBorders>
              <w:top w:val="single" w:sz="2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1"/>
              <w:rPr/>
            </w:pPr>
            <w:r>
              <w:rPr>
                <w:rFonts w:eastAsia="Arial Unicode MS" w:cs="Arial Unicode MS"/>
              </w:rPr>
              <w:t>Название</w:t>
            </w:r>
          </w:p>
        </w:tc>
        <w:tc>
          <w:tcPr>
            <w:tcW w:w="2244" w:type="dxa"/>
            <w:tcBorders>
              <w:top w:val="single" w:sz="2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1"/>
              <w:rPr/>
            </w:pPr>
            <w:r>
              <w:rPr>
                <w:rFonts w:eastAsia="Arial Unicode MS" w:cs="Arial Unicode MS"/>
              </w:rPr>
              <w:t>Количество</w:t>
            </w:r>
          </w:p>
        </w:tc>
        <w:tc>
          <w:tcPr>
            <w:tcW w:w="2245" w:type="dxa"/>
            <w:tcBorders>
              <w:top w:val="single" w:sz="2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1"/>
              <w:rPr/>
            </w:pPr>
            <w:r>
              <w:rPr>
                <w:rFonts w:eastAsia="Arial Unicode MS" w:cs="Arial Unicode MS"/>
              </w:rPr>
              <w:t>Цена</w:t>
            </w:r>
          </w:p>
        </w:tc>
      </w:tr>
      <w:tr>
        <w:trPr>
          <w:trHeight w:val="250" w:hRule="atLeast"/>
        </w:trPr>
        <w:tc>
          <w:tcPr>
            <w:tcW w:w="2244" w:type="dxa"/>
            <w:tcBorders>
              <w:top w:val="single" w:sz="4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2"/>
              <w:tabs>
                <w:tab w:val="right" w:pos="2084" w:leader="none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{{Items.Id}}</w:t>
            </w:r>
          </w:p>
        </w:tc>
        <w:tc>
          <w:tcPr>
            <w:tcW w:w="2245" w:type="dxa"/>
            <w:tcBorders>
              <w:top w:val="single" w:sz="4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{{Items.Name}}</w:t>
            </w:r>
          </w:p>
        </w:tc>
        <w:tc>
          <w:tcPr>
            <w:tcW w:w="2244" w:type="dxa"/>
            <w:tcBorders>
              <w:top w:val="single" w:sz="4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2"/>
              <w:tabs>
                <w:tab w:val="right" w:pos="2085" w:leader="none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{{Items.Count}}</w:t>
            </w:r>
          </w:p>
        </w:tc>
        <w:tc>
          <w:tcPr>
            <w:tcW w:w="2245" w:type="dxa"/>
            <w:tcBorders>
              <w:top w:val="single" w:sz="4" w:space="0" w:color="000001"/>
              <w:start w:val="single" w:sz="2" w:space="0" w:color="000001"/>
              <w:bottom w:val="single" w:sz="4" w:space="0" w:color="000001"/>
              <w:end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</w:tcPr>
          <w:p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{{Items.Price}}</w:t>
            </w:r>
          </w:p>
        </w:tc>
      </w:tr>
      <w:tr>
        <w:trPr>
          <w:trHeight w:val="248" w:hRule="atLeast"/>
        </w:trPr>
        <w:tc>
          <w:tcPr>
            <w:tcW w:w="2244" w:type="dxa"/>
            <w:tcBorders>
              <w:top w:val="single" w:sz="4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2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5" w:type="dxa"/>
            <w:tcBorders>
              <w:top w:val="single" w:sz="4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4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5" w:type="dxa"/>
            <w:tcBorders>
              <w:top w:val="single" w:sz="4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A"/>
        <w:widowControl w:val="false"/>
        <w:ind w:start="648" w:hanging="648"/>
        <w:rPr>
          <w:lang w:val="en-US"/>
        </w:rPr>
      </w:pPr>
      <w:r>
        <w:rPr>
          <w:lang w:val="en-US"/>
        </w:rPr>
      </w:r>
    </w:p>
    <w:p>
      <w:pPr>
        <w:pStyle w:val="A"/>
        <w:widowControl w:val="false"/>
        <w:ind w:start="648" w:hanging="648"/>
        <w:rPr/>
      </w:pPr>
      <w:r>
        <w:rPr/>
        <w:t>Для доставки на склад по адресу:</w:t>
      </w:r>
    </w:p>
    <w:p>
      <w:pPr>
        <w:pStyle w:val="A"/>
        <w:widowControl w:val="false"/>
        <w:ind w:start="648" w:hanging="648"/>
        <w:rPr/>
      </w:pPr>
      <w:r>
        <w:rPr>
          <w:lang w:val="en-US"/>
        </w:rPr>
        <w:t>{</w:t>
      </w:r>
      <w:r>
        <w:rPr/>
        <w:t>{</w:t>
      </w:r>
      <w:r>
        <w:rPr>
          <w:lang w:val="en-US"/>
        </w:rPr>
        <w:t>Adrs</w:t>
      </w:r>
      <w:r>
        <w:rPr/>
        <w:t>}</w:t>
      </w:r>
      <w:r>
        <w:rPr>
          <w:lang w:val="en-US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Helvetica">
    <w:altName w:val="Arial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start"/>
    </w:pPr>
    <w:rPr>
      <w:rFonts w:ascii="Times New Roman" w:hAnsi="Times New Roman" w:eastAsia="Arial Unicode MS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 w:customStyle="1">
    <w:name w:val="Колонтитулы"/>
    <w:qFormat/>
    <w:pPr>
      <w:widowControl/>
      <w:tabs>
        <w:tab w:val="right" w:pos="9020" w:leader="none"/>
      </w:tabs>
      <w:bidi w:val="0"/>
      <w:jc w:val="start"/>
    </w:pPr>
    <w:rPr>
      <w:rFonts w:ascii="Helvetica" w:hAnsi="Helvetica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A" w:customStyle="1">
    <w:name w:val="Текстовый блок A"/>
    <w:qFormat/>
    <w:pPr>
      <w:widowControl/>
      <w:bidi w:val="0"/>
      <w:jc w:val="start"/>
    </w:pPr>
    <w:rPr>
      <w:rFonts w:ascii="Helvetica" w:hAnsi="Helvetica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paragraph" w:styleId="1" w:customStyle="1">
    <w:name w:val="Стиль таблицы 1"/>
    <w:qFormat/>
    <w:pPr>
      <w:widowControl/>
      <w:bidi w:val="0"/>
      <w:jc w:val="start"/>
    </w:pPr>
    <w:rPr>
      <w:rFonts w:ascii="Helvetica" w:hAnsi="Helvetica" w:eastAsia="Helvetica" w:cs="Helvetica"/>
      <w:b/>
      <w:bCs/>
      <w:color w:val="000000"/>
      <w:kern w:val="0"/>
      <w:sz w:val="24"/>
      <w:szCs w:val="20"/>
      <w:u w:val="none" w:color="000000"/>
      <w:lang w:val="ru-RU" w:eastAsia="ru-RU" w:bidi="ar-SA"/>
    </w:rPr>
  </w:style>
  <w:style w:type="paragraph" w:styleId="2" w:customStyle="1">
    <w:name w:val="Стиль таблицы 2"/>
    <w:qFormat/>
    <w:pPr>
      <w:widowControl/>
      <w:bidi w:val="0"/>
      <w:jc w:val="start"/>
    </w:pPr>
    <w:rPr>
      <w:rFonts w:ascii="Helvetica" w:hAnsi="Helvetica" w:eastAsia="Helvetica" w:cs="Helvetica"/>
      <w:color w:val="000000"/>
      <w:kern w:val="0"/>
      <w:sz w:val="24"/>
      <w:szCs w:val="20"/>
      <w:u w:val="none" w:color="000000"/>
      <w:lang w:val="ru-RU" w:eastAsia="ru-RU" w:bidi="ar-SA"/>
    </w:rPr>
  </w:style>
  <w:style w:type="paragraph" w:styleId="Style21">
    <w:name w:val="Header"/>
    <w:basedOn w:val="Normal"/>
    <w:pPr/>
    <w:rPr/>
  </w:style>
  <w:style w:type="paragraph" w:styleId="Style22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LibreOffice/6.0.3.2$Windows_X86_64 LibreOffice_project/8f48d515416608e3a835360314dac7e47fd0b821</Application>
  <Pages>1</Pages>
  <Words>23</Words>
  <Characters>176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2023-05-13T07:27:00Z</dcterms:created>
  <dc:creator/>
  <dc:description/>
  <dc:language>ru-RU</dc:language>
  <cp:lastModifiedBy/>
  <dcterms:modified xsi:type="dcterms:W3CDTF">2023-05-17T13:00:24Z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