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а)</w:t>
      </w:r>
      <w:r w:rsidDel="00000000" w:rsidR="00000000" w:rsidRPr="00000000">
        <w:rPr>
          <w:sz w:val="23"/>
          <w:szCs w:val="23"/>
          <w:rtl w:val="0"/>
        </w:rPr>
        <w:t xml:space="preserve">Лабораторная работа 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б)</w:t>
      </w:r>
      <w:r w:rsidDel="00000000" w:rsidR="00000000" w:rsidRPr="00000000">
        <w:rPr>
          <w:sz w:val="23"/>
          <w:szCs w:val="23"/>
          <w:rtl w:val="0"/>
        </w:rPr>
        <w:t xml:space="preserve">Поиск данных с помощью хеш-таблиц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rtl w:val="0"/>
        </w:rPr>
        <w:t xml:space="preserve">в)</w:t>
      </w:r>
      <w:r w:rsidDel="00000000" w:rsidR="00000000" w:rsidRPr="00000000">
        <w:rPr>
          <w:sz w:val="23"/>
          <w:szCs w:val="23"/>
          <w:rtl w:val="0"/>
        </w:rPr>
        <w:t xml:space="preserve">1 Создать динамический массив из записей (в соответствии с вариантом),</w:t>
      </w:r>
    </w:p>
    <w:p w:rsidR="00000000" w:rsidDel="00000000" w:rsidP="00000000" w:rsidRDefault="00000000" w:rsidRPr="00000000" w14:paraId="00000004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содержащий не менее 100 элементов. Для заполнения элементов массива</w:t>
      </w:r>
    </w:p>
    <w:p w:rsidR="00000000" w:rsidDel="00000000" w:rsidP="00000000" w:rsidRDefault="00000000" w:rsidRPr="00000000" w14:paraId="00000005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использовать ДСЧ.</w:t>
      </w:r>
    </w:p>
    <w:p w:rsidR="00000000" w:rsidDel="00000000" w:rsidP="00000000" w:rsidRDefault="00000000" w:rsidRPr="00000000" w14:paraId="00000006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 Выполнить поиск элемента в массиве по ключу в соответствии с вариантом. Для</w:t>
      </w:r>
    </w:p>
    <w:p w:rsidR="00000000" w:rsidDel="00000000" w:rsidP="00000000" w:rsidRDefault="00000000" w:rsidRPr="00000000" w14:paraId="00000007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поиска использовать хеш-таблицу.</w:t>
      </w:r>
    </w:p>
    <w:p w:rsidR="00000000" w:rsidDel="00000000" w:rsidP="00000000" w:rsidRDefault="00000000" w:rsidRPr="00000000" w14:paraId="00000008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 Подсчитать количество коллизий при размере хеш-таблицы 40, 75 и 90</w:t>
      </w:r>
    </w:p>
    <w:p w:rsidR="00000000" w:rsidDel="00000000" w:rsidP="00000000" w:rsidRDefault="00000000" w:rsidRPr="00000000" w14:paraId="00000009">
      <w:pPr>
        <w:shd w:fill="ffffff" w:val="clear"/>
        <w:rPr/>
      </w:pPr>
      <w:r w:rsidDel="00000000" w:rsidR="00000000" w:rsidRPr="00000000">
        <w:rPr>
          <w:sz w:val="23"/>
          <w:szCs w:val="23"/>
          <w:rtl w:val="0"/>
        </w:rPr>
        <w:t xml:space="preserve">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г)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17</w:t>
      </w:r>
    </w:p>
    <w:p w:rsidR="00000000" w:rsidDel="00000000" w:rsidP="00000000" w:rsidRDefault="00000000" w:rsidRPr="00000000" w14:paraId="0000000B">
      <w:pPr>
        <w:shd w:fill="ffffff" w:val="clear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ФИО,</w:t>
      </w:r>
    </w:p>
    <w:p w:rsidR="00000000" w:rsidDel="00000000" w:rsidP="00000000" w:rsidRDefault="00000000" w:rsidRPr="00000000" w14:paraId="0000000C">
      <w:pPr>
        <w:shd w:fill="ffffff" w:val="clear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дата_рождения,</w:t>
      </w:r>
    </w:p>
    <w:p w:rsidR="00000000" w:rsidDel="00000000" w:rsidP="00000000" w:rsidRDefault="00000000" w:rsidRPr="00000000" w14:paraId="0000000D">
      <w:pPr>
        <w:shd w:fill="ffffff" w:val="clear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№телефона</w:t>
      </w:r>
    </w:p>
    <w:p w:rsidR="00000000" w:rsidDel="00000000" w:rsidP="00000000" w:rsidRDefault="00000000" w:rsidRPr="00000000" w14:paraId="0000000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