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482F" w14:textId="5B3CFDC1" w:rsidR="00A449A9" w:rsidRDefault="00A449A9" w:rsidP="00FC31B1">
      <w:pPr>
        <w:ind w:left="0" w:firstLine="0"/>
      </w:pPr>
      <w:r w:rsidRPr="00827B7F">
        <w:rPr>
          <w:b/>
          <w:bCs/>
          <w:u w:val="single"/>
        </w:rPr>
        <w:t xml:space="preserve">Assignment 1- </w:t>
      </w:r>
      <w:r w:rsidR="00FC31B1">
        <w:rPr>
          <w:b/>
          <w:bCs/>
          <w:u w:val="single"/>
        </w:rPr>
        <w:t>News Article</w:t>
      </w:r>
    </w:p>
    <w:p w14:paraId="06D2577C" w14:textId="77777777" w:rsidR="003E78B5" w:rsidRDefault="003E78B5" w:rsidP="003E78B5">
      <w:pPr>
        <w:ind w:left="0" w:firstLine="0"/>
        <w:rPr>
          <w:lang w:val="en-CA"/>
        </w:rPr>
      </w:pPr>
      <w:r w:rsidRPr="003E78B5">
        <w:rPr>
          <w:b/>
          <w:bCs/>
          <w:lang w:val="en-CA"/>
        </w:rPr>
        <w:t>Article:</w:t>
      </w:r>
      <w:r w:rsidRPr="003E78B5">
        <w:rPr>
          <w:lang w:val="en-CA"/>
        </w:rPr>
        <w:t xml:space="preserve"> </w:t>
      </w:r>
      <w:r w:rsidRPr="003E78B5">
        <w:rPr>
          <w:i/>
          <w:iCs/>
          <w:lang w:val="en-CA"/>
        </w:rPr>
        <w:t>"How Technology Advances Corporate Sustainability"</w:t>
      </w:r>
      <w:r w:rsidRPr="003E78B5">
        <w:rPr>
          <w:lang w:val="en-CA"/>
        </w:rPr>
        <w:t xml:space="preserve"> </w:t>
      </w:r>
      <w:r w:rsidRPr="003E78B5">
        <w:rPr>
          <w:b/>
          <w:bCs/>
          <w:lang w:val="en-CA"/>
        </w:rPr>
        <w:t>Source:</w:t>
      </w:r>
      <w:r w:rsidRPr="003E78B5">
        <w:rPr>
          <w:lang w:val="en-CA"/>
        </w:rPr>
        <w:t xml:space="preserve"> World Economic Forum | </w:t>
      </w:r>
      <w:r w:rsidRPr="003E78B5">
        <w:rPr>
          <w:b/>
          <w:bCs/>
          <w:lang w:val="en-CA"/>
        </w:rPr>
        <w:t>Date:</w:t>
      </w:r>
      <w:r w:rsidRPr="003E78B5">
        <w:rPr>
          <w:lang w:val="en-CA"/>
        </w:rPr>
        <w:t xml:space="preserve"> September 24, </w:t>
      </w:r>
      <w:proofErr w:type="gramStart"/>
      <w:r w:rsidRPr="003E78B5">
        <w:rPr>
          <w:lang w:val="en-CA"/>
        </w:rPr>
        <w:t>2024</w:t>
      </w:r>
      <w:proofErr w:type="gramEnd"/>
      <w:r w:rsidRPr="003E78B5">
        <w:rPr>
          <w:lang w:val="en-CA"/>
        </w:rPr>
        <w:t xml:space="preserve"> </w:t>
      </w:r>
      <w:r w:rsidRPr="003E78B5">
        <w:rPr>
          <w:b/>
          <w:bCs/>
          <w:lang w:val="en-CA"/>
        </w:rPr>
        <w:t>Citation:</w:t>
      </w:r>
      <w:r w:rsidRPr="003E78B5">
        <w:rPr>
          <w:lang w:val="en-CA"/>
        </w:rPr>
        <w:t xml:space="preserve"> Schmid, D., Stenholm, K., Rotondo, D., &amp; Johnson, H. (2024, September 24). </w:t>
      </w:r>
      <w:r w:rsidRPr="003E78B5">
        <w:rPr>
          <w:i/>
          <w:iCs/>
          <w:lang w:val="en-CA"/>
        </w:rPr>
        <w:t>How technology advances corporate sustainability.</w:t>
      </w:r>
      <w:r w:rsidRPr="003E78B5">
        <w:rPr>
          <w:lang w:val="en-CA"/>
        </w:rPr>
        <w:t xml:space="preserve"> World Economic Forum. </w:t>
      </w:r>
      <w:hyperlink r:id="rId5" w:history="1">
        <w:r w:rsidRPr="003E78B5">
          <w:rPr>
            <w:rStyle w:val="Hyperlink"/>
            <w:lang w:val="en-CA"/>
          </w:rPr>
          <w:t>https://www.weforum.org/stories/2024/09/innovation-sustainability-technology-advances-corporate-sustainability/</w:t>
        </w:r>
      </w:hyperlink>
    </w:p>
    <w:p w14:paraId="086FAF45" w14:textId="77777777" w:rsidR="003E78B5" w:rsidRDefault="003E78B5" w:rsidP="003E78B5">
      <w:pPr>
        <w:pStyle w:val="ListParagraph"/>
        <w:numPr>
          <w:ilvl w:val="0"/>
          <w:numId w:val="3"/>
        </w:numPr>
        <w:rPr>
          <w:lang w:val="en-CA"/>
        </w:rPr>
      </w:pPr>
      <w:r>
        <w:rPr>
          <w:lang w:val="en-CA"/>
        </w:rPr>
        <w:t>Give a summary of your article</w:t>
      </w:r>
      <w:r w:rsidRPr="00F64CD9">
        <w:rPr>
          <w:lang w:val="en-CA"/>
        </w:rPr>
        <w:t xml:space="preserve"> </w:t>
      </w:r>
    </w:p>
    <w:p w14:paraId="079DB132" w14:textId="640B68DD" w:rsidR="003E78B5" w:rsidRDefault="003E78B5" w:rsidP="003E78B5">
      <w:pPr>
        <w:pStyle w:val="ListParagraph"/>
        <w:numPr>
          <w:ilvl w:val="0"/>
          <w:numId w:val="5"/>
        </w:numPr>
        <w:rPr>
          <w:lang w:val="en-CA"/>
        </w:rPr>
      </w:pPr>
      <w:r w:rsidRPr="003E78B5">
        <w:rPr>
          <w:lang w:val="en-CA"/>
        </w:rPr>
        <w:t xml:space="preserve">Published by the World Economic Forum in September 2024, this article explains how large companies like SAP, </w:t>
      </w:r>
      <w:proofErr w:type="spellStart"/>
      <w:r w:rsidRPr="003E78B5">
        <w:rPr>
          <w:lang w:val="en-CA"/>
        </w:rPr>
        <w:t>dsm-firmenich</w:t>
      </w:r>
      <w:proofErr w:type="spellEnd"/>
      <w:r w:rsidRPr="003E78B5">
        <w:rPr>
          <w:lang w:val="en-CA"/>
        </w:rPr>
        <w:t xml:space="preserve">, and Ericsson are using advanced technology to improve sustainability. The article shows that sustainability is no longer just an extra responsibility for companies, but an important part of their business strategy. This change is being supported by technologies like AI, biotechnology, and digital systems. SAP plans to reach net-zero emissions by 2030 and uses an AI-powered Sustainability Control Tower to automatically collect ESG data, provide useful insights, and create accurate verified reports. To produce more environmentally friendly products, such as omega-3 oils made from algae and perfumes produced by fermentation rather than fossil fuels, </w:t>
      </w:r>
      <w:proofErr w:type="spellStart"/>
      <w:r w:rsidRPr="003E78B5">
        <w:rPr>
          <w:lang w:val="en-CA"/>
        </w:rPr>
        <w:t>dsm-firmenich</w:t>
      </w:r>
      <w:proofErr w:type="spellEnd"/>
      <w:r w:rsidRPr="003E78B5">
        <w:rPr>
          <w:lang w:val="en-CA"/>
        </w:rPr>
        <w:t xml:space="preserve"> uses biotechnology techniques including artificial biology and accurate fermentation. </w:t>
      </w:r>
      <w:proofErr w:type="gramStart"/>
      <w:r w:rsidRPr="003E78B5">
        <w:rPr>
          <w:lang w:val="en-CA"/>
        </w:rPr>
        <w:t>In order to</w:t>
      </w:r>
      <w:proofErr w:type="gramEnd"/>
      <w:r w:rsidRPr="003E78B5">
        <w:rPr>
          <w:lang w:val="en-CA"/>
        </w:rPr>
        <w:t xml:space="preserve"> support the global expansion of these solutions, Ericsson highlights the important role of transparent ESG reporting and collaboration with other industries. Overall, the article explains that technology plays a major role in helping companies become more sustainable, especially when combined with transparency, innovation, and strong partnerships.</w:t>
      </w:r>
    </w:p>
    <w:p w14:paraId="33851C58" w14:textId="77777777" w:rsidR="004031AE" w:rsidRPr="003E78B5" w:rsidRDefault="004031AE" w:rsidP="004031AE">
      <w:pPr>
        <w:pStyle w:val="ListParagraph"/>
        <w:spacing w:after="0"/>
        <w:ind w:left="1080" w:firstLine="0"/>
        <w:rPr>
          <w:lang w:val="en-CA"/>
        </w:rPr>
      </w:pPr>
    </w:p>
    <w:p w14:paraId="05E46783" w14:textId="1FC9A57E" w:rsidR="003E78B5" w:rsidRDefault="004031AE" w:rsidP="003E78B5">
      <w:pPr>
        <w:pStyle w:val="ListParagraph"/>
        <w:numPr>
          <w:ilvl w:val="0"/>
          <w:numId w:val="3"/>
        </w:numPr>
        <w:rPr>
          <w:lang w:val="en-CA"/>
        </w:rPr>
      </w:pPr>
      <w:r>
        <w:rPr>
          <w:lang w:val="en-CA"/>
        </w:rPr>
        <w:t xml:space="preserve">What was the major sustainability </w:t>
      </w:r>
      <w:proofErr w:type="gramStart"/>
      <w:r>
        <w:rPr>
          <w:lang w:val="en-CA"/>
        </w:rPr>
        <w:t>issue</w:t>
      </w:r>
      <w:proofErr w:type="gramEnd"/>
      <w:r>
        <w:rPr>
          <w:lang w:val="en-CA"/>
        </w:rPr>
        <w:t xml:space="preserve"> your article was addressing</w:t>
      </w:r>
      <w:r>
        <w:rPr>
          <w:lang w:val="en-CA"/>
        </w:rPr>
        <w:t>?</w:t>
      </w:r>
    </w:p>
    <w:p w14:paraId="6A74626B" w14:textId="6E4E7E19" w:rsidR="004031AE" w:rsidRDefault="004031AE" w:rsidP="004031AE">
      <w:pPr>
        <w:pStyle w:val="ListParagraph"/>
        <w:numPr>
          <w:ilvl w:val="0"/>
          <w:numId w:val="5"/>
        </w:numPr>
        <w:rPr>
          <w:lang w:val="en-CA"/>
        </w:rPr>
      </w:pPr>
      <w:r w:rsidRPr="005B54A2">
        <w:rPr>
          <w:lang w:val="en-CA"/>
        </w:rPr>
        <w:t>The article's main sustainability concerns are corporate greenhouse gas emissions and the shortcomings of the present ESG reporting methods in promoting true accountability. It is more difficult to support international initiatives to reduce carbon emissions because many businesses lack the resources necessary to accurately measure, track, and report their environmental impact. Sustainability goals may become false commitments rather than actual, quantifiable improvements in the absence of solid data and reporting systems. According to the article, this is a gap between what businesses really achieve in practice and their sustainability goals.</w:t>
      </w:r>
    </w:p>
    <w:p w14:paraId="12AB5E71" w14:textId="77777777" w:rsidR="004031AE" w:rsidRPr="004031AE" w:rsidRDefault="004031AE" w:rsidP="004031AE">
      <w:pPr>
        <w:pStyle w:val="ListParagraph"/>
        <w:ind w:left="1080" w:firstLine="0"/>
        <w:rPr>
          <w:lang w:val="en-CA"/>
        </w:rPr>
      </w:pPr>
    </w:p>
    <w:p w14:paraId="4375B495" w14:textId="77777777" w:rsidR="004031AE" w:rsidRDefault="004031AE" w:rsidP="004031AE">
      <w:pPr>
        <w:pStyle w:val="ListParagraph"/>
        <w:numPr>
          <w:ilvl w:val="0"/>
          <w:numId w:val="3"/>
        </w:numPr>
        <w:rPr>
          <w:lang w:val="en-CA"/>
        </w:rPr>
      </w:pPr>
      <w:r>
        <w:rPr>
          <w:lang w:val="en-CA"/>
        </w:rPr>
        <w:t>Was a solution proposed to the issue, in your opinion is that solution feasible, why or why not</w:t>
      </w:r>
      <w:r>
        <w:rPr>
          <w:lang w:val="en-CA"/>
        </w:rPr>
        <w:t>?</w:t>
      </w:r>
    </w:p>
    <w:p w14:paraId="1AD75E85" w14:textId="77777777" w:rsidR="004031AE" w:rsidRDefault="004031AE" w:rsidP="004031AE">
      <w:pPr>
        <w:pStyle w:val="ListParagraph"/>
        <w:numPr>
          <w:ilvl w:val="0"/>
          <w:numId w:val="5"/>
        </w:numPr>
        <w:rPr>
          <w:lang w:val="en-CA"/>
        </w:rPr>
      </w:pPr>
      <w:r w:rsidRPr="004031AE">
        <w:rPr>
          <w:lang w:val="en-CA"/>
        </w:rPr>
        <w:t>The article suggests two primary solutions: biotechnology-based product innovation and ESG management platforms driven by AI.</w:t>
      </w:r>
    </w:p>
    <w:p w14:paraId="057B70A0" w14:textId="77777777" w:rsidR="004031AE" w:rsidRDefault="004031AE" w:rsidP="004031AE">
      <w:pPr>
        <w:pStyle w:val="ListParagraph"/>
        <w:ind w:left="1080" w:firstLine="0"/>
        <w:rPr>
          <w:lang w:val="en-CA"/>
        </w:rPr>
      </w:pPr>
    </w:p>
    <w:p w14:paraId="37F5E453" w14:textId="77777777" w:rsidR="004031AE" w:rsidRDefault="004031AE" w:rsidP="004031AE">
      <w:pPr>
        <w:pStyle w:val="ListParagraph"/>
        <w:ind w:left="1080" w:firstLine="0"/>
        <w:rPr>
          <w:lang w:val="en-CA"/>
        </w:rPr>
      </w:pPr>
      <w:r w:rsidRPr="004031AE">
        <w:rPr>
          <w:lang w:val="en-CA"/>
        </w:rPr>
        <w:t xml:space="preserve">ESG systems driven by AI seems to be very possible </w:t>
      </w:r>
      <w:proofErr w:type="gramStart"/>
      <w:r w:rsidRPr="004031AE">
        <w:rPr>
          <w:lang w:val="en-CA"/>
        </w:rPr>
        <w:t>in the near future</w:t>
      </w:r>
      <w:proofErr w:type="gramEnd"/>
      <w:r w:rsidRPr="004031AE">
        <w:rPr>
          <w:lang w:val="en-CA"/>
        </w:rPr>
        <w:t>. One example of how this technology is already being implemented in actual organizations is SAP's Sustainability Control Tower. These tools assist businesses in collecting data automatically from all aspects of their operations and tracking ESG performance in real time. This increases accuracy and accountability and reduces the need for guesses.</w:t>
      </w:r>
    </w:p>
    <w:p w14:paraId="4885977D" w14:textId="77777777" w:rsidR="004031AE" w:rsidRDefault="004031AE" w:rsidP="004031AE">
      <w:pPr>
        <w:pStyle w:val="ListParagraph"/>
        <w:ind w:left="1080" w:firstLine="0"/>
        <w:rPr>
          <w:lang w:val="en-CA"/>
        </w:rPr>
      </w:pPr>
    </w:p>
    <w:p w14:paraId="40E7CC2A" w14:textId="77777777" w:rsidR="004031AE" w:rsidRDefault="004031AE" w:rsidP="004031AE">
      <w:pPr>
        <w:pStyle w:val="ListParagraph"/>
        <w:ind w:left="1080" w:firstLine="0"/>
        <w:rPr>
          <w:lang w:val="en-CA"/>
        </w:rPr>
      </w:pPr>
      <w:r w:rsidRPr="001E36C9">
        <w:rPr>
          <w:lang w:val="en-CA"/>
        </w:rPr>
        <w:t xml:space="preserve">Because biotechnology solutions like accurate fermentation are currently being used in industries like food and medicines, they are also useful. Algae-based omega-3 oils are one of the goods that </w:t>
      </w:r>
      <w:proofErr w:type="spellStart"/>
      <w:r w:rsidRPr="001E36C9">
        <w:rPr>
          <w:lang w:val="en-CA"/>
        </w:rPr>
        <w:t>dsm-firmenich</w:t>
      </w:r>
      <w:proofErr w:type="spellEnd"/>
      <w:r w:rsidRPr="001E36C9">
        <w:rPr>
          <w:lang w:val="en-CA"/>
        </w:rPr>
        <w:t xml:space="preserve"> has previously introduced, showing the potential of these technologies on a bigger scale.</w:t>
      </w:r>
    </w:p>
    <w:p w14:paraId="6189DDED" w14:textId="6267BDC3" w:rsidR="004031AE" w:rsidRDefault="004031AE" w:rsidP="004031AE">
      <w:pPr>
        <w:pStyle w:val="ListParagraph"/>
        <w:ind w:left="1080" w:firstLine="0"/>
        <w:rPr>
          <w:lang w:val="en-CA"/>
        </w:rPr>
      </w:pPr>
      <w:r w:rsidRPr="001E36C9">
        <w:rPr>
          <w:lang w:val="en-CA"/>
        </w:rPr>
        <w:lastRenderedPageBreak/>
        <w:t xml:space="preserve">There are still certain difficulties, though. Because these options can be costly, small and medium-sized companies may find it difficult to afford them. Before becoming commonly used, biotechnology products must also go through lengthy approval procedures. Greenwashing, in which businesses use these technologies mainly to boost their reputation without </w:t>
      </w:r>
      <w:proofErr w:type="gramStart"/>
      <w:r w:rsidRPr="001E36C9">
        <w:rPr>
          <w:lang w:val="en-CA"/>
        </w:rPr>
        <w:t>actually improving</w:t>
      </w:r>
      <w:proofErr w:type="gramEnd"/>
      <w:r w:rsidRPr="001E36C9">
        <w:rPr>
          <w:lang w:val="en-CA"/>
        </w:rPr>
        <w:t xml:space="preserve"> the environment, is another issue. As a result, while the solutions are feasible for large companies, greater success will rely on government funding, support, and allowing smaller businesses' access to the technology.</w:t>
      </w:r>
    </w:p>
    <w:p w14:paraId="6D9ED1C3" w14:textId="77777777" w:rsidR="00F02838" w:rsidRDefault="00F02838" w:rsidP="004031AE">
      <w:pPr>
        <w:pStyle w:val="ListParagraph"/>
        <w:ind w:left="1080" w:firstLine="0"/>
        <w:rPr>
          <w:lang w:val="en-CA"/>
        </w:rPr>
      </w:pPr>
    </w:p>
    <w:p w14:paraId="6E1E626E" w14:textId="77777777" w:rsidR="00F02838" w:rsidRDefault="00F02838" w:rsidP="00F02838">
      <w:pPr>
        <w:pStyle w:val="ListParagraph"/>
        <w:numPr>
          <w:ilvl w:val="0"/>
          <w:numId w:val="3"/>
        </w:numPr>
        <w:rPr>
          <w:lang w:val="en-CA"/>
        </w:rPr>
      </w:pPr>
      <w:r>
        <w:rPr>
          <w:lang w:val="en-CA"/>
        </w:rPr>
        <w:t>Knowing what you know about sustainability so far, critique the article, what are the valid points and what are areas you find less useful.</w:t>
      </w:r>
      <w:r w:rsidRPr="00F64CD9">
        <w:rPr>
          <w:lang w:val="en-CA"/>
        </w:rPr>
        <w:t xml:space="preserve"> </w:t>
      </w:r>
    </w:p>
    <w:p w14:paraId="2C93FABC" w14:textId="7104574F" w:rsidR="00F02838" w:rsidRPr="00F02838" w:rsidRDefault="00F02838" w:rsidP="00F02838">
      <w:pPr>
        <w:pStyle w:val="ListParagraph"/>
        <w:numPr>
          <w:ilvl w:val="0"/>
          <w:numId w:val="5"/>
        </w:numPr>
        <w:rPr>
          <w:lang w:val="en-CA"/>
        </w:rPr>
      </w:pPr>
      <w:r w:rsidRPr="00F02838">
        <w:rPr>
          <w:b/>
          <w:bCs/>
          <w:lang w:val="en-CA"/>
        </w:rPr>
        <w:t>Valid Points:</w:t>
      </w:r>
    </w:p>
    <w:p w14:paraId="65776285" w14:textId="77777777" w:rsidR="00F02838" w:rsidRDefault="00F02838" w:rsidP="00F02838">
      <w:pPr>
        <w:pStyle w:val="ListParagraph"/>
        <w:numPr>
          <w:ilvl w:val="1"/>
          <w:numId w:val="5"/>
        </w:numPr>
        <w:rPr>
          <w:lang w:val="en-CA"/>
        </w:rPr>
      </w:pPr>
      <w:r w:rsidRPr="00F02838">
        <w:rPr>
          <w:lang w:val="en-CA"/>
        </w:rPr>
        <w:t>The article's focus on data transparency as an important aspect of sustainable accountability is one of its strongest points. This aligns well with popular frameworks for sustainability, like the Task Force on Climate-related Financial Disclosures (TCFD) and the Global Reporting Initiative (GRI), both of which stress the importance of reliable and accurate data. The use of unreliable and manually gathered data is a significant issue in business sustainability that can be resolved by integrating AI into ESG reporting.</w:t>
      </w:r>
    </w:p>
    <w:p w14:paraId="43CF1B84" w14:textId="77777777" w:rsidR="00F02838" w:rsidRDefault="00F02838" w:rsidP="00F02838">
      <w:pPr>
        <w:pStyle w:val="ListParagraph"/>
        <w:ind w:left="1800" w:firstLine="0"/>
        <w:rPr>
          <w:lang w:val="en-CA"/>
        </w:rPr>
      </w:pPr>
    </w:p>
    <w:p w14:paraId="196388C7" w14:textId="4F1E6A48" w:rsidR="00F02838" w:rsidRDefault="00F02838" w:rsidP="00F02838">
      <w:pPr>
        <w:pStyle w:val="ListParagraph"/>
        <w:ind w:left="1800" w:firstLine="0"/>
        <w:rPr>
          <w:lang w:val="en-CA"/>
        </w:rPr>
      </w:pPr>
      <w:r w:rsidRPr="00F02838">
        <w:rPr>
          <w:lang w:val="en-CA"/>
        </w:rPr>
        <w:t>The article has a strong focus on biotechnology. Fossil fuel-based production could be replaced with fermentation-based options, which could have a greater long-term impact than minor gains. This demonstrates a better understanding of how businesses can reduce environmental damage.</w:t>
      </w:r>
    </w:p>
    <w:p w14:paraId="3C38445C" w14:textId="77777777" w:rsidR="00F02838" w:rsidRPr="00F02838" w:rsidRDefault="00F02838" w:rsidP="00F02838">
      <w:pPr>
        <w:pStyle w:val="ListParagraph"/>
        <w:numPr>
          <w:ilvl w:val="0"/>
          <w:numId w:val="5"/>
        </w:numPr>
        <w:rPr>
          <w:lang w:val="en-CA"/>
        </w:rPr>
      </w:pPr>
      <w:r w:rsidRPr="00F02838">
        <w:rPr>
          <w:b/>
          <w:bCs/>
          <w:lang w:val="en-CA"/>
        </w:rPr>
        <w:t>Areas of Weakness:</w:t>
      </w:r>
    </w:p>
    <w:p w14:paraId="65C09AEC" w14:textId="1C1228A4" w:rsidR="00F02838" w:rsidRDefault="00F02838" w:rsidP="00F02838">
      <w:pPr>
        <w:pStyle w:val="ListParagraph"/>
        <w:numPr>
          <w:ilvl w:val="1"/>
          <w:numId w:val="5"/>
        </w:numPr>
        <w:rPr>
          <w:lang w:val="en-CA"/>
        </w:rPr>
      </w:pPr>
      <w:r w:rsidRPr="00F02838">
        <w:rPr>
          <w:lang w:val="en-CA"/>
        </w:rPr>
        <w:t>The article still has some weaknesses. The fact that it was authored by the Chief Sustainability Officers of the businesses under discussion is a major issue. As a result, the article could not be entirely neutral because it focuses on successes rather than shortcomings or outside viewpoints. Stronger sustainability reporting typically involves several viewpoints or independent reviews.</w:t>
      </w:r>
    </w:p>
    <w:p w14:paraId="76680903" w14:textId="77777777" w:rsidR="00F02838" w:rsidRDefault="00F02838" w:rsidP="00F02838">
      <w:pPr>
        <w:pStyle w:val="ListParagraph"/>
        <w:ind w:left="1800" w:firstLine="0"/>
        <w:rPr>
          <w:lang w:val="en-CA"/>
        </w:rPr>
      </w:pPr>
    </w:p>
    <w:p w14:paraId="756D1CCB" w14:textId="6347A8AA" w:rsidR="00F02838" w:rsidRDefault="00F02838" w:rsidP="00F02838">
      <w:pPr>
        <w:pStyle w:val="ListParagraph"/>
        <w:ind w:left="1800" w:firstLine="0"/>
        <w:rPr>
          <w:lang w:val="en-CA"/>
        </w:rPr>
      </w:pPr>
      <w:r w:rsidRPr="00F02838">
        <w:rPr>
          <w:lang w:val="en-CA"/>
        </w:rPr>
        <w:t>The article's primary focus on large companies and lack of attention to small businesses or poor nations, where sustainability issues may be much more serious, is another flaw. This limits the article's relevance to a larger audience. Overall, the piece would have been stronger with a more inclusive and balanced discussion.</w:t>
      </w:r>
    </w:p>
    <w:p w14:paraId="4DFD73A6" w14:textId="77777777" w:rsidR="00F02838" w:rsidRPr="00F02838" w:rsidRDefault="00F02838" w:rsidP="00F02838">
      <w:pPr>
        <w:pStyle w:val="ListParagraph"/>
        <w:ind w:left="1800" w:firstLine="0"/>
        <w:rPr>
          <w:lang w:val="en-CA"/>
        </w:rPr>
      </w:pPr>
    </w:p>
    <w:p w14:paraId="3C13D01F" w14:textId="77777777" w:rsidR="00F02838" w:rsidRDefault="00F02838" w:rsidP="00F02838">
      <w:pPr>
        <w:pStyle w:val="ListParagraph"/>
        <w:numPr>
          <w:ilvl w:val="0"/>
          <w:numId w:val="3"/>
        </w:numPr>
        <w:rPr>
          <w:lang w:val="en-CA"/>
        </w:rPr>
      </w:pPr>
      <w:r>
        <w:rPr>
          <w:lang w:val="en-CA"/>
        </w:rPr>
        <w:t xml:space="preserve">Can you make any recommendations to the author or study? Explain. </w:t>
      </w:r>
    </w:p>
    <w:p w14:paraId="7AB7A179" w14:textId="7E634CB8" w:rsidR="004031AE" w:rsidRPr="00F02838" w:rsidRDefault="00F02838" w:rsidP="00F02838">
      <w:pPr>
        <w:pStyle w:val="ListParagraph"/>
        <w:numPr>
          <w:ilvl w:val="0"/>
          <w:numId w:val="5"/>
        </w:numPr>
        <w:rPr>
          <w:lang w:val="en-CA"/>
        </w:rPr>
      </w:pPr>
      <w:r w:rsidRPr="00F02838">
        <w:rPr>
          <w:lang w:val="en-CA"/>
        </w:rPr>
        <w:t xml:space="preserve">To better support the claims being made, I would suggest that independent third-party reviews of the sustainability results provided by SAP, </w:t>
      </w:r>
      <w:proofErr w:type="spellStart"/>
      <w:r w:rsidRPr="00F02838">
        <w:rPr>
          <w:lang w:val="en-CA"/>
        </w:rPr>
        <w:t>dsm-firmenich</w:t>
      </w:r>
      <w:proofErr w:type="spellEnd"/>
      <w:r w:rsidRPr="00F02838">
        <w:rPr>
          <w:lang w:val="en-CA"/>
        </w:rPr>
        <w:t>, and Ericsson be included in future follow-up papers. The writers should also talk about adaptable and reasonably priced versions of these technologies for businesses in developing countries and small and medium-sized companies. Sustainability is a worldwide problem that big businesses cannot handle on their own. The post would be more valuable and practical for a wider audience if it included policy suggestions, such as government financing, rewards, or free open-source ESG tools.</w:t>
      </w:r>
    </w:p>
    <w:p w14:paraId="507C9EED" w14:textId="77777777" w:rsidR="003E78B5" w:rsidRDefault="003E78B5" w:rsidP="00FC31B1">
      <w:pPr>
        <w:ind w:left="0" w:firstLine="0"/>
        <w:rPr>
          <w:lang w:val="en-CA"/>
        </w:rPr>
      </w:pPr>
    </w:p>
    <w:p w14:paraId="51239D1A" w14:textId="62D7373E" w:rsidR="00FC31B1" w:rsidRPr="00A449A9" w:rsidRDefault="00FC31B1" w:rsidP="00F02838">
      <w:pPr>
        <w:ind w:left="0" w:firstLine="0"/>
      </w:pPr>
    </w:p>
    <w:sectPr w:rsidR="00FC31B1" w:rsidRPr="00A449A9" w:rsidSect="001F2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756D"/>
    <w:multiLevelType w:val="hybridMultilevel"/>
    <w:tmpl w:val="3C144B78"/>
    <w:lvl w:ilvl="0" w:tplc="3432F136">
      <w:start w:val="2"/>
      <w:numFmt w:val="bullet"/>
      <w:lvlText w:val="-"/>
      <w:lvlJc w:val="left"/>
      <w:pPr>
        <w:ind w:left="1080" w:hanging="360"/>
      </w:pPr>
      <w:rPr>
        <w:rFonts w:ascii="Calibri" w:eastAsiaTheme="minorHAns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2BC30B29"/>
    <w:multiLevelType w:val="hybridMultilevel"/>
    <w:tmpl w:val="0216429A"/>
    <w:lvl w:ilvl="0" w:tplc="0E94BE24">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29D6288"/>
    <w:multiLevelType w:val="hybridMultilevel"/>
    <w:tmpl w:val="82FC8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360B28"/>
    <w:multiLevelType w:val="hybridMultilevel"/>
    <w:tmpl w:val="05DC26FC"/>
    <w:lvl w:ilvl="0" w:tplc="E28CC39E">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 w15:restartNumberingAfterBreak="0">
    <w:nsid w:val="730C5441"/>
    <w:multiLevelType w:val="hybridMultilevel"/>
    <w:tmpl w:val="F994407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09147584">
    <w:abstractNumId w:val="3"/>
  </w:num>
  <w:num w:numId="2" w16cid:durableId="1031033956">
    <w:abstractNumId w:val="2"/>
  </w:num>
  <w:num w:numId="3" w16cid:durableId="1363822953">
    <w:abstractNumId w:val="4"/>
  </w:num>
  <w:num w:numId="4" w16cid:durableId="1862815145">
    <w:abstractNumId w:val="1"/>
  </w:num>
  <w:num w:numId="5" w16cid:durableId="84046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A9"/>
    <w:rsid w:val="00062E8A"/>
    <w:rsid w:val="001335C7"/>
    <w:rsid w:val="00145125"/>
    <w:rsid w:val="001E36C9"/>
    <w:rsid w:val="001F2370"/>
    <w:rsid w:val="003045DA"/>
    <w:rsid w:val="003E78B5"/>
    <w:rsid w:val="004031AE"/>
    <w:rsid w:val="005B54A2"/>
    <w:rsid w:val="005C7F72"/>
    <w:rsid w:val="006342B5"/>
    <w:rsid w:val="006E719E"/>
    <w:rsid w:val="00791FA6"/>
    <w:rsid w:val="007B1331"/>
    <w:rsid w:val="00827B7F"/>
    <w:rsid w:val="008968C4"/>
    <w:rsid w:val="008B38EB"/>
    <w:rsid w:val="00903116"/>
    <w:rsid w:val="00A449A9"/>
    <w:rsid w:val="00C2265D"/>
    <w:rsid w:val="00E7152E"/>
    <w:rsid w:val="00F02838"/>
    <w:rsid w:val="00F72915"/>
    <w:rsid w:val="00F748BE"/>
    <w:rsid w:val="00FC31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0052"/>
  <w15:docId w15:val="{15740325-FB28-4ADE-80CE-F5CD388C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3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49A9"/>
    <w:pPr>
      <w:spacing w:before="100" w:beforeAutospacing="1" w:after="100" w:afterAutospacing="1"/>
      <w:ind w:left="0" w:firstLine="0"/>
    </w:pPr>
    <w:rPr>
      <w:rFonts w:ascii="Times New Roman" w:eastAsia="Times New Roman" w:hAnsi="Times New Roman" w:cs="Times New Roman"/>
      <w:sz w:val="24"/>
      <w:szCs w:val="24"/>
      <w:lang w:val="en-CA" w:eastAsia="en-CA"/>
    </w:rPr>
  </w:style>
  <w:style w:type="paragraph" w:styleId="NoSpacing">
    <w:name w:val="No Spacing"/>
    <w:uiPriority w:val="1"/>
    <w:qFormat/>
    <w:rsid w:val="00A449A9"/>
    <w:pPr>
      <w:spacing w:after="0"/>
    </w:pPr>
  </w:style>
  <w:style w:type="character" w:styleId="Hyperlink">
    <w:name w:val="Hyperlink"/>
    <w:basedOn w:val="DefaultParagraphFont"/>
    <w:uiPriority w:val="99"/>
    <w:unhideWhenUsed/>
    <w:rsid w:val="00A449A9"/>
    <w:rPr>
      <w:color w:val="0000FF" w:themeColor="hyperlink"/>
      <w:u w:val="single"/>
    </w:rPr>
  </w:style>
  <w:style w:type="paragraph" w:styleId="ListParagraph">
    <w:name w:val="List Paragraph"/>
    <w:basedOn w:val="Normal"/>
    <w:uiPriority w:val="34"/>
    <w:qFormat/>
    <w:rsid w:val="00A449A9"/>
    <w:pPr>
      <w:ind w:left="720"/>
      <w:contextualSpacing/>
    </w:pPr>
  </w:style>
  <w:style w:type="table" w:styleId="TableGrid">
    <w:name w:val="Table Grid"/>
    <w:basedOn w:val="TableNormal"/>
    <w:uiPriority w:val="59"/>
    <w:rsid w:val="00A449A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E7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256991">
      <w:bodyDiv w:val="1"/>
      <w:marLeft w:val="0"/>
      <w:marRight w:val="0"/>
      <w:marTop w:val="0"/>
      <w:marBottom w:val="0"/>
      <w:divBdr>
        <w:top w:val="none" w:sz="0" w:space="0" w:color="auto"/>
        <w:left w:val="none" w:sz="0" w:space="0" w:color="auto"/>
        <w:bottom w:val="none" w:sz="0" w:space="0" w:color="auto"/>
        <w:right w:val="none" w:sz="0" w:space="0" w:color="auto"/>
      </w:divBdr>
      <w:divsChild>
        <w:div w:id="1981306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eforum.org/stories/2024/09/innovation-sustainability-technology-advances-corporate-sustainabi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Aministrator</dc:creator>
  <cp:lastModifiedBy>Shaista Noori</cp:lastModifiedBy>
  <cp:revision>2</cp:revision>
  <dcterms:created xsi:type="dcterms:W3CDTF">2026-05-23T18:15:00Z</dcterms:created>
  <dcterms:modified xsi:type="dcterms:W3CDTF">2026-05-23T18:15:00Z</dcterms:modified>
</cp:coreProperties>
</file>