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BF8" w:rsidRDefault="004F6BF8" w:rsidP="002E10A7">
      <w:pPr>
        <w:pStyle w:val="Titre"/>
      </w:pPr>
      <w:r>
        <w:t>Génie Logiciel</w:t>
      </w:r>
    </w:p>
    <w:p w:rsidR="000429DA" w:rsidRPr="002E10A7" w:rsidRDefault="000429DA" w:rsidP="002E10A7">
      <w:pPr>
        <w:pStyle w:val="Titre"/>
      </w:pPr>
      <w:r>
        <w:t xml:space="preserve">Dossier </w:t>
      </w:r>
      <w:r w:rsidR="00985FB2">
        <w:t>Doxygen</w:t>
      </w:r>
    </w:p>
    <w:p w:rsidR="00985FB2" w:rsidRDefault="009D4796" w:rsidP="007E1056">
      <w:pPr>
        <w:pStyle w:val="Titre1"/>
      </w:pPr>
      <w:r>
        <w:t>Introduction</w:t>
      </w:r>
    </w:p>
    <w:p w:rsidR="009D4796" w:rsidRPr="009D4796" w:rsidRDefault="009D4796" w:rsidP="005C6742">
      <w:pPr>
        <w:jc w:val="both"/>
      </w:pPr>
      <w:r>
        <w:t>La documentation d’un projet en informatique est primordiale. Une bonne documentation permet d’avoir un code compréhensible et maintenable, celle-ci peut passer uniquement par des commentaires mais ce système ne permet pas d’avoir une vision globale du projet.</w:t>
      </w:r>
      <w:r w:rsidR="00F577C5">
        <w:t xml:space="preserve"> De plus, les développeurs utilisant une API ou une bibliothèque ont besoin d’une documentation des fonctionnalités sans avoir à consulter les sources de celles-ci. Ces besoins ont menés à la conception d’un outil permettant une meilleure lisibilité des documentations et une normalisation des commentaires de documentation.</w:t>
      </w:r>
    </w:p>
    <w:p w:rsidR="00DF271C" w:rsidRDefault="00985FB2" w:rsidP="005C6742">
      <w:pPr>
        <w:jc w:val="both"/>
      </w:pPr>
      <w:r>
        <w:t xml:space="preserve">Doxygen est un outil </w:t>
      </w:r>
      <w:r w:rsidR="00DF271C">
        <w:t>de génération de documentation pour du code source annoté</w:t>
      </w:r>
      <w:r w:rsidR="00490147">
        <w:t xml:space="preserve">. Doxygen est initialement prévu pour la documentation de code source C++ mais il supporte également </w:t>
      </w:r>
      <w:r w:rsidR="005E4676">
        <w:t>les sources</w:t>
      </w:r>
      <w:r w:rsidR="00490147">
        <w:t xml:space="preserve"> C, Objective-C,</w:t>
      </w:r>
      <w:r w:rsidR="005E4676">
        <w:t xml:space="preserve"> </w:t>
      </w:r>
      <w:r w:rsidR="00490147">
        <w:t>C#, PHP, Java, Python, IDL</w:t>
      </w:r>
      <w:r w:rsidR="00490147" w:rsidRPr="00490147">
        <w:t xml:space="preserve">, Fortran, VHDL, </w:t>
      </w:r>
      <w:proofErr w:type="spellStart"/>
      <w:r w:rsidR="002D48EA">
        <w:t>Tcl</w:t>
      </w:r>
      <w:proofErr w:type="spellEnd"/>
      <w:r w:rsidR="00490147" w:rsidRPr="00490147">
        <w:t xml:space="preserve"> </w:t>
      </w:r>
      <w:r w:rsidR="00490147">
        <w:t xml:space="preserve">et </w:t>
      </w:r>
      <w:r w:rsidR="00490147" w:rsidRPr="00490147">
        <w:t>D</w:t>
      </w:r>
      <w:r w:rsidRPr="00490147">
        <w:t xml:space="preserve">. </w:t>
      </w:r>
      <w:r>
        <w:t xml:space="preserve">Le logiciel analyse </w:t>
      </w:r>
      <w:r w:rsidR="00DF271C">
        <w:t xml:space="preserve">les commentaires et le code écrit et </w:t>
      </w:r>
      <w:r>
        <w:t xml:space="preserve">en extrait la documentation </w:t>
      </w:r>
      <w:r w:rsidR="00DF271C">
        <w:t xml:space="preserve">à partir des balises </w:t>
      </w:r>
      <w:r w:rsidR="005E4676">
        <w:t>placées</w:t>
      </w:r>
      <w:r w:rsidR="00DF271C">
        <w:t xml:space="preserve"> dans les commentaires. La documentation peut ensuite être mise en forme selon différents formats :</w:t>
      </w:r>
    </w:p>
    <w:p w:rsidR="00DF271C" w:rsidRDefault="00DF271C" w:rsidP="005C6742">
      <w:pPr>
        <w:pStyle w:val="Paragraphedeliste"/>
        <w:numPr>
          <w:ilvl w:val="0"/>
          <w:numId w:val="2"/>
        </w:numPr>
        <w:jc w:val="both"/>
      </w:pPr>
      <w:r>
        <w:t>HTML pour héberger la documentation en ligne</w:t>
      </w:r>
      <w:r w:rsidR="00E03046">
        <w:t> ;</w:t>
      </w:r>
    </w:p>
    <w:p w:rsidR="00DF271C" w:rsidRDefault="00DF271C" w:rsidP="005C6742">
      <w:pPr>
        <w:pStyle w:val="Paragraphedeliste"/>
        <w:numPr>
          <w:ilvl w:val="0"/>
          <w:numId w:val="2"/>
        </w:numPr>
        <w:jc w:val="both"/>
      </w:pPr>
      <w:r>
        <w:t>PDF, LATEX et autres pour une documentation hors-ligne</w:t>
      </w:r>
      <w:r w:rsidR="00E03046">
        <w:t> ;</w:t>
      </w:r>
    </w:p>
    <w:p w:rsidR="00E03046" w:rsidRDefault="00E03046" w:rsidP="005C6742">
      <w:pPr>
        <w:pStyle w:val="Paragraphedeliste"/>
        <w:numPr>
          <w:ilvl w:val="0"/>
          <w:numId w:val="2"/>
        </w:numPr>
        <w:jc w:val="both"/>
      </w:pPr>
      <w:r>
        <w:t>Pages man pour UNIX.</w:t>
      </w:r>
    </w:p>
    <w:p w:rsidR="00FB1ECF" w:rsidRDefault="00FB1ECF" w:rsidP="005C6742">
      <w:pPr>
        <w:jc w:val="both"/>
      </w:pPr>
      <w:r>
        <w:t xml:space="preserve">Doxygen peut également être utilisé pour analyser la structure du code à partir de sources non documentées. Cette fonctionnalité trouve son utilité pour la reprise de projets de taille conséquente puisque Doxygen peut générer automatiquement les diagrammes d’héritage, de collaboration </w:t>
      </w:r>
      <w:r w:rsidR="00F4395E">
        <w:t>et de dépendance.</w:t>
      </w:r>
    </w:p>
    <w:p w:rsidR="00726F61" w:rsidRDefault="00985FB2" w:rsidP="005C6742">
      <w:pPr>
        <w:jc w:val="both"/>
      </w:pPr>
      <w:r>
        <w:t xml:space="preserve">Doxygen est </w:t>
      </w:r>
      <w:r w:rsidR="00490147">
        <w:t xml:space="preserve">sous licence GPLv2, son code source peut donc être utilisé, copié, modifié et redistribué. </w:t>
      </w:r>
      <w:r w:rsidR="0075735C">
        <w:t>De ce fait, le</w:t>
      </w:r>
      <w:r w:rsidR="00726F61">
        <w:t xml:space="preserve"> logiciel </w:t>
      </w:r>
      <w:r w:rsidR="0075735C">
        <w:t xml:space="preserve">est portable </w:t>
      </w:r>
      <w:r w:rsidR="00726F61">
        <w:t xml:space="preserve">sur la </w:t>
      </w:r>
      <w:r w:rsidR="006D2A95">
        <w:t>majorité des plateformes</w:t>
      </w:r>
      <w:r w:rsidR="0075735C">
        <w:t xml:space="preserve"> actuelles</w:t>
      </w:r>
      <w:r w:rsidR="006D2A95">
        <w:t>.</w:t>
      </w:r>
    </w:p>
    <w:p w:rsidR="006E7FDA" w:rsidRDefault="006E7FDA" w:rsidP="005C6742">
      <w:pPr>
        <w:jc w:val="both"/>
      </w:pPr>
      <w:r>
        <w:t>Ici, nous verrons la mise en place de Doxygen et son utilisation. Nous aborderons également son fonctionnement et les extensions possibles.</w:t>
      </w:r>
    </w:p>
    <w:p w:rsidR="008E48FE" w:rsidRDefault="008E48FE" w:rsidP="008E48FE">
      <w:pPr>
        <w:pStyle w:val="Titre1"/>
      </w:pPr>
      <w:r>
        <w:t>Installation</w:t>
      </w:r>
    </w:p>
    <w:p w:rsidR="00D0424B" w:rsidRDefault="00D0424B" w:rsidP="00D0424B">
      <w:r>
        <w:t xml:space="preserve">Le dépôt des sources de Doxygen </w:t>
      </w:r>
      <w:r w:rsidR="002F13CE">
        <w:t>est disponible</w:t>
      </w:r>
      <w:r>
        <w:t xml:space="preserve"> sur </w:t>
      </w:r>
      <w:hyperlink r:id="rId6" w:history="1">
        <w:r w:rsidRPr="0049166C">
          <w:rPr>
            <w:rStyle w:val="Lienhypertexte"/>
          </w:rPr>
          <w:t>https://github.com/doxygen/doxygen</w:t>
        </w:r>
      </w:hyperlink>
      <w:r>
        <w:t xml:space="preserve"> </w:t>
      </w:r>
      <w:r w:rsidR="002F13CE">
        <w:t xml:space="preserve">et les installeurs sur la page </w:t>
      </w:r>
      <w:hyperlink r:id="rId7" w:history="1">
        <w:r w:rsidR="002F13CE" w:rsidRPr="0049166C">
          <w:rPr>
            <w:rStyle w:val="Lienhypertexte"/>
          </w:rPr>
          <w:t>http://www.stack.nl/~dimitri/doxygen/download.html</w:t>
        </w:r>
      </w:hyperlink>
      <w:r w:rsidR="002F13CE">
        <w:t xml:space="preserve">. Le tutoriel permet une installation simple de Doxygen. Bien que le logiciel puisse être utilisé uniquement en ligne de commande, l’outil </w:t>
      </w:r>
      <w:proofErr w:type="spellStart"/>
      <w:r w:rsidR="002F13CE">
        <w:t>Doxywizard</w:t>
      </w:r>
      <w:proofErr w:type="spellEnd"/>
      <w:r w:rsidR="002F13CE">
        <w:t xml:space="preserve"> permet d’ajouter une interface </w:t>
      </w:r>
      <w:r w:rsidR="00322110">
        <w:t xml:space="preserve">pour l’édition du fichier de configuration de Doxygen ou plus communément appelé </w:t>
      </w:r>
      <w:proofErr w:type="spellStart"/>
      <w:r w:rsidR="00322110">
        <w:t>Doxyfile</w:t>
      </w:r>
      <w:proofErr w:type="spellEnd"/>
      <w:r w:rsidR="00322110">
        <w:t>.</w:t>
      </w:r>
    </w:p>
    <w:p w:rsidR="005221EF" w:rsidRDefault="005221EF" w:rsidP="005221EF">
      <w:pPr>
        <w:keepNext/>
      </w:pPr>
      <w:r>
        <w:rPr>
          <w:noProof/>
          <w:lang w:eastAsia="fr-FR"/>
        </w:rPr>
        <w:lastRenderedPageBreak/>
        <w:drawing>
          <wp:inline distT="0" distB="0" distL="0" distR="0" wp14:anchorId="34393306" wp14:editId="11674F57">
            <wp:extent cx="5760720" cy="5071629"/>
            <wp:effectExtent l="0" t="0" r="0" b="0"/>
            <wp:docPr id="2" name="Image 2" descr="info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071629"/>
                    </a:xfrm>
                    <a:prstGeom prst="rect">
                      <a:avLst/>
                    </a:prstGeom>
                    <a:noFill/>
                    <a:ln>
                      <a:noFill/>
                    </a:ln>
                  </pic:spPr>
                </pic:pic>
              </a:graphicData>
            </a:graphic>
          </wp:inline>
        </w:drawing>
      </w:r>
    </w:p>
    <w:p w:rsidR="005221EF" w:rsidRPr="00D0424B" w:rsidRDefault="005221EF" w:rsidP="005221EF">
      <w:pPr>
        <w:pStyle w:val="Lgende"/>
        <w:jc w:val="center"/>
      </w:pPr>
      <w:r>
        <w:t xml:space="preserve">Figure </w:t>
      </w:r>
      <w:r w:rsidR="00640C87">
        <w:fldChar w:fldCharType="begin"/>
      </w:r>
      <w:r w:rsidR="00640C87">
        <w:instrText xml:space="preserve"> SEQ Figure \* ARABIC </w:instrText>
      </w:r>
      <w:r w:rsidR="00640C87">
        <w:fldChar w:fldCharType="separate"/>
      </w:r>
      <w:r w:rsidR="00604657">
        <w:rPr>
          <w:noProof/>
        </w:rPr>
        <w:t>1</w:t>
      </w:r>
      <w:r w:rsidR="00640C87">
        <w:rPr>
          <w:noProof/>
        </w:rPr>
        <w:fldChar w:fldCharType="end"/>
      </w:r>
      <w:r>
        <w:t xml:space="preserve"> - Flux d'information de Doxygen</w:t>
      </w:r>
    </w:p>
    <w:p w:rsidR="00AC4D80" w:rsidRDefault="00D0424B" w:rsidP="00AC4D80">
      <w:pPr>
        <w:pStyle w:val="Titre1"/>
      </w:pPr>
      <w:r>
        <w:t>Fonctionnement</w:t>
      </w:r>
    </w:p>
    <w:p w:rsidR="00BE4134" w:rsidRDefault="00322110" w:rsidP="00BE4134">
      <w:r>
        <w:t xml:space="preserve">L’exécutable  </w:t>
      </w:r>
      <w:proofErr w:type="spellStart"/>
      <w:r w:rsidR="00BE4134">
        <w:rPr>
          <w:rFonts w:ascii="Courier New" w:hAnsi="Courier New" w:cs="Courier New"/>
          <w:sz w:val="20"/>
        </w:rPr>
        <w:t>doxygen</w:t>
      </w:r>
      <w:proofErr w:type="spellEnd"/>
      <w:r w:rsidR="00BE4134">
        <w:rPr>
          <w:rFonts w:ascii="Courier New" w:hAnsi="Courier New" w:cs="Courier New"/>
          <w:sz w:val="20"/>
        </w:rPr>
        <w:t xml:space="preserve"> </w:t>
      </w:r>
      <w:r w:rsidR="00BE4134" w:rsidRPr="00BE4134">
        <w:t xml:space="preserve">est le </w:t>
      </w:r>
      <w:r w:rsidR="00BE4134">
        <w:t xml:space="preserve">cœur de l’outil, il permet de transformer les annotations des sources en différents formats de documentation  selon le fichier de configuration </w:t>
      </w:r>
      <w:r w:rsidR="00DE3826">
        <w:t xml:space="preserve">ou les arguments </w:t>
      </w:r>
      <w:r w:rsidR="00BE4134">
        <w:t>passé</w:t>
      </w:r>
      <w:r w:rsidR="00DE3826">
        <w:t>s</w:t>
      </w:r>
      <w:r w:rsidR="00300A1C">
        <w:t>.</w:t>
      </w:r>
      <w:r w:rsidR="00BE4134">
        <w:t xml:space="preserve"> Dans cette partie, nous verrons les différents modules et leur rôle dans ces opérations.</w:t>
      </w:r>
    </w:p>
    <w:p w:rsidR="00BE4134" w:rsidRDefault="00BE4134" w:rsidP="00BE4134">
      <w:pPr>
        <w:pStyle w:val="Titre2"/>
      </w:pPr>
      <w:proofErr w:type="spellStart"/>
      <w:r>
        <w:t>Parser</w:t>
      </w:r>
      <w:r w:rsidR="00BC158B">
        <w:t>s</w:t>
      </w:r>
      <w:proofErr w:type="spellEnd"/>
      <w:r>
        <w:t xml:space="preserve"> de configuration</w:t>
      </w:r>
    </w:p>
    <w:p w:rsidR="00BC158B" w:rsidRDefault="00BE4134" w:rsidP="00BE4134">
      <w:r>
        <w:t xml:space="preserve">Le </w:t>
      </w:r>
      <w:r w:rsidR="00BC158B">
        <w:t>rôle des</w:t>
      </w:r>
      <w:r w:rsidR="00DE3826">
        <w:t xml:space="preserve"> </w:t>
      </w:r>
      <w:proofErr w:type="spellStart"/>
      <w:r w:rsidR="00DE3826">
        <w:t>parser</w:t>
      </w:r>
      <w:r w:rsidR="00BC158B">
        <w:t>s</w:t>
      </w:r>
      <w:proofErr w:type="spellEnd"/>
      <w:r w:rsidR="00DE3826">
        <w:t xml:space="preserve"> de configuration est de récupérer les paramètres de la ligne de commande ou du fichier de configuration afin de rendre cette configuration exploitable par les autres modules</w:t>
      </w:r>
      <w:r w:rsidR="00187EA1">
        <w:t xml:space="preserve"> de Doxygen.</w:t>
      </w:r>
      <w:r w:rsidR="00B271B5">
        <w:t xml:space="preserve"> Les arguments non renseignés sont fixés à une valeur par défaut.</w:t>
      </w:r>
      <w:r w:rsidR="00BC158B">
        <w:t xml:space="preserve"> Le fichier de configuration permet d’obtenir des informations telles que les sources à analyser, les formats de sorties à utiliser, si les sources non documentées sont à analyser ou encore un fichier de tags à </w:t>
      </w:r>
      <w:proofErr w:type="spellStart"/>
      <w:r w:rsidR="00BC158B">
        <w:t>parser</w:t>
      </w:r>
      <w:proofErr w:type="spellEnd"/>
      <w:r w:rsidR="00BC158B">
        <w:t>. Un tel fichier sera pris en charge par un autre module de chargement de configuration.</w:t>
      </w:r>
    </w:p>
    <w:p w:rsidR="00BE4134" w:rsidRDefault="00BC158B" w:rsidP="00BE4134">
      <w:r>
        <w:t xml:space="preserve">Doxygen permettant une configuration avec de très nombreuses options, celles-ci ne seront pas toutes détaillées ici, cependant, une liste exhaustive des arguments possibles est disponible sur </w:t>
      </w:r>
      <w:hyperlink r:id="rId9" w:history="1">
        <w:r w:rsidR="00B50409" w:rsidRPr="0049166C">
          <w:rPr>
            <w:rStyle w:val="Lienhypertexte"/>
          </w:rPr>
          <w:t>http://www.stack.nl/~dimitri/doxygen/manual/config.html</w:t>
        </w:r>
      </w:hyperlink>
      <w:r w:rsidR="00B50409">
        <w:t>.</w:t>
      </w:r>
    </w:p>
    <w:p w:rsidR="00B50409" w:rsidRDefault="00B50409" w:rsidP="00B50409">
      <w:pPr>
        <w:pStyle w:val="Titre2"/>
      </w:pPr>
      <w:proofErr w:type="spellStart"/>
      <w:r>
        <w:lastRenderedPageBreak/>
        <w:t>Parsers</w:t>
      </w:r>
      <w:proofErr w:type="spellEnd"/>
      <w:r>
        <w:t xml:space="preserve"> de </w:t>
      </w:r>
      <w:r w:rsidR="001273E7">
        <w:t>sources</w:t>
      </w:r>
    </w:p>
    <w:p w:rsidR="00B50409" w:rsidRDefault="00B50409" w:rsidP="00B50409">
      <w:r>
        <w:t xml:space="preserve">Une fois la configuration chargée, un préprocesseur C va analyser les sources spécifiées dans la configuration, celui-ci </w:t>
      </w:r>
      <w:r w:rsidR="00255387">
        <w:t xml:space="preserve">s’exécutera sur les fichiers spécifiés dans les </w:t>
      </w:r>
      <w:r w:rsidR="00255387" w:rsidRPr="00255387">
        <w:rPr>
          <w:rFonts w:ascii="Courier New" w:hAnsi="Courier New" w:cs="Courier New"/>
          <w:sz w:val="20"/>
        </w:rPr>
        <w:t>#</w:t>
      </w:r>
      <w:proofErr w:type="spellStart"/>
      <w:r w:rsidR="00255387" w:rsidRPr="00255387">
        <w:rPr>
          <w:rFonts w:ascii="Courier New" w:hAnsi="Courier New" w:cs="Courier New"/>
          <w:sz w:val="20"/>
        </w:rPr>
        <w:t>include</w:t>
      </w:r>
      <w:proofErr w:type="spellEnd"/>
      <w:r w:rsidR="00255387">
        <w:t xml:space="preserve">  des sources, permettant ainsi d’avoir une connaissance de l’intégralité de la carte de code à analyser.</w:t>
      </w:r>
    </w:p>
    <w:p w:rsidR="00255387" w:rsidRDefault="00255387" w:rsidP="00B50409">
      <w:r>
        <w:t xml:space="preserve">Les sources modifiées par le préprocesseur sont ensuite envoyées à un module </w:t>
      </w:r>
      <w:r w:rsidR="00BD5653">
        <w:t xml:space="preserve">unique permettant de </w:t>
      </w:r>
      <w:proofErr w:type="spellStart"/>
      <w:r w:rsidR="00BD5653">
        <w:t>parser</w:t>
      </w:r>
      <w:proofErr w:type="spellEnd"/>
      <w:r w:rsidR="00BD5653">
        <w:t xml:space="preserve"> tous les langages compatibles avec Doxygen via l’utilisation d’une machine à états. Le découpage de ce module en des modules spécifiques à des langages est envisagé dans l’avenir de Doxygen.</w:t>
      </w:r>
    </w:p>
    <w:p w:rsidR="00511B3F" w:rsidRDefault="00511B3F" w:rsidP="00511B3F">
      <w:pPr>
        <w:pStyle w:val="Titre2"/>
      </w:pPr>
      <w:r>
        <w:t>Organiseur de données</w:t>
      </w:r>
    </w:p>
    <w:p w:rsidR="00BD5653" w:rsidRDefault="00BD5653" w:rsidP="00B50409">
      <w:r>
        <w:t>En sortie de ces modules, Doxygen possède un arbre d’entrées</w:t>
      </w:r>
      <w:r w:rsidR="00511B3F">
        <w:t xml:space="preserve"> correspondant aux classes, fichiers, </w:t>
      </w:r>
      <w:proofErr w:type="spellStart"/>
      <w:r w:rsidR="00511B3F">
        <w:t>namespaces</w:t>
      </w:r>
      <w:proofErr w:type="spellEnd"/>
      <w:r w:rsidR="00511B3F">
        <w:t>, variables, fonctions, packages, pages et groupes extraits. Le rôle de l’organiseur de données et de construire des dictionnaires catégorisés mais également de créer les relations  et les héritages entre les entités de l’arbre.</w:t>
      </w:r>
    </w:p>
    <w:p w:rsidR="00CE07F0" w:rsidRDefault="00CE07F0" w:rsidP="00CE07F0">
      <w:pPr>
        <w:pStyle w:val="Titre2"/>
      </w:pPr>
      <w:r>
        <w:t>Générateurs de sortie</w:t>
      </w:r>
    </w:p>
    <w:p w:rsidR="00CE07F0" w:rsidRDefault="00CE07F0" w:rsidP="00CE07F0">
      <w:r>
        <w:t xml:space="preserve">Après la récupération et l’organisation des données, Doxygen génère des sorties dans différents formats. Les générateurs de sorties implémentent tous la classe </w:t>
      </w:r>
      <w:proofErr w:type="spellStart"/>
      <w:r w:rsidRPr="00CE07F0">
        <w:rPr>
          <w:rFonts w:ascii="Courier New" w:hAnsi="Courier New" w:cs="Courier New"/>
          <w:sz w:val="20"/>
        </w:rPr>
        <w:t>OutputGenerator</w:t>
      </w:r>
      <w:proofErr w:type="spellEnd"/>
      <w:r w:rsidRPr="00CE07F0">
        <w:t>. Po</w:t>
      </w:r>
      <w:r>
        <w:t>ur l’instant, un fichier XML peut être généré directement de la sortie de l’organiseur de données. Dans le futur de Doxygen, ce fichier XML pourra être utilisé comme langage intermédiaire pour les générateurs de sorties afin de les détacher encore plus du cœur du logiciel.</w:t>
      </w:r>
    </w:p>
    <w:p w:rsidR="005221EF" w:rsidRDefault="005221EF" w:rsidP="005221EF">
      <w:pPr>
        <w:keepNext/>
      </w:pPr>
      <w:r>
        <w:rPr>
          <w:noProof/>
          <w:lang w:eastAsia="fr-FR"/>
        </w:rPr>
        <w:drawing>
          <wp:inline distT="0" distB="0" distL="0" distR="0" wp14:anchorId="1E15AEBE" wp14:editId="40DD6340">
            <wp:extent cx="5760720" cy="4046561"/>
            <wp:effectExtent l="0" t="0" r="0" b="0"/>
            <wp:docPr id="1" name="Image 1" descr="arch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overview.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046561"/>
                    </a:xfrm>
                    <a:prstGeom prst="rect">
                      <a:avLst/>
                    </a:prstGeom>
                    <a:noFill/>
                    <a:ln>
                      <a:noFill/>
                    </a:ln>
                  </pic:spPr>
                </pic:pic>
              </a:graphicData>
            </a:graphic>
          </wp:inline>
        </w:drawing>
      </w:r>
    </w:p>
    <w:p w:rsidR="005221EF" w:rsidRDefault="005221EF" w:rsidP="005221EF">
      <w:pPr>
        <w:pStyle w:val="Lgende"/>
        <w:jc w:val="center"/>
      </w:pPr>
      <w:r>
        <w:t xml:space="preserve">Figure </w:t>
      </w:r>
      <w:r w:rsidR="00640C87">
        <w:fldChar w:fldCharType="begin"/>
      </w:r>
      <w:r w:rsidR="00640C87">
        <w:instrText xml:space="preserve"> SEQ Figure \* ARABIC </w:instrText>
      </w:r>
      <w:r w:rsidR="00640C87">
        <w:fldChar w:fldCharType="separate"/>
      </w:r>
      <w:r w:rsidR="00604657">
        <w:rPr>
          <w:noProof/>
        </w:rPr>
        <w:t>2</w:t>
      </w:r>
      <w:r w:rsidR="00640C87">
        <w:rPr>
          <w:noProof/>
        </w:rPr>
        <w:fldChar w:fldCharType="end"/>
      </w:r>
      <w:r>
        <w:t xml:space="preserve"> - Structure du noyau de Doxygen</w:t>
      </w:r>
    </w:p>
    <w:p w:rsidR="005221EF" w:rsidRDefault="005221EF" w:rsidP="00CE07F0"/>
    <w:p w:rsidR="00985FB2" w:rsidRDefault="001C6D27" w:rsidP="00AC4D80">
      <w:pPr>
        <w:pStyle w:val="Titre1"/>
      </w:pPr>
      <w:r>
        <w:lastRenderedPageBreak/>
        <w:t>Création de documentation</w:t>
      </w:r>
    </w:p>
    <w:p w:rsidR="001C6D27" w:rsidRDefault="001C6D27" w:rsidP="001C6D27">
      <w:pPr>
        <w:pStyle w:val="Titre2"/>
      </w:pPr>
      <w:r>
        <w:t>Syntaxe</w:t>
      </w:r>
    </w:p>
    <w:p w:rsidR="001C6D27" w:rsidRDefault="001C6D27" w:rsidP="00DF271C">
      <w:r>
        <w:t xml:space="preserve">Doxygen dispose de différentes syntaxes permettant la documentation des sources. Entre autres, l’une d’entre elle supporte la syntaxe de la </w:t>
      </w:r>
      <w:proofErr w:type="spellStart"/>
      <w:r>
        <w:t>Javadoc</w:t>
      </w:r>
      <w:proofErr w:type="spellEnd"/>
      <w:r>
        <w:t>. Doxygen récupère les informations de l’utilisateur dans des blocs de commentaire spécifiques (Voir</w:t>
      </w:r>
      <w:r w:rsidR="004F3F32">
        <w:t xml:space="preserve"> </w:t>
      </w:r>
      <w:r w:rsidR="004F3F32">
        <w:fldChar w:fldCharType="begin"/>
      </w:r>
      <w:r w:rsidR="004F3F32">
        <w:instrText xml:space="preserve"> REF _Ref381285253 \h </w:instrText>
      </w:r>
      <w:r w:rsidR="004F3F32">
        <w:fldChar w:fldCharType="separate"/>
      </w:r>
      <w:r w:rsidR="004F3F32">
        <w:t xml:space="preserve">Figure </w:t>
      </w:r>
      <w:r w:rsidR="004F3F32">
        <w:rPr>
          <w:noProof/>
        </w:rPr>
        <w:t>3</w:t>
      </w:r>
      <w:r w:rsidR="004F3F32">
        <w:fldChar w:fldCharType="end"/>
      </w:r>
      <w:r w:rsidR="005A0AAD">
        <w:t>). Ces commentaires documentent soit l’entité</w:t>
      </w:r>
      <w:r w:rsidR="00DE5729">
        <w:t xml:space="preserve"> se trouvant à leur suite, soit une entité donnée si elle est spécifiée.</w:t>
      </w:r>
    </w:p>
    <w:p w:rsidR="001C6D27" w:rsidRPr="002B19D6" w:rsidRDefault="001C6D27" w:rsidP="001C6D27">
      <w:pPr>
        <w:autoSpaceDE w:val="0"/>
        <w:autoSpaceDN w:val="0"/>
        <w:adjustRightInd w:val="0"/>
        <w:spacing w:after="0" w:line="240" w:lineRule="auto"/>
        <w:rPr>
          <w:rFonts w:ascii="Consolas" w:hAnsi="Consolas" w:cs="Consolas"/>
          <w:color w:val="008080"/>
          <w:sz w:val="18"/>
          <w:szCs w:val="20"/>
          <w:highlight w:val="white"/>
        </w:rPr>
      </w:pPr>
      <w:r w:rsidRPr="002B19D6">
        <w:rPr>
          <w:rFonts w:ascii="Consolas" w:hAnsi="Consolas" w:cs="Consolas"/>
          <w:color w:val="008080"/>
          <w:sz w:val="18"/>
          <w:szCs w:val="20"/>
          <w:highlight w:val="white"/>
        </w:rPr>
        <w:t>/**</w:t>
      </w:r>
    </w:p>
    <w:p w:rsidR="001C6D27" w:rsidRPr="002B19D6" w:rsidRDefault="001C6D27" w:rsidP="001C6D27">
      <w:pPr>
        <w:autoSpaceDE w:val="0"/>
        <w:autoSpaceDN w:val="0"/>
        <w:adjustRightInd w:val="0"/>
        <w:spacing w:after="0" w:line="240" w:lineRule="auto"/>
        <w:rPr>
          <w:rFonts w:ascii="Consolas" w:hAnsi="Consolas" w:cs="Consolas"/>
          <w:color w:val="008080"/>
          <w:sz w:val="18"/>
          <w:szCs w:val="20"/>
          <w:highlight w:val="white"/>
        </w:rPr>
      </w:pPr>
      <w:r w:rsidRPr="002B19D6">
        <w:rPr>
          <w:rFonts w:ascii="Consolas" w:hAnsi="Consolas" w:cs="Consolas"/>
          <w:color w:val="008080"/>
          <w:sz w:val="18"/>
          <w:szCs w:val="20"/>
          <w:highlight w:val="white"/>
        </w:rPr>
        <w:t xml:space="preserve"> * Bloc de commentaire Doxygen</w:t>
      </w:r>
    </w:p>
    <w:p w:rsidR="001C6D27" w:rsidRPr="002B19D6" w:rsidRDefault="001C6D27" w:rsidP="001C6D27">
      <w:pPr>
        <w:autoSpaceDE w:val="0"/>
        <w:autoSpaceDN w:val="0"/>
        <w:adjustRightInd w:val="0"/>
        <w:spacing w:after="0" w:line="240" w:lineRule="auto"/>
        <w:rPr>
          <w:rFonts w:ascii="Consolas" w:hAnsi="Consolas" w:cs="Consolas"/>
          <w:color w:val="000000"/>
          <w:sz w:val="18"/>
          <w:szCs w:val="20"/>
          <w:highlight w:val="white"/>
        </w:rPr>
      </w:pPr>
      <w:r w:rsidRPr="002B19D6">
        <w:rPr>
          <w:rFonts w:ascii="Consolas" w:hAnsi="Consolas" w:cs="Consolas"/>
          <w:color w:val="008080"/>
          <w:sz w:val="18"/>
          <w:szCs w:val="20"/>
          <w:highlight w:val="white"/>
        </w:rPr>
        <w:t xml:space="preserve"> */</w:t>
      </w:r>
    </w:p>
    <w:p w:rsidR="001C6D27" w:rsidRPr="002B19D6" w:rsidRDefault="001C6D27" w:rsidP="001C6D27">
      <w:pPr>
        <w:autoSpaceDE w:val="0"/>
        <w:autoSpaceDN w:val="0"/>
        <w:adjustRightInd w:val="0"/>
        <w:spacing w:after="0" w:line="240" w:lineRule="auto"/>
        <w:rPr>
          <w:rFonts w:ascii="Consolas" w:hAnsi="Consolas" w:cs="Consolas"/>
          <w:color w:val="008080"/>
          <w:sz w:val="18"/>
          <w:szCs w:val="20"/>
          <w:highlight w:val="white"/>
        </w:rPr>
      </w:pPr>
      <w:r w:rsidRPr="002B19D6">
        <w:rPr>
          <w:rFonts w:ascii="Consolas" w:hAnsi="Consolas" w:cs="Consolas"/>
          <w:color w:val="008080"/>
          <w:sz w:val="18"/>
          <w:szCs w:val="20"/>
          <w:highlight w:val="white"/>
        </w:rPr>
        <w:t>/*!</w:t>
      </w:r>
    </w:p>
    <w:p w:rsidR="001C6D27" w:rsidRPr="002B19D6" w:rsidRDefault="001C6D27" w:rsidP="001C6D27">
      <w:pPr>
        <w:autoSpaceDE w:val="0"/>
        <w:autoSpaceDN w:val="0"/>
        <w:adjustRightInd w:val="0"/>
        <w:spacing w:after="0" w:line="240" w:lineRule="auto"/>
        <w:rPr>
          <w:rFonts w:ascii="Consolas" w:hAnsi="Consolas" w:cs="Consolas"/>
          <w:color w:val="008080"/>
          <w:sz w:val="18"/>
          <w:szCs w:val="20"/>
          <w:highlight w:val="white"/>
        </w:rPr>
      </w:pPr>
      <w:r w:rsidRPr="002B19D6">
        <w:rPr>
          <w:rFonts w:ascii="Consolas" w:hAnsi="Consolas" w:cs="Consolas"/>
          <w:color w:val="008080"/>
          <w:sz w:val="18"/>
          <w:szCs w:val="20"/>
          <w:highlight w:val="white"/>
        </w:rPr>
        <w:t xml:space="preserve"> * Autre bloc de commentaire Doxygen</w:t>
      </w:r>
    </w:p>
    <w:p w:rsidR="001C6D27" w:rsidRPr="002B19D6" w:rsidRDefault="001C6D27" w:rsidP="001C6D27">
      <w:pPr>
        <w:autoSpaceDE w:val="0"/>
        <w:autoSpaceDN w:val="0"/>
        <w:adjustRightInd w:val="0"/>
        <w:spacing w:after="0" w:line="240" w:lineRule="auto"/>
        <w:rPr>
          <w:rFonts w:ascii="Consolas" w:hAnsi="Consolas" w:cs="Consolas"/>
          <w:color w:val="000000"/>
          <w:sz w:val="18"/>
          <w:szCs w:val="20"/>
          <w:highlight w:val="white"/>
        </w:rPr>
      </w:pPr>
      <w:r w:rsidRPr="002B19D6">
        <w:rPr>
          <w:rFonts w:ascii="Consolas" w:hAnsi="Consolas" w:cs="Consolas"/>
          <w:color w:val="008080"/>
          <w:sz w:val="18"/>
          <w:szCs w:val="20"/>
          <w:highlight w:val="white"/>
        </w:rPr>
        <w:t xml:space="preserve"> */</w:t>
      </w:r>
    </w:p>
    <w:p w:rsidR="001C6D27" w:rsidRPr="002B19D6" w:rsidRDefault="001C6D27" w:rsidP="001C6D27">
      <w:pPr>
        <w:autoSpaceDE w:val="0"/>
        <w:autoSpaceDN w:val="0"/>
        <w:adjustRightInd w:val="0"/>
        <w:spacing w:after="0" w:line="240" w:lineRule="auto"/>
        <w:rPr>
          <w:rFonts w:ascii="Consolas" w:hAnsi="Consolas" w:cs="Consolas"/>
          <w:color w:val="008000"/>
          <w:sz w:val="18"/>
          <w:szCs w:val="20"/>
          <w:highlight w:val="white"/>
        </w:rPr>
      </w:pPr>
      <w:r w:rsidRPr="002B19D6">
        <w:rPr>
          <w:rFonts w:ascii="Consolas" w:hAnsi="Consolas" w:cs="Consolas"/>
          <w:color w:val="008000"/>
          <w:sz w:val="18"/>
          <w:szCs w:val="20"/>
          <w:highlight w:val="white"/>
        </w:rPr>
        <w:t>/*</w:t>
      </w:r>
    </w:p>
    <w:p w:rsidR="001C6D27" w:rsidRPr="002B19D6" w:rsidRDefault="001C6D27" w:rsidP="001C6D27">
      <w:pPr>
        <w:autoSpaceDE w:val="0"/>
        <w:autoSpaceDN w:val="0"/>
        <w:adjustRightInd w:val="0"/>
        <w:spacing w:after="0" w:line="240" w:lineRule="auto"/>
        <w:rPr>
          <w:rFonts w:ascii="Consolas" w:hAnsi="Consolas" w:cs="Consolas"/>
          <w:color w:val="008000"/>
          <w:sz w:val="18"/>
          <w:szCs w:val="20"/>
          <w:highlight w:val="white"/>
        </w:rPr>
      </w:pPr>
      <w:r w:rsidRPr="002B19D6">
        <w:rPr>
          <w:rFonts w:ascii="Consolas" w:hAnsi="Consolas" w:cs="Consolas"/>
          <w:color w:val="008000"/>
          <w:sz w:val="18"/>
          <w:szCs w:val="20"/>
          <w:highlight w:val="white"/>
        </w:rPr>
        <w:t xml:space="preserve"> * Bloc de commentaire non traité par Doxygen</w:t>
      </w:r>
    </w:p>
    <w:p w:rsidR="001C6D27" w:rsidRPr="002B19D6" w:rsidRDefault="001C6D27" w:rsidP="001C6D27">
      <w:pPr>
        <w:autoSpaceDE w:val="0"/>
        <w:autoSpaceDN w:val="0"/>
        <w:adjustRightInd w:val="0"/>
        <w:spacing w:after="0" w:line="240" w:lineRule="auto"/>
        <w:rPr>
          <w:rFonts w:ascii="Consolas" w:hAnsi="Consolas" w:cs="Consolas"/>
          <w:color w:val="000000"/>
          <w:sz w:val="18"/>
          <w:szCs w:val="20"/>
          <w:highlight w:val="white"/>
        </w:rPr>
      </w:pPr>
      <w:r w:rsidRPr="002B19D6">
        <w:rPr>
          <w:rFonts w:ascii="Consolas" w:hAnsi="Consolas" w:cs="Consolas"/>
          <w:color w:val="008000"/>
          <w:sz w:val="18"/>
          <w:szCs w:val="20"/>
          <w:highlight w:val="white"/>
        </w:rPr>
        <w:t xml:space="preserve"> */</w:t>
      </w:r>
    </w:p>
    <w:p w:rsidR="001C6D27" w:rsidRPr="002B19D6" w:rsidRDefault="001C6D27" w:rsidP="001C6D27">
      <w:pPr>
        <w:autoSpaceDE w:val="0"/>
        <w:autoSpaceDN w:val="0"/>
        <w:adjustRightInd w:val="0"/>
        <w:spacing w:after="0" w:line="240" w:lineRule="auto"/>
        <w:rPr>
          <w:rFonts w:ascii="Consolas" w:hAnsi="Consolas" w:cs="Consolas"/>
          <w:color w:val="008080"/>
          <w:sz w:val="18"/>
          <w:szCs w:val="20"/>
          <w:highlight w:val="white"/>
        </w:rPr>
      </w:pPr>
      <w:r w:rsidRPr="002B19D6">
        <w:rPr>
          <w:rFonts w:ascii="Consolas" w:hAnsi="Consolas" w:cs="Consolas"/>
          <w:color w:val="008080"/>
          <w:sz w:val="18"/>
          <w:szCs w:val="20"/>
          <w:highlight w:val="white"/>
        </w:rPr>
        <w:t>/// Ligne de commentaire Doxygen</w:t>
      </w:r>
    </w:p>
    <w:p w:rsidR="001C6D27" w:rsidRPr="002B19D6" w:rsidRDefault="001C6D27" w:rsidP="001C6D27">
      <w:pPr>
        <w:autoSpaceDE w:val="0"/>
        <w:autoSpaceDN w:val="0"/>
        <w:adjustRightInd w:val="0"/>
        <w:spacing w:after="0" w:line="240" w:lineRule="auto"/>
        <w:rPr>
          <w:rFonts w:ascii="Consolas" w:hAnsi="Consolas" w:cs="Consolas"/>
          <w:color w:val="008080"/>
          <w:sz w:val="18"/>
          <w:szCs w:val="20"/>
          <w:highlight w:val="white"/>
        </w:rPr>
      </w:pPr>
      <w:r w:rsidRPr="002B19D6">
        <w:rPr>
          <w:rFonts w:ascii="Consolas" w:hAnsi="Consolas" w:cs="Consolas"/>
          <w:color w:val="008080"/>
          <w:sz w:val="18"/>
          <w:szCs w:val="20"/>
          <w:highlight w:val="white"/>
        </w:rPr>
        <w:t>//! Autre ligne de commentaire Doxygen</w:t>
      </w:r>
    </w:p>
    <w:p w:rsidR="001C6D27" w:rsidRPr="002B19D6" w:rsidRDefault="001C6D27" w:rsidP="001C6D27">
      <w:pPr>
        <w:keepNext/>
        <w:rPr>
          <w:rFonts w:ascii="Consolas" w:hAnsi="Consolas" w:cs="Consolas"/>
          <w:sz w:val="20"/>
        </w:rPr>
      </w:pPr>
      <w:r w:rsidRPr="002B19D6">
        <w:rPr>
          <w:rFonts w:ascii="Consolas" w:hAnsi="Consolas" w:cs="Consolas"/>
          <w:color w:val="008000"/>
          <w:sz w:val="18"/>
          <w:szCs w:val="20"/>
          <w:highlight w:val="white"/>
        </w:rPr>
        <w:t>// Ligne de commentaire non traitée par Doxygen</w:t>
      </w:r>
    </w:p>
    <w:p w:rsidR="001C6D27" w:rsidRDefault="001C6D27" w:rsidP="001C6D27">
      <w:pPr>
        <w:pStyle w:val="Lgende"/>
        <w:jc w:val="center"/>
      </w:pPr>
      <w:bookmarkStart w:id="0" w:name="_Ref381280269"/>
      <w:bookmarkStart w:id="1" w:name="_Ref381285253"/>
      <w:r>
        <w:t xml:space="preserve">Figure </w:t>
      </w:r>
      <w:r w:rsidR="00640C87">
        <w:fldChar w:fldCharType="begin"/>
      </w:r>
      <w:r w:rsidR="00640C87">
        <w:instrText xml:space="preserve"> SEQ Figure \* ARABIC </w:instrText>
      </w:r>
      <w:r w:rsidR="00640C87">
        <w:fldChar w:fldCharType="separate"/>
      </w:r>
      <w:r w:rsidR="00604657">
        <w:rPr>
          <w:noProof/>
        </w:rPr>
        <w:t>3</w:t>
      </w:r>
      <w:r w:rsidR="00640C87">
        <w:rPr>
          <w:noProof/>
        </w:rPr>
        <w:fldChar w:fldCharType="end"/>
      </w:r>
      <w:bookmarkEnd w:id="1"/>
      <w:r>
        <w:t xml:space="preserve"> - Commentaires Doxygen</w:t>
      </w:r>
      <w:bookmarkEnd w:id="0"/>
    </w:p>
    <w:p w:rsidR="00E564E4" w:rsidRDefault="00E564E4" w:rsidP="00E564E4">
      <w:pPr>
        <w:pStyle w:val="Titre2"/>
      </w:pPr>
      <w:r>
        <w:t>Balises</w:t>
      </w:r>
    </w:p>
    <w:p w:rsidR="00E564E4" w:rsidRDefault="00E564E4" w:rsidP="00E564E4">
      <w:r>
        <w:t>Doxygen récupère les textes associés aux balises dans les commentaires pour créer la documentation. Ces balises commence</w:t>
      </w:r>
      <w:r w:rsidR="00334211">
        <w:t>nt</w:t>
      </w:r>
      <w:r>
        <w:t xml:space="preserve"> soit par un </w:t>
      </w:r>
      <w:proofErr w:type="spellStart"/>
      <w:r>
        <w:t>backslash</w:t>
      </w:r>
      <w:proofErr w:type="spellEnd"/>
      <w:r>
        <w:t xml:space="preserve"> (\) ou par une arobase (@)</w:t>
      </w:r>
      <w:r w:rsidR="003F53CA">
        <w:t>.</w:t>
      </w:r>
    </w:p>
    <w:p w:rsidR="00400992" w:rsidRDefault="00BD6D42" w:rsidP="00400992">
      <w:r>
        <w:t>Doxygen possède de nombreuses balises, d’autres peuvent être spécifiées par l’utilisateur via des fichiers de tags. Ici, nous verrons les balises les plus</w:t>
      </w:r>
      <w:r w:rsidR="002759AB">
        <w:t xml:space="preserve"> </w:t>
      </w:r>
      <w:r w:rsidR="00400992">
        <w:t>communément</w:t>
      </w:r>
      <w:r w:rsidR="002759AB">
        <w:t xml:space="preserve"> utilisées</w:t>
      </w:r>
      <w:r w:rsidR="00400992">
        <w:t> via des exemples d’utilisation.</w:t>
      </w:r>
    </w:p>
    <w:p w:rsidR="00400992" w:rsidRPr="000B7D0A" w:rsidRDefault="00400992" w:rsidP="00400992">
      <w:pPr>
        <w:pStyle w:val="Titre3"/>
      </w:pPr>
      <w:r w:rsidRPr="000B7D0A">
        <w:t xml:space="preserve">Balisage </w:t>
      </w:r>
      <w:r w:rsidR="000B7D0A" w:rsidRPr="000B7D0A">
        <w:t>général</w:t>
      </w:r>
    </w:p>
    <w:p w:rsidR="000B7D0A" w:rsidRPr="004F3F32" w:rsidRDefault="000B7D0A" w:rsidP="000B7D0A">
      <w:r w:rsidRPr="000B7D0A">
        <w:t xml:space="preserve">Certaines balises </w:t>
      </w:r>
      <w:r>
        <w:t>peuvent être utilisées sur toutes les entités</w:t>
      </w:r>
      <w:r w:rsidR="00EE0BE5">
        <w:t>, celles-ci donnent des description</w:t>
      </w:r>
      <w:r w:rsidR="004C0AD6">
        <w:t>s</w:t>
      </w:r>
      <w:r w:rsidR="00EE0BE5">
        <w:t xml:space="preserve"> d’ordre général sur les entités</w:t>
      </w:r>
      <w:r>
        <w:t xml:space="preserve">. </w:t>
      </w:r>
      <w:r w:rsidR="007D16A8" w:rsidRPr="004C0AD6">
        <w:t>La</w:t>
      </w:r>
      <w:r w:rsidR="00F26AF3" w:rsidRPr="004C0AD6">
        <w:t xml:space="preserve"> </w:t>
      </w:r>
      <w:r w:rsidR="004F3F32">
        <w:rPr>
          <w:lang w:val="en-US"/>
        </w:rPr>
        <w:fldChar w:fldCharType="begin"/>
      </w:r>
      <w:r w:rsidR="004F3F32" w:rsidRPr="004C0AD6">
        <w:instrText xml:space="preserve"> REF _Ref381285207 \h </w:instrText>
      </w:r>
      <w:r w:rsidR="004F3F32">
        <w:rPr>
          <w:lang w:val="en-US"/>
        </w:rPr>
      </w:r>
      <w:r w:rsidR="004F3F32">
        <w:rPr>
          <w:lang w:val="en-US"/>
        </w:rPr>
        <w:fldChar w:fldCharType="separate"/>
      </w:r>
      <w:r w:rsidR="004F3F32">
        <w:t xml:space="preserve">Figure </w:t>
      </w:r>
      <w:r w:rsidR="004F3F32">
        <w:rPr>
          <w:noProof/>
        </w:rPr>
        <w:t>4</w:t>
      </w:r>
      <w:r w:rsidR="004F3F32">
        <w:rPr>
          <w:lang w:val="en-US"/>
        </w:rPr>
        <w:fldChar w:fldCharType="end"/>
      </w:r>
      <w:r w:rsidR="004F3F32" w:rsidRPr="004C0AD6">
        <w:t xml:space="preserve"> </w:t>
      </w:r>
      <w:r w:rsidR="004F3F32" w:rsidRPr="004F3F32">
        <w:t>donne</w:t>
      </w:r>
      <w:r w:rsidR="004F3F32">
        <w:t xml:space="preserve"> un exemple d’utilisation de ces balises.</w:t>
      </w:r>
    </w:p>
    <w:p w:rsidR="000B7D0A" w:rsidRPr="000B7D0A" w:rsidRDefault="000B7D0A" w:rsidP="000B7D0A">
      <w:pPr>
        <w:autoSpaceDE w:val="0"/>
        <w:autoSpaceDN w:val="0"/>
        <w:adjustRightInd w:val="0"/>
        <w:spacing w:after="0" w:line="240" w:lineRule="auto"/>
        <w:rPr>
          <w:rFonts w:ascii="Consolas" w:hAnsi="Consolas" w:cs="Consolas"/>
          <w:color w:val="008080"/>
          <w:sz w:val="18"/>
          <w:szCs w:val="20"/>
          <w:highlight w:val="white"/>
          <w:lang w:val="en-US"/>
        </w:rPr>
      </w:pPr>
      <w:r w:rsidRPr="000B7D0A">
        <w:rPr>
          <w:rFonts w:ascii="Consolas" w:hAnsi="Consolas" w:cs="Consolas"/>
          <w:color w:val="008080"/>
          <w:sz w:val="18"/>
          <w:szCs w:val="20"/>
          <w:highlight w:val="white"/>
          <w:lang w:val="en-US"/>
        </w:rPr>
        <w:t xml:space="preserve">/*! </w:t>
      </w:r>
    </w:p>
    <w:p w:rsidR="000B7D0A" w:rsidRPr="002030A7" w:rsidRDefault="00584E75" w:rsidP="000B7D0A">
      <w:pPr>
        <w:autoSpaceDE w:val="0"/>
        <w:autoSpaceDN w:val="0"/>
        <w:adjustRightInd w:val="0"/>
        <w:spacing w:after="0" w:line="240" w:lineRule="auto"/>
        <w:rPr>
          <w:rFonts w:ascii="Consolas" w:hAnsi="Consolas" w:cs="Consolas"/>
          <w:color w:val="008080"/>
          <w:sz w:val="18"/>
          <w:szCs w:val="20"/>
          <w:highlight w:val="white"/>
        </w:rPr>
      </w:pPr>
      <w:r w:rsidRPr="002030A7">
        <w:rPr>
          <w:rFonts w:ascii="Consolas" w:hAnsi="Consolas" w:cs="Consolas"/>
          <w:color w:val="008080"/>
          <w:sz w:val="18"/>
          <w:szCs w:val="20"/>
          <w:highlight w:val="white"/>
        </w:rPr>
        <w:t xml:space="preserve"> * </w:t>
      </w:r>
      <w:r w:rsidR="000B7D0A" w:rsidRPr="002030A7">
        <w:rPr>
          <w:rFonts w:ascii="Consolas" w:hAnsi="Consolas" w:cs="Consolas"/>
          <w:b/>
          <w:bCs/>
          <w:color w:val="008080"/>
          <w:sz w:val="18"/>
          <w:szCs w:val="20"/>
          <w:highlight w:val="white"/>
        </w:rPr>
        <w:t>\brief</w:t>
      </w:r>
      <w:r w:rsidR="000B7D0A" w:rsidRPr="002030A7">
        <w:rPr>
          <w:rFonts w:ascii="Consolas" w:hAnsi="Consolas" w:cs="Consolas"/>
          <w:color w:val="008080"/>
          <w:sz w:val="18"/>
          <w:szCs w:val="20"/>
          <w:highlight w:val="white"/>
        </w:rPr>
        <w:t xml:space="preserve">     </w:t>
      </w:r>
      <w:r w:rsidR="002030A7" w:rsidRPr="002030A7">
        <w:rPr>
          <w:rFonts w:ascii="Consolas" w:hAnsi="Consolas" w:cs="Consolas"/>
          <w:color w:val="008080"/>
          <w:sz w:val="18"/>
          <w:szCs w:val="20"/>
          <w:highlight w:val="white"/>
        </w:rPr>
        <w:t>Description de la classe</w:t>
      </w:r>
    </w:p>
    <w:p w:rsidR="000B7D0A" w:rsidRPr="002030A7" w:rsidRDefault="00584E75" w:rsidP="000B7D0A">
      <w:pPr>
        <w:autoSpaceDE w:val="0"/>
        <w:autoSpaceDN w:val="0"/>
        <w:adjustRightInd w:val="0"/>
        <w:spacing w:after="0" w:line="240" w:lineRule="auto"/>
        <w:rPr>
          <w:rFonts w:ascii="Consolas" w:hAnsi="Consolas" w:cs="Consolas"/>
          <w:color w:val="008080"/>
          <w:sz w:val="18"/>
          <w:szCs w:val="20"/>
          <w:highlight w:val="white"/>
        </w:rPr>
      </w:pPr>
      <w:r w:rsidRPr="002030A7">
        <w:rPr>
          <w:rFonts w:ascii="Consolas" w:hAnsi="Consolas" w:cs="Consolas"/>
          <w:color w:val="008080"/>
          <w:sz w:val="18"/>
          <w:szCs w:val="20"/>
          <w:highlight w:val="white"/>
        </w:rPr>
        <w:t xml:space="preserve"> * </w:t>
      </w:r>
      <w:r w:rsidR="000B7D0A" w:rsidRPr="002030A7">
        <w:rPr>
          <w:rFonts w:ascii="Consolas" w:hAnsi="Consolas" w:cs="Consolas"/>
          <w:b/>
          <w:color w:val="008080"/>
          <w:sz w:val="18"/>
          <w:szCs w:val="20"/>
          <w:highlight w:val="white"/>
        </w:rPr>
        <w:t>\details</w:t>
      </w:r>
      <w:r w:rsidR="000B7D0A" w:rsidRPr="002030A7">
        <w:rPr>
          <w:rFonts w:ascii="Consolas" w:hAnsi="Consolas" w:cs="Consolas"/>
          <w:color w:val="008080"/>
          <w:sz w:val="18"/>
          <w:szCs w:val="20"/>
          <w:highlight w:val="white"/>
        </w:rPr>
        <w:t xml:space="preserve">   </w:t>
      </w:r>
      <w:r w:rsidR="002030A7" w:rsidRPr="002030A7">
        <w:rPr>
          <w:rFonts w:ascii="Consolas" w:hAnsi="Consolas" w:cs="Consolas"/>
          <w:color w:val="008080"/>
          <w:sz w:val="18"/>
          <w:szCs w:val="20"/>
          <w:highlight w:val="white"/>
        </w:rPr>
        <w:t>Cette classe</w:t>
      </w:r>
      <w:r w:rsidR="002030A7">
        <w:rPr>
          <w:rFonts w:ascii="Consolas" w:hAnsi="Consolas" w:cs="Consolas"/>
          <w:color w:val="008080"/>
          <w:sz w:val="18"/>
          <w:szCs w:val="20"/>
          <w:highlight w:val="white"/>
        </w:rPr>
        <w:t xml:space="preserve"> est utilisée pour détailler des </w:t>
      </w:r>
      <w:r w:rsidR="002030A7" w:rsidRPr="002030A7">
        <w:rPr>
          <w:rFonts w:ascii="Consolas" w:hAnsi="Consolas" w:cs="Consolas"/>
          <w:color w:val="008080"/>
          <w:sz w:val="18"/>
          <w:szCs w:val="20"/>
          <w:highlight w:val="white"/>
        </w:rPr>
        <w:t>balises générales</w:t>
      </w:r>
    </w:p>
    <w:p w:rsidR="000B7D0A" w:rsidRPr="00BB3657" w:rsidRDefault="00584E75" w:rsidP="000B7D0A">
      <w:pPr>
        <w:autoSpaceDE w:val="0"/>
        <w:autoSpaceDN w:val="0"/>
        <w:adjustRightInd w:val="0"/>
        <w:spacing w:after="0" w:line="240" w:lineRule="auto"/>
        <w:rPr>
          <w:rFonts w:ascii="Consolas" w:hAnsi="Consolas" w:cs="Consolas"/>
          <w:color w:val="008080"/>
          <w:sz w:val="18"/>
          <w:szCs w:val="20"/>
          <w:highlight w:val="white"/>
        </w:rPr>
      </w:pPr>
      <w:r w:rsidRPr="00BB3657">
        <w:rPr>
          <w:rFonts w:ascii="Consolas" w:hAnsi="Consolas" w:cs="Consolas"/>
          <w:color w:val="008080"/>
          <w:sz w:val="18"/>
          <w:szCs w:val="20"/>
          <w:highlight w:val="white"/>
        </w:rPr>
        <w:t xml:space="preserve"> * </w:t>
      </w:r>
      <w:r w:rsidR="000B7D0A" w:rsidRPr="00BB3657">
        <w:rPr>
          <w:rFonts w:ascii="Consolas" w:hAnsi="Consolas" w:cs="Consolas"/>
          <w:b/>
          <w:bCs/>
          <w:color w:val="008080"/>
          <w:sz w:val="18"/>
          <w:szCs w:val="20"/>
          <w:highlight w:val="white"/>
        </w:rPr>
        <w:t>\author</w:t>
      </w:r>
      <w:r w:rsidR="000B7D0A" w:rsidRPr="00BB3657">
        <w:rPr>
          <w:rFonts w:ascii="Consolas" w:hAnsi="Consolas" w:cs="Consolas"/>
          <w:color w:val="008080"/>
          <w:sz w:val="18"/>
          <w:szCs w:val="20"/>
          <w:highlight w:val="white"/>
        </w:rPr>
        <w:t xml:space="preserve">    John </w:t>
      </w:r>
      <w:r w:rsidR="002030A7" w:rsidRPr="00BB3657">
        <w:rPr>
          <w:rFonts w:ascii="Consolas" w:hAnsi="Consolas" w:cs="Consolas"/>
          <w:color w:val="008080"/>
          <w:sz w:val="18"/>
          <w:szCs w:val="20"/>
          <w:highlight w:val="white"/>
        </w:rPr>
        <w:t>Doe</w:t>
      </w:r>
      <w:r w:rsidR="00545877" w:rsidRPr="00BB3657">
        <w:rPr>
          <w:rFonts w:ascii="Consolas" w:hAnsi="Consolas" w:cs="Consolas"/>
          <w:color w:val="008080"/>
          <w:sz w:val="18"/>
          <w:szCs w:val="20"/>
          <w:highlight w:val="white"/>
        </w:rPr>
        <w:t xml:space="preserve"> (Auteur de la classe)</w:t>
      </w:r>
    </w:p>
    <w:p w:rsidR="000B7D0A" w:rsidRPr="007E5758" w:rsidRDefault="00584E75" w:rsidP="000B7D0A">
      <w:pPr>
        <w:autoSpaceDE w:val="0"/>
        <w:autoSpaceDN w:val="0"/>
        <w:adjustRightInd w:val="0"/>
        <w:spacing w:after="0" w:line="240" w:lineRule="auto"/>
        <w:rPr>
          <w:rFonts w:ascii="Consolas" w:hAnsi="Consolas" w:cs="Consolas"/>
          <w:color w:val="008080"/>
          <w:sz w:val="18"/>
          <w:szCs w:val="20"/>
          <w:highlight w:val="white"/>
        </w:rPr>
      </w:pPr>
      <w:r w:rsidRPr="00BB3657">
        <w:rPr>
          <w:rFonts w:ascii="Consolas" w:hAnsi="Consolas" w:cs="Consolas"/>
          <w:color w:val="008080"/>
          <w:sz w:val="18"/>
          <w:szCs w:val="20"/>
          <w:highlight w:val="white"/>
        </w:rPr>
        <w:t xml:space="preserve"> </w:t>
      </w:r>
      <w:r w:rsidRPr="007E5758">
        <w:rPr>
          <w:rFonts w:ascii="Consolas" w:hAnsi="Consolas" w:cs="Consolas"/>
          <w:color w:val="008080"/>
          <w:sz w:val="18"/>
          <w:szCs w:val="20"/>
          <w:highlight w:val="white"/>
        </w:rPr>
        <w:t xml:space="preserve">* </w:t>
      </w:r>
      <w:r w:rsidR="000B7D0A" w:rsidRPr="007E5758">
        <w:rPr>
          <w:rFonts w:ascii="Consolas" w:hAnsi="Consolas" w:cs="Consolas"/>
          <w:b/>
          <w:bCs/>
          <w:color w:val="008080"/>
          <w:sz w:val="18"/>
          <w:szCs w:val="20"/>
          <w:highlight w:val="white"/>
        </w:rPr>
        <w:t>\author</w:t>
      </w:r>
      <w:r w:rsidR="000B7D0A" w:rsidRPr="007E5758">
        <w:rPr>
          <w:rFonts w:ascii="Consolas" w:hAnsi="Consolas" w:cs="Consolas"/>
          <w:color w:val="008080"/>
          <w:sz w:val="18"/>
          <w:szCs w:val="20"/>
          <w:highlight w:val="white"/>
        </w:rPr>
        <w:t xml:space="preserve">    </w:t>
      </w:r>
      <w:r w:rsidR="00D34782" w:rsidRPr="007E5758">
        <w:rPr>
          <w:rFonts w:ascii="Consolas" w:hAnsi="Consolas" w:cs="Consolas"/>
          <w:color w:val="008080"/>
          <w:sz w:val="18"/>
          <w:szCs w:val="20"/>
          <w:highlight w:val="white"/>
        </w:rPr>
        <w:t>John Smith</w:t>
      </w:r>
      <w:r w:rsidR="00BB3657" w:rsidRPr="007E5758">
        <w:rPr>
          <w:rFonts w:ascii="Consolas" w:hAnsi="Consolas" w:cs="Consolas"/>
          <w:color w:val="008080"/>
          <w:sz w:val="18"/>
          <w:szCs w:val="20"/>
          <w:highlight w:val="white"/>
        </w:rPr>
        <w:t xml:space="preserve"> (Autre auteur de la classe)</w:t>
      </w:r>
    </w:p>
    <w:p w:rsidR="000B7D0A" w:rsidRPr="00A00CB9" w:rsidRDefault="00584E75" w:rsidP="000B7D0A">
      <w:pPr>
        <w:autoSpaceDE w:val="0"/>
        <w:autoSpaceDN w:val="0"/>
        <w:adjustRightInd w:val="0"/>
        <w:spacing w:after="0" w:line="240" w:lineRule="auto"/>
        <w:rPr>
          <w:rFonts w:ascii="Consolas" w:hAnsi="Consolas" w:cs="Consolas"/>
          <w:color w:val="008080"/>
          <w:sz w:val="18"/>
          <w:szCs w:val="20"/>
          <w:highlight w:val="white"/>
        </w:rPr>
      </w:pPr>
      <w:r w:rsidRPr="00A00CB9">
        <w:rPr>
          <w:rFonts w:ascii="Consolas" w:hAnsi="Consolas" w:cs="Consolas"/>
          <w:color w:val="008080"/>
          <w:sz w:val="18"/>
          <w:szCs w:val="20"/>
          <w:highlight w:val="white"/>
        </w:rPr>
        <w:t xml:space="preserve"> * </w:t>
      </w:r>
      <w:r w:rsidR="000B7D0A" w:rsidRPr="00A00CB9">
        <w:rPr>
          <w:rFonts w:ascii="Consolas" w:hAnsi="Consolas" w:cs="Consolas"/>
          <w:b/>
          <w:bCs/>
          <w:color w:val="008080"/>
          <w:sz w:val="18"/>
          <w:szCs w:val="20"/>
          <w:highlight w:val="white"/>
        </w:rPr>
        <w:t>\version</w:t>
      </w:r>
      <w:r w:rsidR="0067384D" w:rsidRPr="00A00CB9">
        <w:rPr>
          <w:rFonts w:ascii="Consolas" w:hAnsi="Consolas" w:cs="Consolas"/>
          <w:color w:val="008080"/>
          <w:sz w:val="18"/>
          <w:szCs w:val="20"/>
          <w:highlight w:val="white"/>
        </w:rPr>
        <w:t xml:space="preserve">   0.5.6b</w:t>
      </w:r>
      <w:r w:rsidR="00A21071" w:rsidRPr="00A00CB9">
        <w:rPr>
          <w:rFonts w:ascii="Consolas" w:hAnsi="Consolas" w:cs="Consolas"/>
          <w:color w:val="008080"/>
          <w:sz w:val="18"/>
          <w:szCs w:val="20"/>
          <w:highlight w:val="white"/>
        </w:rPr>
        <w:t xml:space="preserve"> (Version de la classe</w:t>
      </w:r>
      <w:r w:rsidR="009E7BD0">
        <w:rPr>
          <w:rFonts w:ascii="Consolas" w:hAnsi="Consolas" w:cs="Consolas"/>
          <w:color w:val="008080"/>
          <w:sz w:val="18"/>
          <w:szCs w:val="20"/>
          <w:highlight w:val="white"/>
        </w:rPr>
        <w:t>/du programme</w:t>
      </w:r>
      <w:r w:rsidR="00A21071" w:rsidRPr="00A00CB9">
        <w:rPr>
          <w:rFonts w:ascii="Consolas" w:hAnsi="Consolas" w:cs="Consolas"/>
          <w:color w:val="008080"/>
          <w:sz w:val="18"/>
          <w:szCs w:val="20"/>
          <w:highlight w:val="white"/>
        </w:rPr>
        <w:t>)</w:t>
      </w:r>
    </w:p>
    <w:p w:rsidR="000B7D0A" w:rsidRPr="007511AC" w:rsidRDefault="00584E75" w:rsidP="000B7D0A">
      <w:pPr>
        <w:autoSpaceDE w:val="0"/>
        <w:autoSpaceDN w:val="0"/>
        <w:adjustRightInd w:val="0"/>
        <w:spacing w:after="0" w:line="240" w:lineRule="auto"/>
        <w:rPr>
          <w:rFonts w:ascii="Consolas" w:hAnsi="Consolas" w:cs="Consolas"/>
          <w:color w:val="008080"/>
          <w:sz w:val="18"/>
          <w:szCs w:val="20"/>
          <w:highlight w:val="white"/>
        </w:rPr>
      </w:pPr>
      <w:r w:rsidRPr="007511AC">
        <w:rPr>
          <w:rFonts w:ascii="Consolas" w:hAnsi="Consolas" w:cs="Consolas"/>
          <w:color w:val="008080"/>
          <w:sz w:val="18"/>
          <w:szCs w:val="20"/>
          <w:highlight w:val="white"/>
        </w:rPr>
        <w:t xml:space="preserve"> * </w:t>
      </w:r>
      <w:r w:rsidR="000B7D0A" w:rsidRPr="007511AC">
        <w:rPr>
          <w:rFonts w:ascii="Consolas" w:hAnsi="Consolas" w:cs="Consolas"/>
          <w:b/>
          <w:bCs/>
          <w:color w:val="008080"/>
          <w:sz w:val="18"/>
          <w:szCs w:val="20"/>
          <w:highlight w:val="white"/>
        </w:rPr>
        <w:t>\date</w:t>
      </w:r>
      <w:r w:rsidR="0067384D" w:rsidRPr="007511AC">
        <w:rPr>
          <w:rFonts w:ascii="Consolas" w:hAnsi="Consolas" w:cs="Consolas"/>
          <w:color w:val="008080"/>
          <w:sz w:val="18"/>
          <w:szCs w:val="20"/>
          <w:highlight w:val="white"/>
        </w:rPr>
        <w:t xml:space="preserve">      1992-2014</w:t>
      </w:r>
      <w:r w:rsidR="004425F6">
        <w:rPr>
          <w:rFonts w:ascii="Consolas" w:hAnsi="Consolas" w:cs="Consolas"/>
          <w:color w:val="008080"/>
          <w:sz w:val="18"/>
          <w:szCs w:val="20"/>
          <w:highlight w:val="white"/>
        </w:rPr>
        <w:t xml:space="preserve"> (Date de développement du programme)</w:t>
      </w:r>
    </w:p>
    <w:p w:rsidR="008E2C9F" w:rsidRPr="008E2C9F" w:rsidRDefault="00584E75" w:rsidP="008E2C9F">
      <w:pPr>
        <w:autoSpaceDE w:val="0"/>
        <w:autoSpaceDN w:val="0"/>
        <w:adjustRightInd w:val="0"/>
        <w:spacing w:after="0" w:line="240" w:lineRule="auto"/>
        <w:rPr>
          <w:rFonts w:ascii="Consolas" w:hAnsi="Consolas" w:cs="Consolas"/>
          <w:color w:val="008080"/>
          <w:sz w:val="18"/>
          <w:szCs w:val="20"/>
          <w:highlight w:val="white"/>
        </w:rPr>
      </w:pPr>
      <w:r w:rsidRPr="007511AC">
        <w:rPr>
          <w:rFonts w:ascii="Consolas" w:hAnsi="Consolas" w:cs="Consolas"/>
          <w:color w:val="008080"/>
          <w:sz w:val="18"/>
          <w:szCs w:val="20"/>
          <w:highlight w:val="white"/>
        </w:rPr>
        <w:t xml:space="preserve"> * </w:t>
      </w:r>
      <w:r w:rsidR="000B7D0A" w:rsidRPr="007511AC">
        <w:rPr>
          <w:rFonts w:ascii="Consolas" w:hAnsi="Consolas" w:cs="Consolas"/>
          <w:b/>
          <w:color w:val="008080"/>
          <w:sz w:val="18"/>
          <w:szCs w:val="20"/>
          <w:highlight w:val="white"/>
        </w:rPr>
        <w:t>\pre</w:t>
      </w:r>
      <w:r w:rsidR="000B7D0A" w:rsidRPr="007511AC">
        <w:rPr>
          <w:rFonts w:ascii="Consolas" w:hAnsi="Consolas" w:cs="Consolas"/>
          <w:color w:val="008080"/>
          <w:sz w:val="18"/>
          <w:szCs w:val="20"/>
          <w:highlight w:val="white"/>
        </w:rPr>
        <w:t xml:space="preserve">       </w:t>
      </w:r>
      <w:r w:rsidR="00F66CAF">
        <w:rPr>
          <w:rFonts w:ascii="Consolas" w:hAnsi="Consolas" w:cs="Consolas"/>
          <w:color w:val="008080"/>
          <w:sz w:val="18"/>
          <w:szCs w:val="20"/>
          <w:highlight w:val="white"/>
        </w:rPr>
        <w:t xml:space="preserve">Initialiser le système </w:t>
      </w:r>
      <w:r w:rsidR="00BF18C8">
        <w:rPr>
          <w:rFonts w:ascii="Consolas" w:hAnsi="Consolas" w:cs="Consolas"/>
          <w:color w:val="008080"/>
          <w:sz w:val="18"/>
          <w:szCs w:val="20"/>
          <w:highlight w:val="white"/>
        </w:rPr>
        <w:t>(</w:t>
      </w:r>
      <w:r w:rsidR="008820D6" w:rsidRPr="007511AC">
        <w:rPr>
          <w:rFonts w:ascii="Consolas" w:hAnsi="Consolas" w:cs="Consolas"/>
          <w:color w:val="008080"/>
          <w:sz w:val="18"/>
          <w:szCs w:val="20"/>
          <w:highlight w:val="white"/>
        </w:rPr>
        <w:t xml:space="preserve">prérequis </w:t>
      </w:r>
      <w:r w:rsidR="00426563">
        <w:rPr>
          <w:rFonts w:ascii="Consolas" w:hAnsi="Consolas" w:cs="Consolas"/>
          <w:color w:val="008080"/>
          <w:sz w:val="18"/>
          <w:szCs w:val="20"/>
          <w:highlight w:val="white"/>
        </w:rPr>
        <w:t>d</w:t>
      </w:r>
      <w:r w:rsidR="008E2C9F" w:rsidRPr="008E2C9F">
        <w:rPr>
          <w:rFonts w:ascii="Consolas" w:hAnsi="Consolas" w:cs="Consolas"/>
          <w:color w:val="008080"/>
          <w:sz w:val="18"/>
          <w:szCs w:val="20"/>
          <w:highlight w:val="white"/>
        </w:rPr>
        <w:t>’utilisation</w:t>
      </w:r>
      <w:r w:rsidR="00BF18C8">
        <w:rPr>
          <w:rFonts w:ascii="Consolas" w:hAnsi="Consolas" w:cs="Consolas"/>
          <w:color w:val="008080"/>
          <w:sz w:val="18"/>
          <w:szCs w:val="20"/>
          <w:highlight w:val="white"/>
        </w:rPr>
        <w:t>)</w:t>
      </w:r>
    </w:p>
    <w:p w:rsidR="008E2C9F" w:rsidRPr="008E2C9F" w:rsidRDefault="00584E75" w:rsidP="008E2C9F">
      <w:pPr>
        <w:autoSpaceDE w:val="0"/>
        <w:autoSpaceDN w:val="0"/>
        <w:adjustRightInd w:val="0"/>
        <w:spacing w:after="0" w:line="240" w:lineRule="auto"/>
        <w:rPr>
          <w:rFonts w:ascii="Consolas" w:hAnsi="Consolas" w:cs="Consolas"/>
          <w:color w:val="008080"/>
          <w:sz w:val="18"/>
          <w:szCs w:val="20"/>
          <w:highlight w:val="white"/>
        </w:rPr>
      </w:pPr>
      <w:r w:rsidRPr="007511AC">
        <w:rPr>
          <w:rFonts w:ascii="Consolas" w:hAnsi="Consolas" w:cs="Consolas"/>
          <w:color w:val="008080"/>
          <w:sz w:val="18"/>
          <w:szCs w:val="20"/>
          <w:highlight w:val="white"/>
        </w:rPr>
        <w:t xml:space="preserve"> * </w:t>
      </w:r>
      <w:r w:rsidR="000B7D0A" w:rsidRPr="007511AC">
        <w:rPr>
          <w:rFonts w:ascii="Consolas" w:hAnsi="Consolas" w:cs="Consolas"/>
          <w:b/>
          <w:bCs/>
          <w:color w:val="008080"/>
          <w:sz w:val="18"/>
          <w:szCs w:val="20"/>
          <w:highlight w:val="white"/>
        </w:rPr>
        <w:t>\bug</w:t>
      </w:r>
      <w:r w:rsidR="000B7D0A" w:rsidRPr="007511AC">
        <w:rPr>
          <w:rFonts w:ascii="Consolas" w:hAnsi="Consolas" w:cs="Consolas"/>
          <w:color w:val="008080"/>
          <w:sz w:val="18"/>
          <w:szCs w:val="20"/>
          <w:highlight w:val="white"/>
        </w:rPr>
        <w:t xml:space="preserve">       </w:t>
      </w:r>
      <w:r w:rsidR="00362393">
        <w:rPr>
          <w:rFonts w:ascii="Consolas" w:hAnsi="Consolas" w:cs="Consolas"/>
          <w:color w:val="008080"/>
          <w:sz w:val="18"/>
          <w:szCs w:val="20"/>
          <w:highlight w:val="white"/>
        </w:rPr>
        <w:t xml:space="preserve">Toute la mémoire n’est pas libérée </w:t>
      </w:r>
      <w:r w:rsidR="009F6434">
        <w:rPr>
          <w:rFonts w:ascii="Consolas" w:hAnsi="Consolas" w:cs="Consolas"/>
          <w:color w:val="008080"/>
          <w:sz w:val="18"/>
          <w:szCs w:val="20"/>
          <w:highlight w:val="white"/>
        </w:rPr>
        <w:t>(</w:t>
      </w:r>
      <w:r w:rsidR="007511AC" w:rsidRPr="007511AC">
        <w:rPr>
          <w:rFonts w:ascii="Consolas" w:hAnsi="Consolas" w:cs="Consolas"/>
          <w:color w:val="008080"/>
          <w:sz w:val="18"/>
          <w:szCs w:val="20"/>
          <w:highlight w:val="white"/>
        </w:rPr>
        <w:t xml:space="preserve">bug </w:t>
      </w:r>
      <w:r w:rsidR="008E2C9F" w:rsidRPr="008E2C9F">
        <w:rPr>
          <w:rFonts w:ascii="Consolas" w:hAnsi="Consolas" w:cs="Consolas"/>
          <w:color w:val="008080"/>
          <w:sz w:val="18"/>
          <w:szCs w:val="20"/>
          <w:highlight w:val="white"/>
        </w:rPr>
        <w:t>lié à l’</w:t>
      </w:r>
      <w:r w:rsidR="00362393">
        <w:rPr>
          <w:rFonts w:ascii="Consolas" w:hAnsi="Consolas" w:cs="Consolas"/>
          <w:color w:val="008080"/>
          <w:sz w:val="18"/>
          <w:szCs w:val="20"/>
          <w:highlight w:val="white"/>
        </w:rPr>
        <w:t>utilisation</w:t>
      </w:r>
      <w:r w:rsidR="009F6434">
        <w:rPr>
          <w:rFonts w:ascii="Consolas" w:hAnsi="Consolas" w:cs="Consolas"/>
          <w:color w:val="008080"/>
          <w:sz w:val="18"/>
          <w:szCs w:val="20"/>
          <w:highlight w:val="white"/>
        </w:rPr>
        <w:t>)</w:t>
      </w:r>
    </w:p>
    <w:p w:rsidR="000B7D0A" w:rsidRPr="008E2C9F" w:rsidRDefault="00584E75" w:rsidP="000B7D0A">
      <w:pPr>
        <w:autoSpaceDE w:val="0"/>
        <w:autoSpaceDN w:val="0"/>
        <w:adjustRightInd w:val="0"/>
        <w:spacing w:after="0" w:line="240" w:lineRule="auto"/>
        <w:rPr>
          <w:rFonts w:ascii="Consolas" w:hAnsi="Consolas" w:cs="Consolas"/>
          <w:color w:val="008080"/>
          <w:sz w:val="18"/>
          <w:szCs w:val="20"/>
          <w:highlight w:val="white"/>
        </w:rPr>
      </w:pPr>
      <w:r w:rsidRPr="007511AC">
        <w:rPr>
          <w:rFonts w:ascii="Consolas" w:hAnsi="Consolas" w:cs="Consolas"/>
          <w:color w:val="008080"/>
          <w:sz w:val="18"/>
          <w:szCs w:val="20"/>
          <w:highlight w:val="white"/>
        </w:rPr>
        <w:t xml:space="preserve"> </w:t>
      </w:r>
      <w:r w:rsidRPr="008E2C9F">
        <w:rPr>
          <w:rFonts w:ascii="Consolas" w:hAnsi="Consolas" w:cs="Consolas"/>
          <w:color w:val="008080"/>
          <w:sz w:val="18"/>
          <w:szCs w:val="20"/>
          <w:highlight w:val="white"/>
        </w:rPr>
        <w:t xml:space="preserve">* </w:t>
      </w:r>
      <w:r w:rsidR="000B7D0A" w:rsidRPr="008E2C9F">
        <w:rPr>
          <w:rFonts w:ascii="Consolas" w:hAnsi="Consolas" w:cs="Consolas"/>
          <w:b/>
          <w:bCs/>
          <w:color w:val="008080"/>
          <w:sz w:val="18"/>
          <w:szCs w:val="20"/>
          <w:highlight w:val="white"/>
        </w:rPr>
        <w:t>\warning</w:t>
      </w:r>
      <w:r w:rsidR="000B7D0A" w:rsidRPr="008E2C9F">
        <w:rPr>
          <w:rFonts w:ascii="Consolas" w:hAnsi="Consolas" w:cs="Consolas"/>
          <w:color w:val="008080"/>
          <w:sz w:val="18"/>
          <w:szCs w:val="20"/>
          <w:highlight w:val="white"/>
        </w:rPr>
        <w:t xml:space="preserve">   </w:t>
      </w:r>
      <w:r w:rsidR="00362393">
        <w:rPr>
          <w:rFonts w:ascii="Consolas" w:hAnsi="Consolas" w:cs="Consolas"/>
          <w:color w:val="008080"/>
          <w:sz w:val="18"/>
          <w:szCs w:val="20"/>
          <w:highlight w:val="white"/>
        </w:rPr>
        <w:t xml:space="preserve">Peut causer des crashs </w:t>
      </w:r>
      <w:r w:rsidR="00C269FB">
        <w:rPr>
          <w:rFonts w:ascii="Consolas" w:hAnsi="Consolas" w:cs="Consolas"/>
          <w:color w:val="008080"/>
          <w:sz w:val="18"/>
          <w:szCs w:val="20"/>
          <w:highlight w:val="white"/>
        </w:rPr>
        <w:t>(</w:t>
      </w:r>
      <w:r w:rsidR="006D4F67" w:rsidRPr="008E2C9F">
        <w:rPr>
          <w:rFonts w:ascii="Consolas" w:hAnsi="Consolas" w:cs="Consolas"/>
          <w:color w:val="008080"/>
          <w:sz w:val="18"/>
          <w:szCs w:val="20"/>
          <w:highlight w:val="white"/>
        </w:rPr>
        <w:t>avertissement lié à l’</w:t>
      </w:r>
      <w:r w:rsidR="00362393">
        <w:rPr>
          <w:rFonts w:ascii="Consolas" w:hAnsi="Consolas" w:cs="Consolas"/>
          <w:color w:val="008080"/>
          <w:sz w:val="18"/>
          <w:szCs w:val="20"/>
          <w:highlight w:val="white"/>
        </w:rPr>
        <w:t>utilisation</w:t>
      </w:r>
      <w:r w:rsidR="00C269FB">
        <w:rPr>
          <w:rFonts w:ascii="Consolas" w:hAnsi="Consolas" w:cs="Consolas"/>
          <w:color w:val="008080"/>
          <w:sz w:val="18"/>
          <w:szCs w:val="20"/>
          <w:highlight w:val="white"/>
        </w:rPr>
        <w:t>)</w:t>
      </w:r>
    </w:p>
    <w:p w:rsidR="000B7D0A" w:rsidRPr="000B7D0A" w:rsidRDefault="000B7D0A" w:rsidP="000B7D0A">
      <w:pPr>
        <w:autoSpaceDE w:val="0"/>
        <w:autoSpaceDN w:val="0"/>
        <w:adjustRightInd w:val="0"/>
        <w:spacing w:after="0" w:line="240" w:lineRule="auto"/>
        <w:rPr>
          <w:rFonts w:ascii="Consolas" w:hAnsi="Consolas" w:cs="Consolas"/>
          <w:color w:val="008080"/>
          <w:sz w:val="18"/>
          <w:szCs w:val="20"/>
          <w:highlight w:val="white"/>
        </w:rPr>
      </w:pPr>
      <w:r w:rsidRPr="008E2C9F">
        <w:rPr>
          <w:rFonts w:ascii="Consolas" w:hAnsi="Consolas" w:cs="Consolas"/>
          <w:color w:val="008080"/>
          <w:sz w:val="18"/>
          <w:szCs w:val="20"/>
          <w:highlight w:val="white"/>
        </w:rPr>
        <w:t xml:space="preserve"> </w:t>
      </w:r>
      <w:r w:rsidR="00584E75">
        <w:rPr>
          <w:rFonts w:ascii="Consolas" w:hAnsi="Consolas" w:cs="Consolas"/>
          <w:color w:val="008080"/>
          <w:sz w:val="18"/>
          <w:szCs w:val="20"/>
          <w:highlight w:val="white"/>
        </w:rPr>
        <w:t xml:space="preserve">* </w:t>
      </w:r>
      <w:r w:rsidRPr="00584E75">
        <w:rPr>
          <w:rFonts w:ascii="Consolas" w:hAnsi="Consolas" w:cs="Consolas"/>
          <w:b/>
          <w:color w:val="008080"/>
          <w:sz w:val="18"/>
          <w:szCs w:val="20"/>
          <w:highlight w:val="white"/>
        </w:rPr>
        <w:t xml:space="preserve">\copyright </w:t>
      </w:r>
      <w:r w:rsidR="007E15AA" w:rsidRPr="007E15AA">
        <w:rPr>
          <w:rFonts w:ascii="Consolas" w:hAnsi="Consolas" w:cs="Consolas"/>
          <w:color w:val="008080"/>
          <w:sz w:val="18"/>
          <w:szCs w:val="20"/>
          <w:highlight w:val="white"/>
        </w:rPr>
        <w:t xml:space="preserve">GNU Public Licence </w:t>
      </w:r>
      <w:r w:rsidR="00094332">
        <w:rPr>
          <w:rFonts w:ascii="Consolas" w:hAnsi="Consolas" w:cs="Consolas"/>
          <w:b/>
          <w:color w:val="008080"/>
          <w:sz w:val="18"/>
          <w:szCs w:val="20"/>
          <w:highlight w:val="white"/>
        </w:rPr>
        <w:t>(</w:t>
      </w:r>
      <w:r w:rsidR="00895FE6">
        <w:rPr>
          <w:rFonts w:ascii="Consolas" w:hAnsi="Consolas" w:cs="Consolas"/>
          <w:color w:val="008080"/>
          <w:sz w:val="18"/>
          <w:szCs w:val="20"/>
          <w:highlight w:val="white"/>
        </w:rPr>
        <w:t>copyright d’utilisation de la classe</w:t>
      </w:r>
      <w:r w:rsidR="00094332">
        <w:rPr>
          <w:rFonts w:ascii="Consolas" w:hAnsi="Consolas" w:cs="Consolas"/>
          <w:color w:val="008080"/>
          <w:sz w:val="18"/>
          <w:szCs w:val="20"/>
          <w:highlight w:val="white"/>
        </w:rPr>
        <w:t>)</w:t>
      </w:r>
    </w:p>
    <w:p w:rsidR="000B7D0A" w:rsidRPr="000B7D0A" w:rsidRDefault="000B7D0A" w:rsidP="000B7D0A">
      <w:pPr>
        <w:autoSpaceDE w:val="0"/>
        <w:autoSpaceDN w:val="0"/>
        <w:adjustRightInd w:val="0"/>
        <w:spacing w:after="0" w:line="240" w:lineRule="auto"/>
        <w:rPr>
          <w:rFonts w:ascii="Consolas" w:hAnsi="Consolas" w:cs="Consolas"/>
          <w:color w:val="000000"/>
          <w:sz w:val="18"/>
          <w:szCs w:val="20"/>
          <w:highlight w:val="white"/>
        </w:rPr>
      </w:pPr>
      <w:r w:rsidRPr="000B7D0A">
        <w:rPr>
          <w:rFonts w:ascii="Consolas" w:hAnsi="Consolas" w:cs="Consolas"/>
          <w:color w:val="008080"/>
          <w:sz w:val="18"/>
          <w:szCs w:val="20"/>
          <w:highlight w:val="white"/>
        </w:rPr>
        <w:t xml:space="preserve"> */</w:t>
      </w:r>
    </w:p>
    <w:p w:rsidR="00400992" w:rsidRPr="00584E75" w:rsidRDefault="000B7D0A" w:rsidP="007D16A8">
      <w:pPr>
        <w:keepNext/>
        <w:rPr>
          <w:rFonts w:ascii="Consolas" w:hAnsi="Consolas" w:cs="Consolas"/>
          <w:sz w:val="20"/>
        </w:rPr>
      </w:pPr>
      <w:r w:rsidRPr="000B7D0A">
        <w:rPr>
          <w:rFonts w:ascii="Consolas" w:hAnsi="Consolas" w:cs="Consolas"/>
          <w:color w:val="8000FF"/>
          <w:sz w:val="18"/>
          <w:szCs w:val="20"/>
          <w:highlight w:val="white"/>
        </w:rPr>
        <w:t>class</w:t>
      </w:r>
      <w:r w:rsidRPr="000B7D0A">
        <w:rPr>
          <w:rFonts w:ascii="Consolas" w:hAnsi="Consolas" w:cs="Consolas"/>
          <w:color w:val="000000"/>
          <w:sz w:val="18"/>
          <w:szCs w:val="20"/>
          <w:highlight w:val="white"/>
        </w:rPr>
        <w:t xml:space="preserve"> </w:t>
      </w:r>
      <w:r w:rsidR="007E5758">
        <w:rPr>
          <w:rFonts w:ascii="Consolas" w:hAnsi="Consolas" w:cs="Consolas"/>
          <w:color w:val="000000"/>
          <w:sz w:val="18"/>
          <w:szCs w:val="20"/>
          <w:highlight w:val="white"/>
        </w:rPr>
        <w:t>ExampleClass</w:t>
      </w:r>
      <w:r w:rsidRPr="000B7D0A">
        <w:rPr>
          <w:rFonts w:ascii="Consolas" w:hAnsi="Consolas" w:cs="Consolas"/>
          <w:color w:val="000000"/>
          <w:sz w:val="18"/>
          <w:szCs w:val="20"/>
          <w:highlight w:val="white"/>
        </w:rPr>
        <w:t xml:space="preserve"> </w:t>
      </w:r>
      <w:r w:rsidRPr="000B7D0A">
        <w:rPr>
          <w:rFonts w:ascii="Consolas" w:hAnsi="Consolas" w:cs="Consolas"/>
          <w:b/>
          <w:bCs/>
          <w:color w:val="000080"/>
          <w:sz w:val="18"/>
          <w:szCs w:val="20"/>
          <w:highlight w:val="white"/>
        </w:rPr>
        <w:t>{};</w:t>
      </w:r>
    </w:p>
    <w:p w:rsidR="004B7905" w:rsidRDefault="007D16A8" w:rsidP="007D16A8">
      <w:pPr>
        <w:pStyle w:val="Lgende"/>
        <w:jc w:val="center"/>
      </w:pPr>
      <w:bookmarkStart w:id="2" w:name="_Ref381285207"/>
      <w:r>
        <w:t xml:space="preserve">Figure </w:t>
      </w:r>
      <w:r>
        <w:fldChar w:fldCharType="begin"/>
      </w:r>
      <w:r>
        <w:instrText xml:space="preserve"> SEQ Figure \* ARABIC </w:instrText>
      </w:r>
      <w:r>
        <w:fldChar w:fldCharType="separate"/>
      </w:r>
      <w:r w:rsidR="00604657">
        <w:rPr>
          <w:noProof/>
        </w:rPr>
        <w:t>4</w:t>
      </w:r>
      <w:r>
        <w:fldChar w:fldCharType="end"/>
      </w:r>
      <w:bookmarkEnd w:id="2"/>
      <w:r>
        <w:t xml:space="preserve"> - Exemple d'utilisation des balises générales</w:t>
      </w:r>
    </w:p>
    <w:p w:rsidR="00264C9C" w:rsidRDefault="00CF0D55" w:rsidP="00CF0D55">
      <w:pPr>
        <w:pStyle w:val="Titre3"/>
      </w:pPr>
      <w:r>
        <w:t>Balisage de fonction</w:t>
      </w:r>
      <w:r w:rsidR="00F159D3">
        <w:t xml:space="preserve"> et méthodes</w:t>
      </w:r>
    </w:p>
    <w:p w:rsidR="00CF0D55" w:rsidRDefault="00CF0D55" w:rsidP="00CF0D55">
      <w:r>
        <w:t xml:space="preserve">Des balises plus spécifiques permettent de documenter des fonctions. Celles-ci donnent des informations sur les paramètres de la fonction et son retour. La </w:t>
      </w:r>
      <w:r w:rsidR="00775B39">
        <w:fldChar w:fldCharType="begin"/>
      </w:r>
      <w:r w:rsidR="00775B39">
        <w:instrText xml:space="preserve"> REF _Ref381285615 \h </w:instrText>
      </w:r>
      <w:r w:rsidR="00775B39">
        <w:fldChar w:fldCharType="separate"/>
      </w:r>
      <w:r w:rsidR="00775B39">
        <w:t xml:space="preserve">Figure </w:t>
      </w:r>
      <w:r w:rsidR="00775B39">
        <w:rPr>
          <w:noProof/>
        </w:rPr>
        <w:t>5</w:t>
      </w:r>
      <w:r w:rsidR="00775B39">
        <w:fldChar w:fldCharType="end"/>
      </w:r>
      <w:r w:rsidR="00775B39">
        <w:t xml:space="preserve"> donne un exemple de documentation de fonction.</w:t>
      </w:r>
    </w:p>
    <w:p w:rsidR="00CF0D55" w:rsidRPr="00CF0D55" w:rsidRDefault="00CF0D55" w:rsidP="00CF0D55">
      <w:pPr>
        <w:autoSpaceDE w:val="0"/>
        <w:autoSpaceDN w:val="0"/>
        <w:adjustRightInd w:val="0"/>
        <w:spacing w:after="0" w:line="240" w:lineRule="auto"/>
        <w:rPr>
          <w:rFonts w:ascii="Consolas" w:hAnsi="Consolas" w:cs="Consolas"/>
          <w:color w:val="008080"/>
          <w:sz w:val="18"/>
          <w:szCs w:val="20"/>
          <w:highlight w:val="white"/>
        </w:rPr>
      </w:pPr>
      <w:r w:rsidRPr="00CF0D55">
        <w:rPr>
          <w:rFonts w:ascii="Consolas" w:hAnsi="Consolas" w:cs="Consolas"/>
          <w:color w:val="008080"/>
          <w:sz w:val="18"/>
          <w:szCs w:val="20"/>
          <w:highlight w:val="white"/>
        </w:rPr>
        <w:t>/*!</w:t>
      </w:r>
    </w:p>
    <w:p w:rsidR="00CF0D55" w:rsidRPr="00CF0D55" w:rsidRDefault="00CF0D55" w:rsidP="00CF0D55">
      <w:pPr>
        <w:autoSpaceDE w:val="0"/>
        <w:autoSpaceDN w:val="0"/>
        <w:adjustRightInd w:val="0"/>
        <w:spacing w:after="0" w:line="240" w:lineRule="auto"/>
        <w:rPr>
          <w:rFonts w:ascii="Consolas" w:hAnsi="Consolas" w:cs="Consolas"/>
          <w:color w:val="008080"/>
          <w:sz w:val="18"/>
          <w:szCs w:val="20"/>
          <w:highlight w:val="white"/>
        </w:rPr>
      </w:pPr>
      <w:r w:rsidRPr="00CF0D55">
        <w:rPr>
          <w:rFonts w:ascii="Consolas" w:hAnsi="Consolas" w:cs="Consolas"/>
          <w:color w:val="008080"/>
          <w:sz w:val="18"/>
          <w:szCs w:val="20"/>
          <w:highlight w:val="white"/>
        </w:rPr>
        <w:t xml:space="preserve"> * </w:t>
      </w:r>
      <w:r w:rsidRPr="00CF0D55">
        <w:rPr>
          <w:rFonts w:ascii="Consolas" w:hAnsi="Consolas" w:cs="Consolas"/>
          <w:b/>
          <w:bCs/>
          <w:color w:val="008080"/>
          <w:sz w:val="18"/>
          <w:szCs w:val="20"/>
          <w:highlight w:val="white"/>
        </w:rPr>
        <w:t>\brief</w:t>
      </w:r>
      <w:r w:rsidRPr="00CF0D55">
        <w:rPr>
          <w:rFonts w:ascii="Consolas" w:hAnsi="Consolas" w:cs="Consolas"/>
          <w:color w:val="008080"/>
          <w:sz w:val="18"/>
          <w:szCs w:val="20"/>
          <w:highlight w:val="white"/>
        </w:rPr>
        <w:t xml:space="preserve"> </w:t>
      </w:r>
      <w:proofErr w:type="spellStart"/>
      <w:r w:rsidRPr="00CF0D55">
        <w:rPr>
          <w:rFonts w:ascii="Consolas" w:hAnsi="Consolas" w:cs="Consolas"/>
          <w:color w:val="008080"/>
          <w:sz w:val="18"/>
          <w:szCs w:val="20"/>
          <w:highlight w:val="white"/>
        </w:rPr>
        <w:t>foo</w:t>
      </w:r>
      <w:proofErr w:type="spellEnd"/>
      <w:r w:rsidRPr="00CF0D55">
        <w:rPr>
          <w:rFonts w:ascii="Consolas" w:hAnsi="Consolas" w:cs="Consolas"/>
          <w:color w:val="008080"/>
          <w:sz w:val="18"/>
          <w:szCs w:val="20"/>
          <w:highlight w:val="white"/>
        </w:rPr>
        <w:t xml:space="preserve"> Ce texte sera dans la description rapide de la fonction</w:t>
      </w:r>
    </w:p>
    <w:p w:rsidR="00CF0D55" w:rsidRPr="00CF0D55" w:rsidRDefault="00CF0D55" w:rsidP="00CF0D55">
      <w:pPr>
        <w:autoSpaceDE w:val="0"/>
        <w:autoSpaceDN w:val="0"/>
        <w:adjustRightInd w:val="0"/>
        <w:spacing w:after="0" w:line="240" w:lineRule="auto"/>
        <w:rPr>
          <w:rFonts w:ascii="Consolas" w:hAnsi="Consolas" w:cs="Consolas"/>
          <w:color w:val="008080"/>
          <w:sz w:val="18"/>
          <w:szCs w:val="20"/>
          <w:highlight w:val="white"/>
        </w:rPr>
      </w:pPr>
      <w:r w:rsidRPr="00CF0D55">
        <w:rPr>
          <w:rFonts w:ascii="Consolas" w:hAnsi="Consolas" w:cs="Consolas"/>
          <w:color w:val="008080"/>
          <w:sz w:val="18"/>
          <w:szCs w:val="20"/>
          <w:highlight w:val="white"/>
        </w:rPr>
        <w:t xml:space="preserve"> * \details Ce texte sera consultable dans la description détaillée</w:t>
      </w:r>
    </w:p>
    <w:p w:rsidR="00CF0D55" w:rsidRPr="00CF0D55" w:rsidRDefault="00CF0D55" w:rsidP="00CF0D55">
      <w:pPr>
        <w:autoSpaceDE w:val="0"/>
        <w:autoSpaceDN w:val="0"/>
        <w:adjustRightInd w:val="0"/>
        <w:spacing w:after="0" w:line="240" w:lineRule="auto"/>
        <w:rPr>
          <w:rFonts w:ascii="Consolas" w:hAnsi="Consolas" w:cs="Consolas"/>
          <w:color w:val="008080"/>
          <w:sz w:val="18"/>
          <w:szCs w:val="20"/>
          <w:highlight w:val="white"/>
        </w:rPr>
      </w:pPr>
      <w:r w:rsidRPr="00CF0D55">
        <w:rPr>
          <w:rFonts w:ascii="Consolas" w:hAnsi="Consolas" w:cs="Consolas"/>
          <w:color w:val="008080"/>
          <w:sz w:val="18"/>
          <w:szCs w:val="20"/>
          <w:highlight w:val="white"/>
        </w:rPr>
        <w:lastRenderedPageBreak/>
        <w:t xml:space="preserve"> * </w:t>
      </w:r>
      <w:r w:rsidRPr="00CF0D55">
        <w:rPr>
          <w:rFonts w:ascii="Consolas" w:hAnsi="Consolas" w:cs="Consolas"/>
          <w:b/>
          <w:bCs/>
          <w:color w:val="008080"/>
          <w:sz w:val="18"/>
          <w:szCs w:val="20"/>
          <w:highlight w:val="white"/>
        </w:rPr>
        <w:t>\</w:t>
      </w:r>
      <w:proofErr w:type="spellStart"/>
      <w:r w:rsidRPr="00CF0D55">
        <w:rPr>
          <w:rFonts w:ascii="Consolas" w:hAnsi="Consolas" w:cs="Consolas"/>
          <w:b/>
          <w:bCs/>
          <w:color w:val="008080"/>
          <w:sz w:val="18"/>
          <w:szCs w:val="20"/>
          <w:highlight w:val="white"/>
        </w:rPr>
        <w:t>param</w:t>
      </w:r>
      <w:proofErr w:type="spellEnd"/>
      <w:r w:rsidRPr="00CF0D55">
        <w:rPr>
          <w:rFonts w:ascii="Consolas" w:hAnsi="Consolas" w:cs="Consolas"/>
          <w:color w:val="008080"/>
          <w:sz w:val="18"/>
          <w:szCs w:val="20"/>
          <w:highlight w:val="white"/>
        </w:rPr>
        <w:t xml:space="preserve"> bar Ce texte documente le rôle du paramètre</w:t>
      </w:r>
    </w:p>
    <w:p w:rsidR="00CF0D55" w:rsidRPr="00CF0D55" w:rsidRDefault="00CF0D55" w:rsidP="00CF0D55">
      <w:pPr>
        <w:autoSpaceDE w:val="0"/>
        <w:autoSpaceDN w:val="0"/>
        <w:adjustRightInd w:val="0"/>
        <w:spacing w:after="0" w:line="240" w:lineRule="auto"/>
        <w:rPr>
          <w:rFonts w:ascii="Consolas" w:hAnsi="Consolas" w:cs="Consolas"/>
          <w:color w:val="008080"/>
          <w:sz w:val="18"/>
          <w:szCs w:val="20"/>
          <w:highlight w:val="white"/>
        </w:rPr>
      </w:pPr>
      <w:r w:rsidRPr="00CF0D55">
        <w:rPr>
          <w:rFonts w:ascii="Consolas" w:hAnsi="Consolas" w:cs="Consolas"/>
          <w:color w:val="008080"/>
          <w:sz w:val="18"/>
          <w:szCs w:val="20"/>
          <w:highlight w:val="white"/>
        </w:rPr>
        <w:t xml:space="preserve"> * </w:t>
      </w:r>
      <w:r w:rsidRPr="00CF0D55">
        <w:rPr>
          <w:rFonts w:ascii="Consolas" w:hAnsi="Consolas" w:cs="Consolas"/>
          <w:b/>
          <w:bCs/>
          <w:color w:val="008080"/>
          <w:sz w:val="18"/>
          <w:szCs w:val="20"/>
          <w:highlight w:val="white"/>
        </w:rPr>
        <w:t>\</w:t>
      </w:r>
      <w:proofErr w:type="spellStart"/>
      <w:r w:rsidRPr="00CF0D55">
        <w:rPr>
          <w:rFonts w:ascii="Consolas" w:hAnsi="Consolas" w:cs="Consolas"/>
          <w:b/>
          <w:bCs/>
          <w:color w:val="008080"/>
          <w:sz w:val="18"/>
          <w:szCs w:val="20"/>
          <w:highlight w:val="white"/>
        </w:rPr>
        <w:t>param</w:t>
      </w:r>
      <w:proofErr w:type="spellEnd"/>
      <w:r w:rsidRPr="00CF0D55">
        <w:rPr>
          <w:rFonts w:ascii="Consolas" w:hAnsi="Consolas" w:cs="Consolas"/>
          <w:color w:val="008080"/>
          <w:sz w:val="18"/>
          <w:szCs w:val="20"/>
          <w:highlight w:val="white"/>
        </w:rPr>
        <w:t xml:space="preserve"> </w:t>
      </w:r>
      <w:proofErr w:type="spellStart"/>
      <w:proofErr w:type="gramStart"/>
      <w:r w:rsidRPr="00CF0D55">
        <w:rPr>
          <w:rFonts w:ascii="Consolas" w:hAnsi="Consolas" w:cs="Consolas"/>
          <w:color w:val="008080"/>
          <w:sz w:val="18"/>
          <w:szCs w:val="20"/>
          <w:highlight w:val="white"/>
        </w:rPr>
        <w:t>src</w:t>
      </w:r>
      <w:proofErr w:type="spellEnd"/>
      <w:r w:rsidRPr="00CF0D55">
        <w:rPr>
          <w:rFonts w:ascii="Consolas" w:hAnsi="Consolas" w:cs="Consolas"/>
          <w:color w:val="008080"/>
          <w:sz w:val="18"/>
          <w:szCs w:val="20"/>
          <w:highlight w:val="white"/>
        </w:rPr>
        <w:t>[</w:t>
      </w:r>
      <w:proofErr w:type="gramEnd"/>
      <w:r w:rsidRPr="00CF0D55">
        <w:rPr>
          <w:rFonts w:ascii="Consolas" w:hAnsi="Consolas" w:cs="Consolas"/>
          <w:color w:val="008080"/>
          <w:sz w:val="18"/>
          <w:szCs w:val="20"/>
          <w:highlight w:val="white"/>
        </w:rPr>
        <w:t>in] Ce paramètre est un paramètre d'entrée de la fonction</w:t>
      </w:r>
    </w:p>
    <w:p w:rsidR="00CF0D55" w:rsidRPr="00CF0D55" w:rsidRDefault="00CF0D55" w:rsidP="00CF0D55">
      <w:pPr>
        <w:autoSpaceDE w:val="0"/>
        <w:autoSpaceDN w:val="0"/>
        <w:adjustRightInd w:val="0"/>
        <w:spacing w:after="0" w:line="240" w:lineRule="auto"/>
        <w:rPr>
          <w:rFonts w:ascii="Consolas" w:hAnsi="Consolas" w:cs="Consolas"/>
          <w:color w:val="008080"/>
          <w:sz w:val="18"/>
          <w:szCs w:val="20"/>
          <w:highlight w:val="white"/>
        </w:rPr>
      </w:pPr>
      <w:r w:rsidRPr="00CF0D55">
        <w:rPr>
          <w:rFonts w:ascii="Consolas" w:hAnsi="Consolas" w:cs="Consolas"/>
          <w:color w:val="008080"/>
          <w:sz w:val="18"/>
          <w:szCs w:val="20"/>
          <w:highlight w:val="white"/>
        </w:rPr>
        <w:t xml:space="preserve"> * </w:t>
      </w:r>
      <w:r w:rsidRPr="00CF0D55">
        <w:rPr>
          <w:rFonts w:ascii="Consolas" w:hAnsi="Consolas" w:cs="Consolas"/>
          <w:b/>
          <w:bCs/>
          <w:color w:val="008080"/>
          <w:sz w:val="18"/>
          <w:szCs w:val="20"/>
          <w:highlight w:val="white"/>
        </w:rPr>
        <w:t>\</w:t>
      </w:r>
      <w:proofErr w:type="spellStart"/>
      <w:r w:rsidRPr="00CF0D55">
        <w:rPr>
          <w:rFonts w:ascii="Consolas" w:hAnsi="Consolas" w:cs="Consolas"/>
          <w:b/>
          <w:bCs/>
          <w:color w:val="008080"/>
          <w:sz w:val="18"/>
          <w:szCs w:val="20"/>
          <w:highlight w:val="white"/>
        </w:rPr>
        <w:t>param</w:t>
      </w:r>
      <w:proofErr w:type="spellEnd"/>
      <w:r w:rsidRPr="00CF0D55">
        <w:rPr>
          <w:rFonts w:ascii="Consolas" w:hAnsi="Consolas" w:cs="Consolas"/>
          <w:color w:val="008080"/>
          <w:sz w:val="18"/>
          <w:szCs w:val="20"/>
          <w:highlight w:val="white"/>
        </w:rPr>
        <w:t xml:space="preserve"> </w:t>
      </w:r>
      <w:proofErr w:type="spellStart"/>
      <w:proofErr w:type="gramStart"/>
      <w:r w:rsidRPr="00CF0D55">
        <w:rPr>
          <w:rFonts w:ascii="Consolas" w:hAnsi="Consolas" w:cs="Consolas"/>
          <w:color w:val="008080"/>
          <w:sz w:val="18"/>
          <w:szCs w:val="20"/>
          <w:highlight w:val="white"/>
        </w:rPr>
        <w:t>dest</w:t>
      </w:r>
      <w:proofErr w:type="spellEnd"/>
      <w:r w:rsidRPr="00CF0D55">
        <w:rPr>
          <w:rFonts w:ascii="Consolas" w:hAnsi="Consolas" w:cs="Consolas"/>
          <w:color w:val="008080"/>
          <w:sz w:val="18"/>
          <w:szCs w:val="20"/>
          <w:highlight w:val="white"/>
        </w:rPr>
        <w:t>[</w:t>
      </w:r>
      <w:proofErr w:type="gramEnd"/>
      <w:r w:rsidRPr="00CF0D55">
        <w:rPr>
          <w:rFonts w:ascii="Consolas" w:hAnsi="Consolas" w:cs="Consolas"/>
          <w:color w:val="008080"/>
          <w:sz w:val="18"/>
          <w:szCs w:val="20"/>
          <w:highlight w:val="white"/>
        </w:rPr>
        <w:t>out] Ce paramètre est un paramètre de sortie de la fonction</w:t>
      </w:r>
    </w:p>
    <w:p w:rsidR="00CF0D55" w:rsidRPr="00CF0D55" w:rsidRDefault="00CF0D55" w:rsidP="00CF0D55">
      <w:pPr>
        <w:autoSpaceDE w:val="0"/>
        <w:autoSpaceDN w:val="0"/>
        <w:adjustRightInd w:val="0"/>
        <w:spacing w:after="0" w:line="240" w:lineRule="auto"/>
        <w:rPr>
          <w:rFonts w:ascii="Consolas" w:hAnsi="Consolas" w:cs="Consolas"/>
          <w:color w:val="008080"/>
          <w:sz w:val="18"/>
          <w:szCs w:val="20"/>
          <w:highlight w:val="white"/>
        </w:rPr>
      </w:pPr>
      <w:r w:rsidRPr="00CF0D55">
        <w:rPr>
          <w:rFonts w:ascii="Consolas" w:hAnsi="Consolas" w:cs="Consolas"/>
          <w:color w:val="008080"/>
          <w:sz w:val="18"/>
          <w:szCs w:val="20"/>
          <w:highlight w:val="white"/>
        </w:rPr>
        <w:t xml:space="preserve"> * </w:t>
      </w:r>
      <w:r w:rsidRPr="00CF0D55">
        <w:rPr>
          <w:rFonts w:ascii="Consolas" w:hAnsi="Consolas" w:cs="Consolas"/>
          <w:b/>
          <w:bCs/>
          <w:color w:val="008080"/>
          <w:sz w:val="18"/>
          <w:szCs w:val="20"/>
          <w:highlight w:val="white"/>
        </w:rPr>
        <w:t>\</w:t>
      </w:r>
      <w:proofErr w:type="spellStart"/>
      <w:r w:rsidRPr="00CF0D55">
        <w:rPr>
          <w:rFonts w:ascii="Consolas" w:hAnsi="Consolas" w:cs="Consolas"/>
          <w:b/>
          <w:bCs/>
          <w:color w:val="008080"/>
          <w:sz w:val="18"/>
          <w:szCs w:val="20"/>
          <w:highlight w:val="white"/>
        </w:rPr>
        <w:t>param</w:t>
      </w:r>
      <w:proofErr w:type="spellEnd"/>
      <w:r w:rsidRPr="00CF0D55">
        <w:rPr>
          <w:rFonts w:ascii="Consolas" w:hAnsi="Consolas" w:cs="Consolas"/>
          <w:color w:val="008080"/>
          <w:sz w:val="18"/>
          <w:szCs w:val="20"/>
          <w:highlight w:val="white"/>
        </w:rPr>
        <w:t xml:space="preserve"> </w:t>
      </w:r>
      <w:proofErr w:type="spellStart"/>
      <w:proofErr w:type="gramStart"/>
      <w:r w:rsidRPr="00CF0D55">
        <w:rPr>
          <w:rFonts w:ascii="Consolas" w:hAnsi="Consolas" w:cs="Consolas"/>
          <w:color w:val="008080"/>
          <w:sz w:val="18"/>
          <w:szCs w:val="20"/>
          <w:highlight w:val="white"/>
        </w:rPr>
        <w:t>mod</w:t>
      </w:r>
      <w:proofErr w:type="spellEnd"/>
      <w:r w:rsidRPr="00CF0D55">
        <w:rPr>
          <w:rFonts w:ascii="Consolas" w:hAnsi="Consolas" w:cs="Consolas"/>
          <w:color w:val="008080"/>
          <w:sz w:val="18"/>
          <w:szCs w:val="20"/>
          <w:highlight w:val="white"/>
        </w:rPr>
        <w:t>[</w:t>
      </w:r>
      <w:proofErr w:type="spellStart"/>
      <w:proofErr w:type="gramEnd"/>
      <w:r w:rsidRPr="00CF0D55">
        <w:rPr>
          <w:rFonts w:ascii="Consolas" w:hAnsi="Consolas" w:cs="Consolas"/>
          <w:color w:val="008080"/>
          <w:sz w:val="18"/>
          <w:szCs w:val="20"/>
          <w:highlight w:val="white"/>
        </w:rPr>
        <w:t>in,out</w:t>
      </w:r>
      <w:proofErr w:type="spellEnd"/>
      <w:r w:rsidRPr="00CF0D55">
        <w:rPr>
          <w:rFonts w:ascii="Consolas" w:hAnsi="Consolas" w:cs="Consolas"/>
          <w:color w:val="008080"/>
          <w:sz w:val="18"/>
          <w:szCs w:val="20"/>
          <w:highlight w:val="white"/>
        </w:rPr>
        <w:t>] Ce paramètre est en entrée et en sortie de la fonction</w:t>
      </w:r>
    </w:p>
    <w:p w:rsidR="00CF0D55" w:rsidRPr="00CF0D55" w:rsidRDefault="00CF0D55" w:rsidP="00CF0D55">
      <w:pPr>
        <w:autoSpaceDE w:val="0"/>
        <w:autoSpaceDN w:val="0"/>
        <w:adjustRightInd w:val="0"/>
        <w:spacing w:after="0" w:line="240" w:lineRule="auto"/>
        <w:rPr>
          <w:rFonts w:ascii="Consolas" w:hAnsi="Consolas" w:cs="Consolas"/>
          <w:color w:val="008080"/>
          <w:sz w:val="18"/>
          <w:szCs w:val="20"/>
          <w:highlight w:val="white"/>
        </w:rPr>
      </w:pPr>
      <w:r w:rsidRPr="00CF0D55">
        <w:rPr>
          <w:rFonts w:ascii="Consolas" w:hAnsi="Consolas" w:cs="Consolas"/>
          <w:color w:val="008080"/>
          <w:sz w:val="18"/>
          <w:szCs w:val="20"/>
          <w:highlight w:val="white"/>
        </w:rPr>
        <w:t xml:space="preserve"> * </w:t>
      </w:r>
      <w:r w:rsidRPr="00CF0D55">
        <w:rPr>
          <w:rFonts w:ascii="Consolas" w:hAnsi="Consolas" w:cs="Consolas"/>
          <w:b/>
          <w:bCs/>
          <w:color w:val="008080"/>
          <w:sz w:val="18"/>
          <w:szCs w:val="20"/>
          <w:highlight w:val="white"/>
        </w:rPr>
        <w:t>\return</w:t>
      </w:r>
      <w:r w:rsidRPr="00CF0D55">
        <w:rPr>
          <w:rFonts w:ascii="Consolas" w:hAnsi="Consolas" w:cs="Consolas"/>
          <w:color w:val="008080"/>
          <w:sz w:val="18"/>
          <w:szCs w:val="20"/>
          <w:highlight w:val="white"/>
        </w:rPr>
        <w:t xml:space="preserve"> Ce texte documente la sortie de la fonction</w:t>
      </w:r>
    </w:p>
    <w:p w:rsidR="00CF0D55" w:rsidRPr="00CF0D55" w:rsidRDefault="00CF0D55" w:rsidP="00CF0D55">
      <w:pPr>
        <w:autoSpaceDE w:val="0"/>
        <w:autoSpaceDN w:val="0"/>
        <w:adjustRightInd w:val="0"/>
        <w:spacing w:after="0" w:line="240" w:lineRule="auto"/>
        <w:rPr>
          <w:rFonts w:ascii="Consolas" w:hAnsi="Consolas" w:cs="Consolas"/>
          <w:color w:val="000000"/>
          <w:sz w:val="18"/>
          <w:szCs w:val="20"/>
          <w:highlight w:val="white"/>
        </w:rPr>
      </w:pPr>
      <w:r w:rsidRPr="00CF0D55">
        <w:rPr>
          <w:rFonts w:ascii="Consolas" w:hAnsi="Consolas" w:cs="Consolas"/>
          <w:color w:val="008080"/>
          <w:sz w:val="18"/>
          <w:szCs w:val="20"/>
          <w:highlight w:val="white"/>
        </w:rPr>
        <w:t xml:space="preserve"> */</w:t>
      </w:r>
    </w:p>
    <w:p w:rsidR="00CF0D55" w:rsidRPr="00CF0D55" w:rsidRDefault="00CF0D55" w:rsidP="00775B39">
      <w:pPr>
        <w:keepNext/>
        <w:rPr>
          <w:rFonts w:ascii="Consolas" w:hAnsi="Consolas" w:cs="Consolas"/>
          <w:sz w:val="20"/>
        </w:rPr>
      </w:pPr>
      <w:proofErr w:type="gramStart"/>
      <w:r w:rsidRPr="00CF0D55">
        <w:rPr>
          <w:rFonts w:ascii="Consolas" w:hAnsi="Consolas" w:cs="Consolas"/>
          <w:color w:val="8000FF"/>
          <w:sz w:val="18"/>
          <w:szCs w:val="20"/>
          <w:highlight w:val="white"/>
        </w:rPr>
        <w:t>double</w:t>
      </w:r>
      <w:proofErr w:type="gramEnd"/>
      <w:r w:rsidRPr="00CF0D55">
        <w:rPr>
          <w:rFonts w:ascii="Consolas" w:hAnsi="Consolas" w:cs="Consolas"/>
          <w:color w:val="000000"/>
          <w:sz w:val="18"/>
          <w:szCs w:val="20"/>
          <w:highlight w:val="white"/>
        </w:rPr>
        <w:t xml:space="preserve"> </w:t>
      </w:r>
      <w:proofErr w:type="spellStart"/>
      <w:r w:rsidRPr="00CF0D55">
        <w:rPr>
          <w:rFonts w:ascii="Consolas" w:hAnsi="Consolas" w:cs="Consolas"/>
          <w:color w:val="000000"/>
          <w:sz w:val="18"/>
          <w:szCs w:val="20"/>
          <w:highlight w:val="white"/>
        </w:rPr>
        <w:t>foo</w:t>
      </w:r>
      <w:proofErr w:type="spellEnd"/>
      <w:r w:rsidRPr="00CF0D55">
        <w:rPr>
          <w:rFonts w:ascii="Consolas" w:hAnsi="Consolas" w:cs="Consolas"/>
          <w:color w:val="000000"/>
          <w:sz w:val="18"/>
          <w:szCs w:val="20"/>
          <w:highlight w:val="white"/>
        </w:rPr>
        <w:t xml:space="preserve"> </w:t>
      </w:r>
      <w:r w:rsidRPr="00CF0D55">
        <w:rPr>
          <w:rFonts w:ascii="Consolas" w:hAnsi="Consolas" w:cs="Consolas"/>
          <w:b/>
          <w:bCs/>
          <w:color w:val="000080"/>
          <w:sz w:val="18"/>
          <w:szCs w:val="20"/>
          <w:highlight w:val="white"/>
        </w:rPr>
        <w:t>(</w:t>
      </w:r>
      <w:proofErr w:type="spellStart"/>
      <w:r w:rsidRPr="00CF0D55">
        <w:rPr>
          <w:rFonts w:ascii="Consolas" w:hAnsi="Consolas" w:cs="Consolas"/>
          <w:color w:val="8000FF"/>
          <w:sz w:val="18"/>
          <w:szCs w:val="20"/>
          <w:highlight w:val="white"/>
        </w:rPr>
        <w:t>int</w:t>
      </w:r>
      <w:proofErr w:type="spellEnd"/>
      <w:r w:rsidRPr="00CF0D55">
        <w:rPr>
          <w:rFonts w:ascii="Consolas" w:hAnsi="Consolas" w:cs="Consolas"/>
          <w:color w:val="000000"/>
          <w:sz w:val="18"/>
          <w:szCs w:val="20"/>
          <w:highlight w:val="white"/>
        </w:rPr>
        <w:t xml:space="preserve"> bar</w:t>
      </w:r>
      <w:r w:rsidRPr="00CF0D55">
        <w:rPr>
          <w:rFonts w:ascii="Consolas" w:hAnsi="Consolas" w:cs="Consolas"/>
          <w:b/>
          <w:bCs/>
          <w:color w:val="000080"/>
          <w:sz w:val="18"/>
          <w:szCs w:val="20"/>
          <w:highlight w:val="white"/>
        </w:rPr>
        <w:t>,</w:t>
      </w:r>
      <w:r w:rsidRPr="00CF0D55">
        <w:rPr>
          <w:rFonts w:ascii="Consolas" w:hAnsi="Consolas" w:cs="Consolas"/>
          <w:color w:val="000000"/>
          <w:sz w:val="18"/>
          <w:szCs w:val="20"/>
          <w:highlight w:val="white"/>
        </w:rPr>
        <w:t xml:space="preserve"> </w:t>
      </w:r>
      <w:proofErr w:type="spellStart"/>
      <w:r w:rsidRPr="00CF0D55">
        <w:rPr>
          <w:rFonts w:ascii="Consolas" w:hAnsi="Consolas" w:cs="Consolas"/>
          <w:color w:val="8000FF"/>
          <w:sz w:val="18"/>
          <w:szCs w:val="20"/>
          <w:highlight w:val="white"/>
        </w:rPr>
        <w:t>const</w:t>
      </w:r>
      <w:proofErr w:type="spellEnd"/>
      <w:r w:rsidRPr="00CF0D55">
        <w:rPr>
          <w:rFonts w:ascii="Consolas" w:hAnsi="Consolas" w:cs="Consolas"/>
          <w:color w:val="000000"/>
          <w:sz w:val="18"/>
          <w:szCs w:val="20"/>
          <w:highlight w:val="white"/>
        </w:rPr>
        <w:t xml:space="preserve"> </w:t>
      </w:r>
      <w:proofErr w:type="spellStart"/>
      <w:r w:rsidRPr="00CF0D55">
        <w:rPr>
          <w:rFonts w:ascii="Consolas" w:hAnsi="Consolas" w:cs="Consolas"/>
          <w:color w:val="8000FF"/>
          <w:sz w:val="18"/>
          <w:szCs w:val="20"/>
          <w:highlight w:val="white"/>
        </w:rPr>
        <w:t>void</w:t>
      </w:r>
      <w:proofErr w:type="spellEnd"/>
      <w:r w:rsidRPr="00CF0D55">
        <w:rPr>
          <w:rFonts w:ascii="Consolas" w:hAnsi="Consolas" w:cs="Consolas"/>
          <w:color w:val="000000"/>
          <w:sz w:val="18"/>
          <w:szCs w:val="20"/>
          <w:highlight w:val="white"/>
        </w:rPr>
        <w:t xml:space="preserve"> </w:t>
      </w:r>
      <w:r w:rsidRPr="00CF0D55">
        <w:rPr>
          <w:rFonts w:ascii="Consolas" w:hAnsi="Consolas" w:cs="Consolas"/>
          <w:b/>
          <w:bCs/>
          <w:color w:val="000080"/>
          <w:sz w:val="18"/>
          <w:szCs w:val="20"/>
          <w:highlight w:val="white"/>
        </w:rPr>
        <w:t>*</w:t>
      </w:r>
      <w:proofErr w:type="spellStart"/>
      <w:r w:rsidRPr="00CF0D55">
        <w:rPr>
          <w:rFonts w:ascii="Consolas" w:hAnsi="Consolas" w:cs="Consolas"/>
          <w:color w:val="000000"/>
          <w:sz w:val="18"/>
          <w:szCs w:val="20"/>
          <w:highlight w:val="white"/>
        </w:rPr>
        <w:t>src</w:t>
      </w:r>
      <w:proofErr w:type="spellEnd"/>
      <w:r w:rsidRPr="00CF0D55">
        <w:rPr>
          <w:rFonts w:ascii="Consolas" w:hAnsi="Consolas" w:cs="Consolas"/>
          <w:b/>
          <w:bCs/>
          <w:color w:val="000080"/>
          <w:sz w:val="18"/>
          <w:szCs w:val="20"/>
          <w:highlight w:val="white"/>
        </w:rPr>
        <w:t>,</w:t>
      </w:r>
      <w:r w:rsidRPr="00CF0D55">
        <w:rPr>
          <w:rFonts w:ascii="Consolas" w:hAnsi="Consolas" w:cs="Consolas"/>
          <w:color w:val="000000"/>
          <w:sz w:val="18"/>
          <w:szCs w:val="20"/>
          <w:highlight w:val="white"/>
        </w:rPr>
        <w:t xml:space="preserve"> </w:t>
      </w:r>
      <w:proofErr w:type="spellStart"/>
      <w:r w:rsidRPr="00CF0D55">
        <w:rPr>
          <w:rFonts w:ascii="Consolas" w:hAnsi="Consolas" w:cs="Consolas"/>
          <w:color w:val="8000FF"/>
          <w:sz w:val="18"/>
          <w:szCs w:val="20"/>
          <w:highlight w:val="white"/>
        </w:rPr>
        <w:t>void</w:t>
      </w:r>
      <w:proofErr w:type="spellEnd"/>
      <w:r w:rsidRPr="00CF0D55">
        <w:rPr>
          <w:rFonts w:ascii="Consolas" w:hAnsi="Consolas" w:cs="Consolas"/>
          <w:color w:val="000000"/>
          <w:sz w:val="18"/>
          <w:szCs w:val="20"/>
          <w:highlight w:val="white"/>
        </w:rPr>
        <w:t xml:space="preserve"> </w:t>
      </w:r>
      <w:r w:rsidRPr="00CF0D55">
        <w:rPr>
          <w:rFonts w:ascii="Consolas" w:hAnsi="Consolas" w:cs="Consolas"/>
          <w:b/>
          <w:bCs/>
          <w:color w:val="000080"/>
          <w:sz w:val="18"/>
          <w:szCs w:val="20"/>
          <w:highlight w:val="white"/>
        </w:rPr>
        <w:t>*</w:t>
      </w:r>
      <w:proofErr w:type="spellStart"/>
      <w:r w:rsidRPr="00CF0D55">
        <w:rPr>
          <w:rFonts w:ascii="Consolas" w:hAnsi="Consolas" w:cs="Consolas"/>
          <w:color w:val="000000"/>
          <w:sz w:val="18"/>
          <w:szCs w:val="20"/>
          <w:highlight w:val="white"/>
        </w:rPr>
        <w:t>dest</w:t>
      </w:r>
      <w:proofErr w:type="spellEnd"/>
      <w:r w:rsidRPr="00CF0D55">
        <w:rPr>
          <w:rFonts w:ascii="Consolas" w:hAnsi="Consolas" w:cs="Consolas"/>
          <w:b/>
          <w:bCs/>
          <w:color w:val="000080"/>
          <w:sz w:val="18"/>
          <w:szCs w:val="20"/>
          <w:highlight w:val="white"/>
        </w:rPr>
        <w:t>,</w:t>
      </w:r>
      <w:r w:rsidRPr="00CF0D55">
        <w:rPr>
          <w:rFonts w:ascii="Consolas" w:hAnsi="Consolas" w:cs="Consolas"/>
          <w:color w:val="000000"/>
          <w:sz w:val="18"/>
          <w:szCs w:val="20"/>
          <w:highlight w:val="white"/>
        </w:rPr>
        <w:t xml:space="preserve"> </w:t>
      </w:r>
      <w:r w:rsidRPr="00CF0D55">
        <w:rPr>
          <w:rFonts w:ascii="Consolas" w:hAnsi="Consolas" w:cs="Consolas"/>
          <w:color w:val="8000FF"/>
          <w:sz w:val="18"/>
          <w:szCs w:val="20"/>
          <w:highlight w:val="white"/>
        </w:rPr>
        <w:t>char</w:t>
      </w:r>
      <w:r w:rsidRPr="00CF0D55">
        <w:rPr>
          <w:rFonts w:ascii="Consolas" w:hAnsi="Consolas" w:cs="Consolas"/>
          <w:color w:val="000000"/>
          <w:sz w:val="18"/>
          <w:szCs w:val="20"/>
          <w:highlight w:val="white"/>
        </w:rPr>
        <w:t xml:space="preserve"> </w:t>
      </w:r>
      <w:r w:rsidRPr="00CF0D55">
        <w:rPr>
          <w:rFonts w:ascii="Consolas" w:hAnsi="Consolas" w:cs="Consolas"/>
          <w:b/>
          <w:bCs/>
          <w:color w:val="000080"/>
          <w:sz w:val="18"/>
          <w:szCs w:val="20"/>
          <w:highlight w:val="white"/>
        </w:rPr>
        <w:t>*</w:t>
      </w:r>
      <w:proofErr w:type="spellStart"/>
      <w:r w:rsidRPr="00CF0D55">
        <w:rPr>
          <w:rFonts w:ascii="Consolas" w:hAnsi="Consolas" w:cs="Consolas"/>
          <w:color w:val="000000"/>
          <w:sz w:val="18"/>
          <w:szCs w:val="20"/>
          <w:highlight w:val="white"/>
        </w:rPr>
        <w:t>mod</w:t>
      </w:r>
      <w:proofErr w:type="spellEnd"/>
      <w:r w:rsidRPr="00CF0D55">
        <w:rPr>
          <w:rFonts w:ascii="Consolas" w:hAnsi="Consolas" w:cs="Consolas"/>
          <w:b/>
          <w:bCs/>
          <w:color w:val="000080"/>
          <w:sz w:val="18"/>
          <w:szCs w:val="20"/>
          <w:highlight w:val="white"/>
        </w:rPr>
        <w:t>);</w:t>
      </w:r>
    </w:p>
    <w:p w:rsidR="00775B39" w:rsidRDefault="00775B39" w:rsidP="00775B39">
      <w:pPr>
        <w:pStyle w:val="Lgende"/>
        <w:jc w:val="center"/>
      </w:pPr>
      <w:bookmarkStart w:id="3" w:name="_Ref381285615"/>
      <w:r>
        <w:t xml:space="preserve">Figure </w:t>
      </w:r>
      <w:r>
        <w:fldChar w:fldCharType="begin"/>
      </w:r>
      <w:r>
        <w:instrText xml:space="preserve"> SEQ Figure \* ARABIC </w:instrText>
      </w:r>
      <w:r>
        <w:fldChar w:fldCharType="separate"/>
      </w:r>
      <w:r w:rsidR="00604657">
        <w:rPr>
          <w:noProof/>
        </w:rPr>
        <w:t>5</w:t>
      </w:r>
      <w:r>
        <w:fldChar w:fldCharType="end"/>
      </w:r>
      <w:bookmarkEnd w:id="3"/>
      <w:r>
        <w:t xml:space="preserve"> - Exemple de documentation de fonction</w:t>
      </w:r>
    </w:p>
    <w:p w:rsidR="00F159D3" w:rsidRDefault="00F159D3" w:rsidP="00F159D3">
      <w:pPr>
        <w:pStyle w:val="Titre3"/>
      </w:pPr>
      <w:r>
        <w:t>Balisage de classe</w:t>
      </w:r>
      <w:r w:rsidR="00F516CB">
        <w:t xml:space="preserve"> et énumération</w:t>
      </w:r>
      <w:r w:rsidR="00AB4D97">
        <w:t xml:space="preserve"> par notation post fixée</w:t>
      </w:r>
    </w:p>
    <w:p w:rsidR="0061697B" w:rsidRPr="0061697B" w:rsidRDefault="0061697B" w:rsidP="0061697B">
      <w:r>
        <w:t>Le balisage d’une</w:t>
      </w:r>
      <w:r w:rsidR="007864E1">
        <w:t xml:space="preserve"> classe et d’une énumération nécessite parfois l’utilisation d’un balisage post-fixe pour alléger la notation</w:t>
      </w:r>
      <w:r w:rsidR="00AB4D97">
        <w:t xml:space="preserve"> et pouvoir faire la documentation sur la même ligne que la</w:t>
      </w:r>
      <w:r w:rsidR="004A516C">
        <w:t xml:space="preserve"> déclaration</w:t>
      </w:r>
      <w:r w:rsidR="001F470A">
        <w:t xml:space="preserve">. La </w:t>
      </w:r>
      <w:r w:rsidR="001F470A">
        <w:fldChar w:fldCharType="begin"/>
      </w:r>
      <w:r w:rsidR="001F470A">
        <w:instrText xml:space="preserve"> REF _Ref381289492 \h </w:instrText>
      </w:r>
      <w:r w:rsidR="001F470A">
        <w:fldChar w:fldCharType="separate"/>
      </w:r>
      <w:r w:rsidR="001F470A">
        <w:t xml:space="preserve">Figure </w:t>
      </w:r>
      <w:r w:rsidR="001F470A">
        <w:rPr>
          <w:noProof/>
        </w:rPr>
        <w:t>6</w:t>
      </w:r>
      <w:r w:rsidR="001F470A">
        <w:fldChar w:fldCharType="end"/>
      </w:r>
      <w:r w:rsidR="001F470A">
        <w:t xml:space="preserve"> donne un exemple de cette utilisation.</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8080"/>
          <w:sz w:val="18"/>
          <w:szCs w:val="20"/>
          <w:highlight w:val="white"/>
        </w:rPr>
        <w:t>/*!</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8080"/>
          <w:sz w:val="18"/>
          <w:szCs w:val="20"/>
          <w:highlight w:val="white"/>
        </w:rPr>
        <w:t xml:space="preserve"> * </w:t>
      </w:r>
      <w:r w:rsidRPr="00AE669E">
        <w:rPr>
          <w:rFonts w:ascii="Consolas" w:hAnsi="Consolas" w:cs="Consolas"/>
          <w:b/>
          <w:bCs/>
          <w:color w:val="008080"/>
          <w:sz w:val="18"/>
          <w:szCs w:val="20"/>
          <w:highlight w:val="white"/>
        </w:rPr>
        <w:t>\brief</w:t>
      </w:r>
      <w:r w:rsidRPr="00AE669E">
        <w:rPr>
          <w:rFonts w:ascii="Consolas" w:hAnsi="Consolas" w:cs="Consolas"/>
          <w:color w:val="008080"/>
          <w:sz w:val="18"/>
          <w:szCs w:val="20"/>
          <w:highlight w:val="white"/>
        </w:rPr>
        <w:t xml:space="preserve"> Classe documentée par Doxygen</w:t>
      </w:r>
    </w:p>
    <w:p w:rsidR="00AE669E" w:rsidRPr="00AE669E" w:rsidRDefault="00AE669E" w:rsidP="00AE669E">
      <w:pPr>
        <w:autoSpaceDE w:val="0"/>
        <w:autoSpaceDN w:val="0"/>
        <w:adjustRightInd w:val="0"/>
        <w:spacing w:after="0" w:line="240" w:lineRule="auto"/>
        <w:rPr>
          <w:rFonts w:ascii="Consolas" w:hAnsi="Consolas" w:cs="Consolas"/>
          <w:color w:val="000000"/>
          <w:sz w:val="18"/>
          <w:szCs w:val="20"/>
          <w:highlight w:val="white"/>
        </w:rPr>
      </w:pPr>
      <w:r w:rsidRPr="00AE669E">
        <w:rPr>
          <w:rFonts w:ascii="Consolas" w:hAnsi="Consolas" w:cs="Consolas"/>
          <w:color w:val="008080"/>
          <w:sz w:val="18"/>
          <w:szCs w:val="20"/>
          <w:highlight w:val="white"/>
        </w:rPr>
        <w:t xml:space="preserve"> */</w:t>
      </w:r>
    </w:p>
    <w:p w:rsidR="00AE669E" w:rsidRPr="00AE669E" w:rsidRDefault="00AE669E" w:rsidP="00AE669E">
      <w:pPr>
        <w:autoSpaceDE w:val="0"/>
        <w:autoSpaceDN w:val="0"/>
        <w:adjustRightInd w:val="0"/>
        <w:spacing w:after="0" w:line="240" w:lineRule="auto"/>
        <w:rPr>
          <w:rFonts w:ascii="Consolas" w:hAnsi="Consolas" w:cs="Consolas"/>
          <w:color w:val="000000"/>
          <w:sz w:val="18"/>
          <w:szCs w:val="20"/>
          <w:highlight w:val="white"/>
        </w:rPr>
      </w:pPr>
      <w:proofErr w:type="gramStart"/>
      <w:r w:rsidRPr="00AE669E">
        <w:rPr>
          <w:rFonts w:ascii="Consolas" w:hAnsi="Consolas" w:cs="Consolas"/>
          <w:color w:val="8000FF"/>
          <w:sz w:val="18"/>
          <w:szCs w:val="20"/>
          <w:highlight w:val="white"/>
        </w:rPr>
        <w:t>class</w:t>
      </w:r>
      <w:proofErr w:type="gramEnd"/>
      <w:r w:rsidRPr="00AE669E">
        <w:rPr>
          <w:rFonts w:ascii="Consolas" w:hAnsi="Consolas" w:cs="Consolas"/>
          <w:color w:val="000000"/>
          <w:sz w:val="18"/>
          <w:szCs w:val="20"/>
          <w:highlight w:val="white"/>
        </w:rPr>
        <w:t xml:space="preserve"> Test</w:t>
      </w:r>
    </w:p>
    <w:p w:rsidR="00AE669E" w:rsidRPr="00AE669E" w:rsidRDefault="00AE669E" w:rsidP="00AE669E">
      <w:pPr>
        <w:autoSpaceDE w:val="0"/>
        <w:autoSpaceDN w:val="0"/>
        <w:adjustRightInd w:val="0"/>
        <w:spacing w:after="0" w:line="240" w:lineRule="auto"/>
        <w:rPr>
          <w:rFonts w:ascii="Consolas" w:hAnsi="Consolas" w:cs="Consolas"/>
          <w:color w:val="000000"/>
          <w:sz w:val="18"/>
          <w:szCs w:val="20"/>
          <w:highlight w:val="white"/>
        </w:rPr>
      </w:pPr>
      <w:r w:rsidRPr="00AE669E">
        <w:rPr>
          <w:rFonts w:ascii="Consolas" w:hAnsi="Consolas" w:cs="Consolas"/>
          <w:b/>
          <w:bCs/>
          <w:color w:val="000080"/>
          <w:sz w:val="18"/>
          <w:szCs w:val="20"/>
          <w:highlight w:val="white"/>
        </w:rPr>
        <w:t>{</w:t>
      </w:r>
    </w:p>
    <w:p w:rsidR="00AE669E" w:rsidRPr="00AE669E" w:rsidRDefault="00AE669E" w:rsidP="00AE669E">
      <w:pPr>
        <w:autoSpaceDE w:val="0"/>
        <w:autoSpaceDN w:val="0"/>
        <w:adjustRightInd w:val="0"/>
        <w:spacing w:after="0" w:line="240" w:lineRule="auto"/>
        <w:rPr>
          <w:rFonts w:ascii="Consolas" w:hAnsi="Consolas" w:cs="Consolas"/>
          <w:color w:val="000000"/>
          <w:sz w:val="18"/>
          <w:szCs w:val="20"/>
          <w:highlight w:val="white"/>
        </w:rPr>
      </w:pPr>
      <w:proofErr w:type="gramStart"/>
      <w:r w:rsidRPr="00AE669E">
        <w:rPr>
          <w:rFonts w:ascii="Consolas" w:hAnsi="Consolas" w:cs="Consolas"/>
          <w:color w:val="8000FF"/>
          <w:sz w:val="18"/>
          <w:szCs w:val="20"/>
          <w:highlight w:val="white"/>
        </w:rPr>
        <w:t>public</w:t>
      </w:r>
      <w:proofErr w:type="gramEnd"/>
      <w:r w:rsidRPr="00AE669E">
        <w:rPr>
          <w:rFonts w:ascii="Consolas" w:hAnsi="Consolas" w:cs="Consolas"/>
          <w:b/>
          <w:bCs/>
          <w:color w:val="000080"/>
          <w:sz w:val="18"/>
          <w:szCs w:val="20"/>
          <w:highlight w:val="white"/>
        </w:rPr>
        <w:t>:</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0000"/>
          <w:sz w:val="18"/>
          <w:szCs w:val="20"/>
          <w:highlight w:val="white"/>
        </w:rPr>
        <w:tab/>
      </w:r>
      <w:r w:rsidR="001D1C82">
        <w:rPr>
          <w:rFonts w:ascii="Consolas" w:hAnsi="Consolas" w:cs="Consolas"/>
          <w:color w:val="008080"/>
          <w:sz w:val="18"/>
          <w:szCs w:val="20"/>
          <w:highlight w:val="white"/>
        </w:rPr>
        <w:t>/*!</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8080"/>
          <w:sz w:val="18"/>
          <w:szCs w:val="20"/>
          <w:highlight w:val="white"/>
        </w:rPr>
        <w:tab/>
        <w:t xml:space="preserve"> * </w:t>
      </w:r>
      <w:r w:rsidRPr="00AE669E">
        <w:rPr>
          <w:rFonts w:ascii="Consolas" w:hAnsi="Consolas" w:cs="Consolas"/>
          <w:b/>
          <w:bCs/>
          <w:color w:val="008080"/>
          <w:sz w:val="18"/>
          <w:szCs w:val="20"/>
          <w:highlight w:val="white"/>
        </w:rPr>
        <w:t>\brief</w:t>
      </w:r>
      <w:r w:rsidRPr="00AE669E">
        <w:rPr>
          <w:rFonts w:ascii="Consolas" w:hAnsi="Consolas" w:cs="Consolas"/>
          <w:color w:val="008080"/>
          <w:sz w:val="18"/>
          <w:szCs w:val="20"/>
          <w:highlight w:val="white"/>
        </w:rPr>
        <w:t xml:space="preserve"> Une énumération documentée</w:t>
      </w:r>
    </w:p>
    <w:p w:rsidR="00AE669E" w:rsidRPr="00AE669E" w:rsidRDefault="00AE669E" w:rsidP="00AE669E">
      <w:pPr>
        <w:autoSpaceDE w:val="0"/>
        <w:autoSpaceDN w:val="0"/>
        <w:adjustRightInd w:val="0"/>
        <w:spacing w:after="0" w:line="240" w:lineRule="auto"/>
        <w:rPr>
          <w:rFonts w:ascii="Consolas" w:hAnsi="Consolas" w:cs="Consolas"/>
          <w:color w:val="000000"/>
          <w:sz w:val="18"/>
          <w:szCs w:val="20"/>
          <w:highlight w:val="white"/>
        </w:rPr>
      </w:pPr>
      <w:r w:rsidRPr="00AE669E">
        <w:rPr>
          <w:rFonts w:ascii="Consolas" w:hAnsi="Consolas" w:cs="Consolas"/>
          <w:color w:val="008080"/>
          <w:sz w:val="18"/>
          <w:szCs w:val="20"/>
          <w:highlight w:val="white"/>
        </w:rPr>
        <w:tab/>
        <w:t xml:space="preserve"> */</w:t>
      </w:r>
    </w:p>
    <w:p w:rsidR="00AE669E" w:rsidRPr="00AE669E" w:rsidRDefault="00AE669E" w:rsidP="00AE669E">
      <w:pPr>
        <w:autoSpaceDE w:val="0"/>
        <w:autoSpaceDN w:val="0"/>
        <w:adjustRightInd w:val="0"/>
        <w:spacing w:after="0" w:line="240" w:lineRule="auto"/>
        <w:rPr>
          <w:rFonts w:ascii="Consolas" w:hAnsi="Consolas" w:cs="Consolas"/>
          <w:color w:val="000000"/>
          <w:sz w:val="18"/>
          <w:szCs w:val="20"/>
          <w:highlight w:val="white"/>
        </w:rPr>
      </w:pPr>
      <w:r w:rsidRPr="00AE669E">
        <w:rPr>
          <w:rFonts w:ascii="Consolas" w:hAnsi="Consolas" w:cs="Consolas"/>
          <w:color w:val="000000"/>
          <w:sz w:val="18"/>
          <w:szCs w:val="20"/>
          <w:highlight w:val="white"/>
        </w:rPr>
        <w:tab/>
      </w:r>
      <w:proofErr w:type="spellStart"/>
      <w:proofErr w:type="gramStart"/>
      <w:r w:rsidRPr="00AE669E">
        <w:rPr>
          <w:rFonts w:ascii="Consolas" w:hAnsi="Consolas" w:cs="Consolas"/>
          <w:color w:val="8000FF"/>
          <w:sz w:val="18"/>
          <w:szCs w:val="20"/>
          <w:highlight w:val="white"/>
        </w:rPr>
        <w:t>enum</w:t>
      </w:r>
      <w:proofErr w:type="spellEnd"/>
      <w:proofErr w:type="gramEnd"/>
      <w:r w:rsidRPr="00AE669E">
        <w:rPr>
          <w:rFonts w:ascii="Consolas" w:hAnsi="Consolas" w:cs="Consolas"/>
          <w:color w:val="000000"/>
          <w:sz w:val="18"/>
          <w:szCs w:val="20"/>
          <w:highlight w:val="white"/>
        </w:rPr>
        <w:t xml:space="preserve"> </w:t>
      </w:r>
      <w:proofErr w:type="spellStart"/>
      <w:r w:rsidRPr="00AE669E">
        <w:rPr>
          <w:rFonts w:ascii="Consolas" w:hAnsi="Consolas" w:cs="Consolas"/>
          <w:color w:val="000000"/>
          <w:sz w:val="18"/>
          <w:szCs w:val="20"/>
          <w:highlight w:val="white"/>
        </w:rPr>
        <w:t>TEnum</w:t>
      </w:r>
      <w:proofErr w:type="spellEnd"/>
      <w:r w:rsidRPr="00AE669E">
        <w:rPr>
          <w:rFonts w:ascii="Consolas" w:hAnsi="Consolas" w:cs="Consolas"/>
          <w:color w:val="000000"/>
          <w:sz w:val="18"/>
          <w:szCs w:val="20"/>
          <w:highlight w:val="white"/>
        </w:rPr>
        <w:t xml:space="preserve"> </w:t>
      </w:r>
      <w:r w:rsidRPr="00AE669E">
        <w:rPr>
          <w:rFonts w:ascii="Consolas" w:hAnsi="Consolas" w:cs="Consolas"/>
          <w:b/>
          <w:bCs/>
          <w:color w:val="000080"/>
          <w:sz w:val="18"/>
          <w:szCs w:val="20"/>
          <w:highlight w:val="white"/>
        </w:rPr>
        <w:t>{</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0000"/>
          <w:sz w:val="18"/>
          <w:szCs w:val="20"/>
          <w:highlight w:val="white"/>
        </w:rPr>
        <w:tab/>
      </w:r>
      <w:r w:rsidRPr="00AE669E">
        <w:rPr>
          <w:rFonts w:ascii="Consolas" w:hAnsi="Consolas" w:cs="Consolas"/>
          <w:color w:val="000000"/>
          <w:sz w:val="18"/>
          <w:szCs w:val="20"/>
          <w:highlight w:val="white"/>
        </w:rPr>
        <w:tab/>
        <w:t>TVal1</w:t>
      </w:r>
      <w:r w:rsidRPr="00AE669E">
        <w:rPr>
          <w:rFonts w:ascii="Consolas" w:hAnsi="Consolas" w:cs="Consolas"/>
          <w:b/>
          <w:bCs/>
          <w:color w:val="000080"/>
          <w:sz w:val="18"/>
          <w:szCs w:val="20"/>
          <w:highlight w:val="white"/>
        </w:rPr>
        <w:t>,</w:t>
      </w:r>
      <w:r w:rsidRPr="00AE669E">
        <w:rPr>
          <w:rFonts w:ascii="Consolas" w:hAnsi="Consolas" w:cs="Consolas"/>
          <w:color w:val="000000"/>
          <w:sz w:val="18"/>
          <w:szCs w:val="20"/>
          <w:highlight w:val="white"/>
        </w:rPr>
        <w:t xml:space="preserve"> </w:t>
      </w:r>
      <w:r w:rsidRPr="00AE669E">
        <w:rPr>
          <w:rFonts w:ascii="Consolas" w:hAnsi="Consolas" w:cs="Consolas"/>
          <w:color w:val="008080"/>
          <w:sz w:val="18"/>
          <w:szCs w:val="20"/>
          <w:highlight w:val="white"/>
        </w:rPr>
        <w:t>//!&lt; Valeur d'énumération TVal1</w:t>
      </w:r>
      <w:r w:rsidR="00274A08">
        <w:rPr>
          <w:rFonts w:ascii="Consolas" w:hAnsi="Consolas" w:cs="Consolas"/>
          <w:color w:val="008080"/>
          <w:sz w:val="18"/>
          <w:szCs w:val="20"/>
          <w:highlight w:val="white"/>
        </w:rPr>
        <w:t xml:space="preserve"> </w:t>
      </w:r>
      <w:r w:rsidR="00274A08" w:rsidRPr="00274A08">
        <w:rPr>
          <w:rFonts w:ascii="Consolas" w:hAnsi="Consolas" w:cs="Consolas"/>
          <w:color w:val="008080"/>
          <w:sz w:val="18"/>
          <w:szCs w:val="20"/>
          <w:highlight w:val="white"/>
        </w:rPr>
        <w:t xml:space="preserve">en notation </w:t>
      </w:r>
      <w:r w:rsidR="00274A08" w:rsidRPr="00274A08">
        <w:rPr>
          <w:rFonts w:ascii="Consolas" w:hAnsi="Consolas" w:cs="Consolas"/>
          <w:color w:val="008080"/>
          <w:sz w:val="18"/>
          <w:szCs w:val="20"/>
          <w:highlight w:val="white"/>
        </w:rPr>
        <w:t>post fixée</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0000"/>
          <w:sz w:val="18"/>
          <w:szCs w:val="20"/>
          <w:highlight w:val="white"/>
        </w:rPr>
        <w:tab/>
      </w:r>
      <w:r w:rsidRPr="00AE669E">
        <w:rPr>
          <w:rFonts w:ascii="Consolas" w:hAnsi="Consolas" w:cs="Consolas"/>
          <w:color w:val="000000"/>
          <w:sz w:val="18"/>
          <w:szCs w:val="20"/>
          <w:highlight w:val="white"/>
        </w:rPr>
        <w:tab/>
        <w:t>TVal2</w:t>
      </w:r>
      <w:r w:rsidRPr="00AE669E">
        <w:rPr>
          <w:rFonts w:ascii="Consolas" w:hAnsi="Consolas" w:cs="Consolas"/>
          <w:b/>
          <w:bCs/>
          <w:color w:val="000080"/>
          <w:sz w:val="18"/>
          <w:szCs w:val="20"/>
          <w:highlight w:val="white"/>
        </w:rPr>
        <w:t>,</w:t>
      </w:r>
      <w:r w:rsidRPr="00AE669E">
        <w:rPr>
          <w:rFonts w:ascii="Consolas" w:hAnsi="Consolas" w:cs="Consolas"/>
          <w:color w:val="000000"/>
          <w:sz w:val="18"/>
          <w:szCs w:val="20"/>
          <w:highlight w:val="white"/>
        </w:rPr>
        <w:t xml:space="preserve"> </w:t>
      </w:r>
      <w:r w:rsidRPr="00AE669E">
        <w:rPr>
          <w:rFonts w:ascii="Consolas" w:hAnsi="Consolas" w:cs="Consolas"/>
          <w:color w:val="008080"/>
          <w:sz w:val="18"/>
          <w:szCs w:val="20"/>
          <w:highlight w:val="white"/>
        </w:rPr>
        <w:t>//!&lt; Valeur d'énumération TVal2</w:t>
      </w:r>
      <w:r w:rsidR="00274A08">
        <w:rPr>
          <w:rFonts w:ascii="Consolas" w:hAnsi="Consolas" w:cs="Consolas"/>
          <w:color w:val="008080"/>
          <w:sz w:val="18"/>
          <w:szCs w:val="20"/>
          <w:highlight w:val="white"/>
        </w:rPr>
        <w:t xml:space="preserve"> </w:t>
      </w:r>
      <w:r w:rsidR="00274A08" w:rsidRPr="00274A08">
        <w:rPr>
          <w:rFonts w:ascii="Consolas" w:hAnsi="Consolas" w:cs="Consolas"/>
          <w:color w:val="008080"/>
          <w:sz w:val="18"/>
          <w:szCs w:val="20"/>
          <w:highlight w:val="white"/>
        </w:rPr>
        <w:t xml:space="preserve">en notation </w:t>
      </w:r>
      <w:r w:rsidR="00274A08" w:rsidRPr="00274A08">
        <w:rPr>
          <w:rFonts w:ascii="Consolas" w:hAnsi="Consolas" w:cs="Consolas"/>
          <w:color w:val="008080"/>
          <w:sz w:val="18"/>
          <w:szCs w:val="20"/>
          <w:highlight w:val="white"/>
        </w:rPr>
        <w:t>post fixée</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0000"/>
          <w:sz w:val="18"/>
          <w:szCs w:val="20"/>
          <w:highlight w:val="white"/>
        </w:rPr>
        <w:tab/>
      </w:r>
      <w:r w:rsidRPr="00AE669E">
        <w:rPr>
          <w:rFonts w:ascii="Consolas" w:hAnsi="Consolas" w:cs="Consolas"/>
          <w:color w:val="000000"/>
          <w:sz w:val="18"/>
          <w:szCs w:val="20"/>
          <w:highlight w:val="white"/>
        </w:rPr>
        <w:tab/>
        <w:t xml:space="preserve">TVal3  </w:t>
      </w:r>
      <w:r w:rsidRPr="00AE669E">
        <w:rPr>
          <w:rFonts w:ascii="Consolas" w:hAnsi="Consolas" w:cs="Consolas"/>
          <w:color w:val="008080"/>
          <w:sz w:val="18"/>
          <w:szCs w:val="20"/>
          <w:highlight w:val="white"/>
        </w:rPr>
        <w:t>//!&lt; Valeur d'énumération TVal3</w:t>
      </w:r>
      <w:r w:rsidR="00274A08">
        <w:rPr>
          <w:rFonts w:ascii="Consolas" w:hAnsi="Consolas" w:cs="Consolas"/>
          <w:color w:val="008080"/>
          <w:sz w:val="18"/>
          <w:szCs w:val="20"/>
          <w:highlight w:val="white"/>
        </w:rPr>
        <w:t xml:space="preserve"> </w:t>
      </w:r>
      <w:r w:rsidR="00274A08" w:rsidRPr="00274A08">
        <w:rPr>
          <w:rFonts w:ascii="Consolas" w:hAnsi="Consolas" w:cs="Consolas"/>
          <w:color w:val="008080"/>
          <w:sz w:val="18"/>
          <w:szCs w:val="20"/>
          <w:highlight w:val="white"/>
        </w:rPr>
        <w:t xml:space="preserve">en notation </w:t>
      </w:r>
      <w:r w:rsidR="00274A08" w:rsidRPr="00274A08">
        <w:rPr>
          <w:rFonts w:ascii="Consolas" w:hAnsi="Consolas" w:cs="Consolas"/>
          <w:color w:val="008080"/>
          <w:sz w:val="18"/>
          <w:szCs w:val="20"/>
          <w:highlight w:val="white"/>
        </w:rPr>
        <w:t>post fixée</w:t>
      </w:r>
    </w:p>
    <w:p w:rsidR="00254833"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0000"/>
          <w:sz w:val="18"/>
          <w:szCs w:val="20"/>
          <w:highlight w:val="white"/>
        </w:rPr>
        <w:tab/>
      </w:r>
      <w:r w:rsidRPr="00AE669E">
        <w:rPr>
          <w:rFonts w:ascii="Consolas" w:hAnsi="Consolas" w:cs="Consolas"/>
          <w:b/>
          <w:bCs/>
          <w:color w:val="000080"/>
          <w:sz w:val="18"/>
          <w:szCs w:val="20"/>
          <w:highlight w:val="white"/>
        </w:rPr>
        <w:t>};</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0000"/>
          <w:sz w:val="18"/>
          <w:szCs w:val="20"/>
          <w:highlight w:val="white"/>
        </w:rPr>
        <w:tab/>
      </w:r>
      <w:r w:rsidRPr="00AE669E">
        <w:rPr>
          <w:rFonts w:ascii="Consolas" w:hAnsi="Consolas" w:cs="Consolas"/>
          <w:color w:val="008080"/>
          <w:sz w:val="18"/>
          <w:szCs w:val="20"/>
          <w:highlight w:val="white"/>
        </w:rPr>
        <w:t>/*!</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8080"/>
          <w:sz w:val="18"/>
          <w:szCs w:val="20"/>
          <w:highlight w:val="white"/>
        </w:rPr>
        <w:tab/>
        <w:t xml:space="preserve"> * </w:t>
      </w:r>
      <w:r w:rsidRPr="00AE669E">
        <w:rPr>
          <w:rFonts w:ascii="Consolas" w:hAnsi="Consolas" w:cs="Consolas"/>
          <w:b/>
          <w:bCs/>
          <w:color w:val="008080"/>
          <w:sz w:val="18"/>
          <w:szCs w:val="20"/>
          <w:highlight w:val="white"/>
        </w:rPr>
        <w:t>\brief</w:t>
      </w:r>
      <w:r w:rsidRPr="00AE669E">
        <w:rPr>
          <w:rFonts w:ascii="Consolas" w:hAnsi="Consolas" w:cs="Consolas"/>
          <w:color w:val="008080"/>
          <w:sz w:val="18"/>
          <w:szCs w:val="20"/>
          <w:highlight w:val="white"/>
        </w:rPr>
        <w:t xml:space="preserve"> </w:t>
      </w:r>
      <w:r w:rsidR="007864E1" w:rsidRPr="00AE669E">
        <w:rPr>
          <w:rFonts w:ascii="Consolas" w:hAnsi="Consolas" w:cs="Consolas"/>
          <w:color w:val="008080"/>
          <w:sz w:val="18"/>
          <w:szCs w:val="20"/>
          <w:highlight w:val="white"/>
        </w:rPr>
        <w:t>Constructeur</w:t>
      </w:r>
      <w:r w:rsidRPr="00AE669E">
        <w:rPr>
          <w:rFonts w:ascii="Consolas" w:hAnsi="Consolas" w:cs="Consolas"/>
          <w:color w:val="008080"/>
          <w:sz w:val="18"/>
          <w:szCs w:val="20"/>
          <w:highlight w:val="white"/>
        </w:rPr>
        <w:t xml:space="preserve"> de Test</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8080"/>
          <w:sz w:val="18"/>
          <w:szCs w:val="20"/>
          <w:highlight w:val="white"/>
        </w:rPr>
        <w:tab/>
        <w:t xml:space="preserve"> * ...</w:t>
      </w:r>
    </w:p>
    <w:p w:rsidR="00AE669E" w:rsidRPr="00AE669E" w:rsidRDefault="00AE669E" w:rsidP="00AE669E">
      <w:pPr>
        <w:autoSpaceDE w:val="0"/>
        <w:autoSpaceDN w:val="0"/>
        <w:adjustRightInd w:val="0"/>
        <w:spacing w:after="0" w:line="240" w:lineRule="auto"/>
        <w:rPr>
          <w:rFonts w:ascii="Consolas" w:hAnsi="Consolas" w:cs="Consolas"/>
          <w:color w:val="000000"/>
          <w:sz w:val="18"/>
          <w:szCs w:val="20"/>
          <w:highlight w:val="white"/>
        </w:rPr>
      </w:pPr>
      <w:r w:rsidRPr="00AE669E">
        <w:rPr>
          <w:rFonts w:ascii="Consolas" w:hAnsi="Consolas" w:cs="Consolas"/>
          <w:color w:val="008080"/>
          <w:sz w:val="18"/>
          <w:szCs w:val="20"/>
          <w:highlight w:val="white"/>
        </w:rPr>
        <w:tab/>
        <w:t xml:space="preserve"> */</w:t>
      </w:r>
    </w:p>
    <w:p w:rsidR="00AE669E" w:rsidRPr="00AE669E" w:rsidRDefault="00AE669E" w:rsidP="00AE669E">
      <w:pPr>
        <w:autoSpaceDE w:val="0"/>
        <w:autoSpaceDN w:val="0"/>
        <w:adjustRightInd w:val="0"/>
        <w:spacing w:after="0" w:line="240" w:lineRule="auto"/>
        <w:rPr>
          <w:rFonts w:ascii="Consolas" w:hAnsi="Consolas" w:cs="Consolas"/>
          <w:color w:val="000000"/>
          <w:sz w:val="18"/>
          <w:szCs w:val="20"/>
          <w:highlight w:val="white"/>
        </w:rPr>
      </w:pPr>
      <w:r w:rsidRPr="00AE669E">
        <w:rPr>
          <w:rFonts w:ascii="Consolas" w:hAnsi="Consolas" w:cs="Consolas"/>
          <w:color w:val="000000"/>
          <w:sz w:val="18"/>
          <w:szCs w:val="20"/>
          <w:highlight w:val="white"/>
        </w:rPr>
        <w:tab/>
      </w:r>
      <w:proofErr w:type="gramStart"/>
      <w:r w:rsidRPr="00AE669E">
        <w:rPr>
          <w:rFonts w:ascii="Consolas" w:hAnsi="Consolas" w:cs="Consolas"/>
          <w:color w:val="000000"/>
          <w:sz w:val="18"/>
          <w:szCs w:val="20"/>
          <w:highlight w:val="white"/>
        </w:rPr>
        <w:t>Test</w:t>
      </w:r>
      <w:r w:rsidRPr="00AE669E">
        <w:rPr>
          <w:rFonts w:ascii="Consolas" w:hAnsi="Consolas" w:cs="Consolas"/>
          <w:b/>
          <w:bCs/>
          <w:color w:val="000080"/>
          <w:sz w:val="18"/>
          <w:szCs w:val="20"/>
          <w:highlight w:val="white"/>
        </w:rPr>
        <w:t>(</w:t>
      </w:r>
      <w:proofErr w:type="gramEnd"/>
      <w:r w:rsidRPr="00AE669E">
        <w:rPr>
          <w:rFonts w:ascii="Consolas" w:hAnsi="Consolas" w:cs="Consolas"/>
          <w:b/>
          <w:bCs/>
          <w:color w:val="000080"/>
          <w:sz w:val="18"/>
          <w:szCs w:val="20"/>
          <w:highlight w:val="white"/>
        </w:rPr>
        <w:t>);</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0000"/>
          <w:sz w:val="18"/>
          <w:szCs w:val="20"/>
          <w:highlight w:val="white"/>
        </w:rPr>
        <w:tab/>
      </w:r>
      <w:r w:rsidRPr="00AE669E">
        <w:rPr>
          <w:rFonts w:ascii="Consolas" w:hAnsi="Consolas" w:cs="Consolas"/>
          <w:color w:val="008080"/>
          <w:sz w:val="18"/>
          <w:szCs w:val="20"/>
          <w:highlight w:val="white"/>
        </w:rPr>
        <w:t>/*!</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8080"/>
          <w:sz w:val="18"/>
          <w:szCs w:val="20"/>
          <w:highlight w:val="white"/>
        </w:rPr>
        <w:tab/>
        <w:t xml:space="preserve"> * </w:t>
      </w:r>
      <w:r w:rsidRPr="00AE669E">
        <w:rPr>
          <w:rFonts w:ascii="Consolas" w:hAnsi="Consolas" w:cs="Consolas"/>
          <w:b/>
          <w:bCs/>
          <w:color w:val="008080"/>
          <w:sz w:val="18"/>
          <w:szCs w:val="20"/>
          <w:highlight w:val="white"/>
        </w:rPr>
        <w:t>\brief</w:t>
      </w:r>
      <w:r w:rsidRPr="00AE669E">
        <w:rPr>
          <w:rFonts w:ascii="Consolas" w:hAnsi="Consolas" w:cs="Consolas"/>
          <w:color w:val="008080"/>
          <w:sz w:val="18"/>
          <w:szCs w:val="20"/>
          <w:highlight w:val="white"/>
        </w:rPr>
        <w:t xml:space="preserve"> Destructeur de Test</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8080"/>
          <w:sz w:val="18"/>
          <w:szCs w:val="20"/>
          <w:highlight w:val="white"/>
        </w:rPr>
        <w:tab/>
        <w:t xml:space="preserve"> * ...</w:t>
      </w:r>
    </w:p>
    <w:p w:rsidR="00AE669E" w:rsidRPr="00AE669E" w:rsidRDefault="00AE669E" w:rsidP="00AE669E">
      <w:pPr>
        <w:autoSpaceDE w:val="0"/>
        <w:autoSpaceDN w:val="0"/>
        <w:adjustRightInd w:val="0"/>
        <w:spacing w:after="0" w:line="240" w:lineRule="auto"/>
        <w:rPr>
          <w:rFonts w:ascii="Consolas" w:hAnsi="Consolas" w:cs="Consolas"/>
          <w:color w:val="000000"/>
          <w:sz w:val="18"/>
          <w:szCs w:val="20"/>
          <w:highlight w:val="white"/>
        </w:rPr>
      </w:pPr>
      <w:r w:rsidRPr="00AE669E">
        <w:rPr>
          <w:rFonts w:ascii="Consolas" w:hAnsi="Consolas" w:cs="Consolas"/>
          <w:color w:val="008080"/>
          <w:sz w:val="18"/>
          <w:szCs w:val="20"/>
          <w:highlight w:val="white"/>
        </w:rPr>
        <w:tab/>
        <w:t xml:space="preserve"> */</w:t>
      </w:r>
    </w:p>
    <w:p w:rsidR="00AE669E" w:rsidRPr="00AE669E" w:rsidRDefault="00AE669E" w:rsidP="00AE669E">
      <w:pPr>
        <w:autoSpaceDE w:val="0"/>
        <w:autoSpaceDN w:val="0"/>
        <w:adjustRightInd w:val="0"/>
        <w:spacing w:after="0" w:line="240" w:lineRule="auto"/>
        <w:rPr>
          <w:rFonts w:ascii="Consolas" w:hAnsi="Consolas" w:cs="Consolas"/>
          <w:color w:val="000000"/>
          <w:sz w:val="18"/>
          <w:szCs w:val="20"/>
          <w:highlight w:val="white"/>
        </w:rPr>
      </w:pPr>
      <w:r w:rsidRPr="00AE669E">
        <w:rPr>
          <w:rFonts w:ascii="Consolas" w:hAnsi="Consolas" w:cs="Consolas"/>
          <w:color w:val="000000"/>
          <w:sz w:val="18"/>
          <w:szCs w:val="20"/>
          <w:highlight w:val="white"/>
        </w:rPr>
        <w:tab/>
      </w:r>
      <w:r w:rsidRPr="00AE669E">
        <w:rPr>
          <w:rFonts w:ascii="Consolas" w:hAnsi="Consolas" w:cs="Consolas"/>
          <w:b/>
          <w:bCs/>
          <w:color w:val="000080"/>
          <w:sz w:val="18"/>
          <w:szCs w:val="20"/>
          <w:highlight w:val="white"/>
        </w:rPr>
        <w:t>~</w:t>
      </w:r>
      <w:proofErr w:type="gramStart"/>
      <w:r w:rsidRPr="00AE669E">
        <w:rPr>
          <w:rFonts w:ascii="Consolas" w:hAnsi="Consolas" w:cs="Consolas"/>
          <w:color w:val="000000"/>
          <w:sz w:val="18"/>
          <w:szCs w:val="20"/>
          <w:highlight w:val="white"/>
        </w:rPr>
        <w:t>Test</w:t>
      </w:r>
      <w:r w:rsidRPr="00AE669E">
        <w:rPr>
          <w:rFonts w:ascii="Consolas" w:hAnsi="Consolas" w:cs="Consolas"/>
          <w:b/>
          <w:bCs/>
          <w:color w:val="000080"/>
          <w:sz w:val="18"/>
          <w:szCs w:val="20"/>
          <w:highlight w:val="white"/>
        </w:rPr>
        <w:t>(</w:t>
      </w:r>
      <w:proofErr w:type="gramEnd"/>
      <w:r w:rsidRPr="00AE669E">
        <w:rPr>
          <w:rFonts w:ascii="Consolas" w:hAnsi="Consolas" w:cs="Consolas"/>
          <w:b/>
          <w:bCs/>
          <w:color w:val="000080"/>
          <w:sz w:val="18"/>
          <w:szCs w:val="20"/>
          <w:highlight w:val="white"/>
        </w:rPr>
        <w:t>);</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0000"/>
          <w:sz w:val="18"/>
          <w:szCs w:val="20"/>
          <w:highlight w:val="white"/>
        </w:rPr>
        <w:tab/>
      </w:r>
      <w:r w:rsidRPr="00AE669E">
        <w:rPr>
          <w:rFonts w:ascii="Consolas" w:hAnsi="Consolas" w:cs="Consolas"/>
          <w:color w:val="008080"/>
          <w:sz w:val="18"/>
          <w:szCs w:val="20"/>
          <w:highlight w:val="white"/>
        </w:rPr>
        <w:t>/*!</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8080"/>
          <w:sz w:val="18"/>
          <w:szCs w:val="20"/>
          <w:highlight w:val="white"/>
        </w:rPr>
        <w:tab/>
        <w:t xml:space="preserve"> * </w:t>
      </w:r>
      <w:r w:rsidRPr="00AE669E">
        <w:rPr>
          <w:rFonts w:ascii="Consolas" w:hAnsi="Consolas" w:cs="Consolas"/>
          <w:b/>
          <w:bCs/>
          <w:color w:val="008080"/>
          <w:sz w:val="18"/>
          <w:szCs w:val="20"/>
          <w:highlight w:val="white"/>
        </w:rPr>
        <w:t>\brief</w:t>
      </w:r>
      <w:r w:rsidRPr="00AE669E">
        <w:rPr>
          <w:rFonts w:ascii="Consolas" w:hAnsi="Consolas" w:cs="Consolas"/>
          <w:color w:val="008080"/>
          <w:sz w:val="18"/>
          <w:szCs w:val="20"/>
          <w:highlight w:val="white"/>
        </w:rPr>
        <w:t xml:space="preserve"> Méthode publique</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8080"/>
          <w:sz w:val="18"/>
          <w:szCs w:val="20"/>
          <w:highlight w:val="white"/>
        </w:rPr>
        <w:tab/>
        <w:t xml:space="preserve"> * ...</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8080"/>
          <w:sz w:val="18"/>
          <w:szCs w:val="20"/>
          <w:highlight w:val="white"/>
        </w:rPr>
        <w:tab/>
        <w:t xml:space="preserve"> * </w:t>
      </w:r>
      <w:r w:rsidRPr="00AE669E">
        <w:rPr>
          <w:rFonts w:ascii="Consolas" w:hAnsi="Consolas" w:cs="Consolas"/>
          <w:b/>
          <w:bCs/>
          <w:color w:val="008080"/>
          <w:sz w:val="18"/>
          <w:szCs w:val="20"/>
          <w:highlight w:val="white"/>
        </w:rPr>
        <w:t>\</w:t>
      </w:r>
      <w:proofErr w:type="spellStart"/>
      <w:r w:rsidRPr="00AE669E">
        <w:rPr>
          <w:rFonts w:ascii="Consolas" w:hAnsi="Consolas" w:cs="Consolas"/>
          <w:b/>
          <w:bCs/>
          <w:color w:val="008080"/>
          <w:sz w:val="18"/>
          <w:szCs w:val="20"/>
          <w:highlight w:val="white"/>
        </w:rPr>
        <w:t>param</w:t>
      </w:r>
      <w:proofErr w:type="spellEnd"/>
      <w:r w:rsidRPr="00AE669E">
        <w:rPr>
          <w:rFonts w:ascii="Consolas" w:hAnsi="Consolas" w:cs="Consolas"/>
          <w:color w:val="008080"/>
          <w:sz w:val="18"/>
          <w:szCs w:val="20"/>
          <w:highlight w:val="white"/>
        </w:rPr>
        <w:t xml:space="preserve"> a Paramètre de méthode</w:t>
      </w:r>
    </w:p>
    <w:p w:rsidR="00AE669E" w:rsidRPr="00AE669E" w:rsidRDefault="00AE669E" w:rsidP="00AE669E">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8080"/>
          <w:sz w:val="18"/>
          <w:szCs w:val="20"/>
          <w:highlight w:val="white"/>
        </w:rPr>
        <w:tab/>
        <w:t xml:space="preserve"> * </w:t>
      </w:r>
      <w:r w:rsidRPr="00AE669E">
        <w:rPr>
          <w:rFonts w:ascii="Consolas" w:hAnsi="Consolas" w:cs="Consolas"/>
          <w:b/>
          <w:bCs/>
          <w:color w:val="008080"/>
          <w:sz w:val="18"/>
          <w:szCs w:val="20"/>
          <w:highlight w:val="white"/>
        </w:rPr>
        <w:t>\return</w:t>
      </w:r>
      <w:r w:rsidRPr="00AE669E">
        <w:rPr>
          <w:rFonts w:ascii="Consolas" w:hAnsi="Consolas" w:cs="Consolas"/>
          <w:color w:val="008080"/>
          <w:sz w:val="18"/>
          <w:szCs w:val="20"/>
          <w:highlight w:val="white"/>
        </w:rPr>
        <w:t xml:space="preserve"> Retour de méthode</w:t>
      </w:r>
    </w:p>
    <w:p w:rsidR="00AE669E" w:rsidRPr="00AE669E" w:rsidRDefault="00AE669E" w:rsidP="00AE669E">
      <w:pPr>
        <w:autoSpaceDE w:val="0"/>
        <w:autoSpaceDN w:val="0"/>
        <w:adjustRightInd w:val="0"/>
        <w:spacing w:after="0" w:line="240" w:lineRule="auto"/>
        <w:rPr>
          <w:rFonts w:ascii="Consolas" w:hAnsi="Consolas" w:cs="Consolas"/>
          <w:color w:val="000000"/>
          <w:sz w:val="18"/>
          <w:szCs w:val="20"/>
          <w:highlight w:val="white"/>
          <w:lang w:val="en-US"/>
        </w:rPr>
      </w:pPr>
      <w:r w:rsidRPr="00AE669E">
        <w:rPr>
          <w:rFonts w:ascii="Consolas" w:hAnsi="Consolas" w:cs="Consolas"/>
          <w:color w:val="008080"/>
          <w:sz w:val="18"/>
          <w:szCs w:val="20"/>
          <w:highlight w:val="white"/>
        </w:rPr>
        <w:tab/>
        <w:t xml:space="preserve"> </w:t>
      </w:r>
      <w:r w:rsidRPr="00AE669E">
        <w:rPr>
          <w:rFonts w:ascii="Consolas" w:hAnsi="Consolas" w:cs="Consolas"/>
          <w:color w:val="008080"/>
          <w:sz w:val="18"/>
          <w:szCs w:val="20"/>
          <w:highlight w:val="white"/>
          <w:lang w:val="en-US"/>
        </w:rPr>
        <w:t>*/</w:t>
      </w:r>
    </w:p>
    <w:p w:rsidR="00AE669E" w:rsidRPr="00AE669E" w:rsidRDefault="00AE669E" w:rsidP="00AE669E">
      <w:pPr>
        <w:autoSpaceDE w:val="0"/>
        <w:autoSpaceDN w:val="0"/>
        <w:adjustRightInd w:val="0"/>
        <w:spacing w:after="0" w:line="240" w:lineRule="auto"/>
        <w:rPr>
          <w:rFonts w:ascii="Consolas" w:hAnsi="Consolas" w:cs="Consolas"/>
          <w:color w:val="000000"/>
          <w:sz w:val="18"/>
          <w:szCs w:val="20"/>
          <w:highlight w:val="white"/>
          <w:lang w:val="en-US"/>
        </w:rPr>
      </w:pPr>
      <w:r w:rsidRPr="00AE669E">
        <w:rPr>
          <w:rFonts w:ascii="Consolas" w:hAnsi="Consolas" w:cs="Consolas"/>
          <w:color w:val="000000"/>
          <w:sz w:val="18"/>
          <w:szCs w:val="20"/>
          <w:highlight w:val="white"/>
          <w:lang w:val="en-US"/>
        </w:rPr>
        <w:tab/>
      </w:r>
      <w:proofErr w:type="spellStart"/>
      <w:proofErr w:type="gramStart"/>
      <w:r w:rsidRPr="00AE669E">
        <w:rPr>
          <w:rFonts w:ascii="Consolas" w:hAnsi="Consolas" w:cs="Consolas"/>
          <w:color w:val="8000FF"/>
          <w:sz w:val="18"/>
          <w:szCs w:val="20"/>
          <w:highlight w:val="white"/>
          <w:lang w:val="en-US"/>
        </w:rPr>
        <w:t>int</w:t>
      </w:r>
      <w:proofErr w:type="spellEnd"/>
      <w:proofErr w:type="gramEnd"/>
      <w:r w:rsidRPr="00AE669E">
        <w:rPr>
          <w:rFonts w:ascii="Consolas" w:hAnsi="Consolas" w:cs="Consolas"/>
          <w:color w:val="000000"/>
          <w:sz w:val="18"/>
          <w:szCs w:val="20"/>
          <w:highlight w:val="white"/>
          <w:lang w:val="en-US"/>
        </w:rPr>
        <w:t xml:space="preserve"> method</w:t>
      </w:r>
      <w:r w:rsidRPr="00AE669E">
        <w:rPr>
          <w:rFonts w:ascii="Consolas" w:hAnsi="Consolas" w:cs="Consolas"/>
          <w:b/>
          <w:bCs/>
          <w:color w:val="000080"/>
          <w:sz w:val="18"/>
          <w:szCs w:val="20"/>
          <w:highlight w:val="white"/>
          <w:lang w:val="en-US"/>
        </w:rPr>
        <w:t>(</w:t>
      </w:r>
      <w:proofErr w:type="spellStart"/>
      <w:r w:rsidRPr="00AE669E">
        <w:rPr>
          <w:rFonts w:ascii="Consolas" w:hAnsi="Consolas" w:cs="Consolas"/>
          <w:color w:val="8000FF"/>
          <w:sz w:val="18"/>
          <w:szCs w:val="20"/>
          <w:highlight w:val="white"/>
          <w:lang w:val="en-US"/>
        </w:rPr>
        <w:t>int</w:t>
      </w:r>
      <w:proofErr w:type="spellEnd"/>
      <w:r w:rsidRPr="00AE669E">
        <w:rPr>
          <w:rFonts w:ascii="Consolas" w:hAnsi="Consolas" w:cs="Consolas"/>
          <w:color w:val="000000"/>
          <w:sz w:val="18"/>
          <w:szCs w:val="20"/>
          <w:highlight w:val="white"/>
          <w:lang w:val="en-US"/>
        </w:rPr>
        <w:t xml:space="preserve"> a</w:t>
      </w:r>
      <w:r w:rsidRPr="00AE669E">
        <w:rPr>
          <w:rFonts w:ascii="Consolas" w:hAnsi="Consolas" w:cs="Consolas"/>
          <w:b/>
          <w:bCs/>
          <w:color w:val="000080"/>
          <w:sz w:val="18"/>
          <w:szCs w:val="20"/>
          <w:highlight w:val="white"/>
          <w:lang w:val="en-US"/>
        </w:rPr>
        <w:t>);</w:t>
      </w:r>
    </w:p>
    <w:p w:rsidR="0061697B" w:rsidRPr="00970C43" w:rsidRDefault="00AE669E" w:rsidP="0061697B">
      <w:pPr>
        <w:autoSpaceDE w:val="0"/>
        <w:autoSpaceDN w:val="0"/>
        <w:adjustRightInd w:val="0"/>
        <w:spacing w:after="0" w:line="240" w:lineRule="auto"/>
        <w:rPr>
          <w:rFonts w:ascii="Consolas" w:hAnsi="Consolas" w:cs="Consolas"/>
          <w:color w:val="008080"/>
          <w:sz w:val="18"/>
          <w:szCs w:val="20"/>
          <w:highlight w:val="white"/>
        </w:rPr>
      </w:pPr>
      <w:r w:rsidRPr="00AE669E">
        <w:rPr>
          <w:rFonts w:ascii="Consolas" w:hAnsi="Consolas" w:cs="Consolas"/>
          <w:color w:val="000000"/>
          <w:sz w:val="18"/>
          <w:szCs w:val="20"/>
          <w:highlight w:val="white"/>
        </w:rPr>
        <w:tab/>
      </w:r>
      <w:proofErr w:type="spellStart"/>
      <w:proofErr w:type="gramStart"/>
      <w:r w:rsidRPr="00AE669E">
        <w:rPr>
          <w:rFonts w:ascii="Consolas" w:hAnsi="Consolas" w:cs="Consolas"/>
          <w:color w:val="8000FF"/>
          <w:sz w:val="18"/>
          <w:szCs w:val="20"/>
          <w:highlight w:val="white"/>
        </w:rPr>
        <w:t>int</w:t>
      </w:r>
      <w:proofErr w:type="spellEnd"/>
      <w:proofErr w:type="gramEnd"/>
      <w:r w:rsidRPr="00AE669E">
        <w:rPr>
          <w:rFonts w:ascii="Consolas" w:hAnsi="Consolas" w:cs="Consolas"/>
          <w:color w:val="000000"/>
          <w:sz w:val="18"/>
          <w:szCs w:val="20"/>
          <w:highlight w:val="white"/>
        </w:rPr>
        <w:t xml:space="preserve"> </w:t>
      </w:r>
      <w:proofErr w:type="spellStart"/>
      <w:r w:rsidRPr="00AE669E">
        <w:rPr>
          <w:rFonts w:ascii="Consolas" w:hAnsi="Consolas" w:cs="Consolas"/>
          <w:color w:val="000000"/>
          <w:sz w:val="18"/>
          <w:szCs w:val="20"/>
          <w:highlight w:val="white"/>
        </w:rPr>
        <w:t>m_Attribut</w:t>
      </w:r>
      <w:proofErr w:type="spellEnd"/>
      <w:r w:rsidRPr="00AE669E">
        <w:rPr>
          <w:rFonts w:ascii="Consolas" w:hAnsi="Consolas" w:cs="Consolas"/>
          <w:b/>
          <w:bCs/>
          <w:color w:val="000080"/>
          <w:sz w:val="18"/>
          <w:szCs w:val="20"/>
          <w:highlight w:val="white"/>
        </w:rPr>
        <w:t>;</w:t>
      </w:r>
      <w:r w:rsidR="0061697B">
        <w:rPr>
          <w:rFonts w:ascii="Consolas" w:hAnsi="Consolas" w:cs="Consolas"/>
          <w:b/>
          <w:bCs/>
          <w:color w:val="000080"/>
          <w:sz w:val="18"/>
          <w:szCs w:val="20"/>
          <w:highlight w:val="white"/>
        </w:rPr>
        <w:t xml:space="preserve"> </w:t>
      </w:r>
      <w:r w:rsidR="0061697B" w:rsidRPr="00AE669E">
        <w:rPr>
          <w:rFonts w:ascii="Consolas" w:hAnsi="Consolas" w:cs="Consolas"/>
          <w:color w:val="008080"/>
          <w:sz w:val="18"/>
          <w:szCs w:val="20"/>
          <w:highlight w:val="white"/>
        </w:rPr>
        <w:t xml:space="preserve">//!&lt; </w:t>
      </w:r>
      <w:r w:rsidR="0061697B" w:rsidRPr="00970C43">
        <w:rPr>
          <w:rFonts w:ascii="Consolas" w:hAnsi="Consolas" w:cs="Consolas"/>
          <w:b/>
          <w:bCs/>
          <w:color w:val="008080"/>
          <w:sz w:val="18"/>
          <w:szCs w:val="20"/>
          <w:highlight w:val="white"/>
        </w:rPr>
        <w:t>\brief</w:t>
      </w:r>
      <w:r w:rsidR="0061697B" w:rsidRPr="00970C43">
        <w:rPr>
          <w:rFonts w:ascii="Consolas" w:hAnsi="Consolas" w:cs="Consolas"/>
          <w:color w:val="008080"/>
          <w:sz w:val="18"/>
          <w:szCs w:val="20"/>
          <w:highlight w:val="white"/>
        </w:rPr>
        <w:t xml:space="preserve"> Attribut public</w:t>
      </w:r>
      <w:r w:rsidR="007864E1" w:rsidRPr="00970C43">
        <w:rPr>
          <w:rFonts w:ascii="Consolas" w:hAnsi="Consolas" w:cs="Consolas"/>
          <w:color w:val="008080"/>
          <w:sz w:val="18"/>
          <w:szCs w:val="20"/>
          <w:highlight w:val="white"/>
        </w:rPr>
        <w:t xml:space="preserve"> en notation </w:t>
      </w:r>
      <w:r w:rsidR="00274A08" w:rsidRPr="00970C43">
        <w:rPr>
          <w:rFonts w:ascii="Consolas" w:hAnsi="Consolas" w:cs="Consolas"/>
          <w:color w:val="008080"/>
          <w:sz w:val="18"/>
          <w:szCs w:val="20"/>
          <w:highlight w:val="white"/>
        </w:rPr>
        <w:t>post</w:t>
      </w:r>
      <w:r w:rsidR="006C1313" w:rsidRPr="00970C43">
        <w:rPr>
          <w:rFonts w:ascii="Consolas" w:hAnsi="Consolas" w:cs="Consolas"/>
          <w:color w:val="008080"/>
          <w:sz w:val="18"/>
          <w:szCs w:val="20"/>
          <w:highlight w:val="white"/>
        </w:rPr>
        <w:t xml:space="preserve"> fixée</w:t>
      </w:r>
    </w:p>
    <w:p w:rsidR="00AE669E" w:rsidRPr="00AE669E" w:rsidRDefault="00AE669E" w:rsidP="00AE669E">
      <w:pPr>
        <w:autoSpaceDE w:val="0"/>
        <w:autoSpaceDN w:val="0"/>
        <w:adjustRightInd w:val="0"/>
        <w:spacing w:after="0" w:line="240" w:lineRule="auto"/>
        <w:rPr>
          <w:rFonts w:ascii="Consolas" w:hAnsi="Consolas" w:cs="Consolas"/>
          <w:color w:val="000000"/>
          <w:sz w:val="18"/>
          <w:szCs w:val="20"/>
          <w:highlight w:val="white"/>
        </w:rPr>
      </w:pPr>
    </w:p>
    <w:p w:rsidR="00AE669E" w:rsidRPr="00AE669E" w:rsidRDefault="00AE669E" w:rsidP="001F470A">
      <w:pPr>
        <w:keepNext/>
        <w:rPr>
          <w:rFonts w:ascii="Consolas" w:hAnsi="Consolas" w:cs="Consolas"/>
          <w:sz w:val="20"/>
        </w:rPr>
      </w:pPr>
      <w:r w:rsidRPr="00AE669E">
        <w:rPr>
          <w:rFonts w:ascii="Consolas" w:hAnsi="Consolas" w:cs="Consolas"/>
          <w:b/>
          <w:bCs/>
          <w:color w:val="000080"/>
          <w:sz w:val="18"/>
          <w:szCs w:val="20"/>
          <w:highlight w:val="white"/>
        </w:rPr>
        <w:t>};</w:t>
      </w:r>
    </w:p>
    <w:p w:rsidR="001F470A" w:rsidRDefault="001F470A" w:rsidP="001F470A">
      <w:pPr>
        <w:pStyle w:val="Lgende"/>
        <w:jc w:val="center"/>
      </w:pPr>
      <w:bookmarkStart w:id="4" w:name="_Ref381289492"/>
      <w:r>
        <w:t xml:space="preserve">Figure </w:t>
      </w:r>
      <w:r>
        <w:fldChar w:fldCharType="begin"/>
      </w:r>
      <w:r>
        <w:instrText xml:space="preserve"> SEQ Figure \* ARABIC </w:instrText>
      </w:r>
      <w:r>
        <w:fldChar w:fldCharType="separate"/>
      </w:r>
      <w:r w:rsidR="00604657">
        <w:rPr>
          <w:noProof/>
        </w:rPr>
        <w:t>6</w:t>
      </w:r>
      <w:r>
        <w:fldChar w:fldCharType="end"/>
      </w:r>
      <w:bookmarkEnd w:id="4"/>
      <w:r>
        <w:t xml:space="preserve"> - Exemple de documentation de classe et énumération</w:t>
      </w:r>
    </w:p>
    <w:p w:rsidR="00985FB2" w:rsidRDefault="00970C43" w:rsidP="00427C0C">
      <w:pPr>
        <w:pStyle w:val="Titre2"/>
      </w:pPr>
      <w:r>
        <w:t>Génération de documentation</w:t>
      </w:r>
    </w:p>
    <w:p w:rsidR="004758B1" w:rsidRDefault="004758B1" w:rsidP="004758B1">
      <w:r>
        <w:t xml:space="preserve">La configuration du fichier de configuration de Doxygen peut être faite via l’utilitaire </w:t>
      </w:r>
      <w:proofErr w:type="spellStart"/>
      <w:r>
        <w:t>DoxyWizard</w:t>
      </w:r>
      <w:proofErr w:type="spellEnd"/>
      <w:r>
        <w:t xml:space="preserve">. Celui-ci peut également lancer la génération. Il faut lui spécifier l’emplacement </w:t>
      </w:r>
      <w:r w:rsidR="00770731">
        <w:t>des sources, des répertoires de destinations, choisir les formats de destinations et d’autres options plus spécifiques.</w:t>
      </w:r>
    </w:p>
    <w:p w:rsidR="00770731" w:rsidRDefault="00770731" w:rsidP="004758B1">
      <w:r>
        <w:t xml:space="preserve">Une de ces options est la génération de diagramme avec l’utilisation du plugin </w:t>
      </w:r>
      <w:proofErr w:type="spellStart"/>
      <w:r>
        <w:t>Graphviz</w:t>
      </w:r>
      <w:proofErr w:type="spellEnd"/>
      <w:r>
        <w:t xml:space="preserve">/dot. Celui-ci permet une visualisation </w:t>
      </w:r>
      <w:r w:rsidR="001F470A">
        <w:t xml:space="preserve">des héritages entre les différentes classes et d’obtenir un diagramme UML du projet (Voir exemple </w:t>
      </w:r>
      <w:r w:rsidR="00604657">
        <w:t xml:space="preserve">en </w:t>
      </w:r>
      <w:r w:rsidR="00604657">
        <w:fldChar w:fldCharType="begin"/>
      </w:r>
      <w:r w:rsidR="00604657">
        <w:instrText xml:space="preserve"> REF _Ref381289599 \h </w:instrText>
      </w:r>
      <w:r w:rsidR="00604657">
        <w:fldChar w:fldCharType="separate"/>
      </w:r>
      <w:r w:rsidR="00604657">
        <w:t xml:space="preserve">Figure </w:t>
      </w:r>
      <w:r w:rsidR="00604657">
        <w:rPr>
          <w:noProof/>
        </w:rPr>
        <w:t>7</w:t>
      </w:r>
      <w:r w:rsidR="00604657">
        <w:fldChar w:fldCharType="end"/>
      </w:r>
      <w:r w:rsidR="00604657">
        <w:t>)</w:t>
      </w:r>
    </w:p>
    <w:p w:rsidR="00604657" w:rsidRDefault="00604657" w:rsidP="00604657">
      <w:pPr>
        <w:keepNext/>
        <w:jc w:val="center"/>
      </w:pPr>
      <w:r>
        <w:rPr>
          <w:noProof/>
          <w:lang w:eastAsia="fr-FR"/>
        </w:rPr>
        <w:lastRenderedPageBreak/>
        <w:drawing>
          <wp:inline distT="0" distB="0" distL="0" distR="0" wp14:anchorId="61DB1BDA" wp14:editId="2DC851F0">
            <wp:extent cx="4572000" cy="6517640"/>
            <wp:effectExtent l="0" t="0" r="0" b="0"/>
            <wp:docPr id="3" name="Image 3" descr="file:///C:/Users/colmard/Documents/GitHub/sma/doxygen/html/class_entity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Users/colmard/Documents/GitHub/sma/doxygen/html/class_entity__inherit__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6517640"/>
                    </a:xfrm>
                    <a:prstGeom prst="rect">
                      <a:avLst/>
                    </a:prstGeom>
                    <a:noFill/>
                    <a:ln>
                      <a:noFill/>
                    </a:ln>
                  </pic:spPr>
                </pic:pic>
              </a:graphicData>
            </a:graphic>
          </wp:inline>
        </w:drawing>
      </w:r>
    </w:p>
    <w:p w:rsidR="00604657" w:rsidRDefault="00604657" w:rsidP="00604657">
      <w:pPr>
        <w:pStyle w:val="Lgende"/>
        <w:jc w:val="center"/>
        <w:rPr>
          <w:noProof/>
        </w:rPr>
      </w:pPr>
      <w:bookmarkStart w:id="5" w:name="_Ref381289599"/>
      <w:r>
        <w:t xml:space="preserve">Figure </w:t>
      </w:r>
      <w:r>
        <w:fldChar w:fldCharType="begin"/>
      </w:r>
      <w:r>
        <w:instrText xml:space="preserve"> SEQ Figure \* ARABIC </w:instrText>
      </w:r>
      <w:r>
        <w:fldChar w:fldCharType="separate"/>
      </w:r>
      <w:r>
        <w:rPr>
          <w:noProof/>
        </w:rPr>
        <w:t>7</w:t>
      </w:r>
      <w:r>
        <w:fldChar w:fldCharType="end"/>
      </w:r>
      <w:bookmarkEnd w:id="5"/>
      <w:r>
        <w:t xml:space="preserve"> - Exemple de diagramme UML généré par </w:t>
      </w:r>
      <w:r>
        <w:rPr>
          <w:noProof/>
        </w:rPr>
        <w:t>Doxygen avec Graphviz/dot</w:t>
      </w:r>
    </w:p>
    <w:p w:rsidR="00604657" w:rsidRDefault="00BB47BF" w:rsidP="007035DD">
      <w:pPr>
        <w:pStyle w:val="Titre1"/>
      </w:pPr>
      <w:r>
        <w:t>Conclusion</w:t>
      </w:r>
    </w:p>
    <w:p w:rsidR="007035DD" w:rsidRPr="007035DD" w:rsidRDefault="0057166D" w:rsidP="007035DD">
      <w:r>
        <w:t>Doxygen est un outil très complet dont on découvre de nouvelles facettes à chaque</w:t>
      </w:r>
      <w:r w:rsidR="006E68B7">
        <w:t xml:space="preserve"> nouvelle utilisation</w:t>
      </w:r>
      <w:r>
        <w:t xml:space="preserve">. Ce logiciel </w:t>
      </w:r>
      <w:r w:rsidR="006E68B7">
        <w:t>devient</w:t>
      </w:r>
      <w:r w:rsidR="00981B68">
        <w:t xml:space="preserve"> vite</w:t>
      </w:r>
      <w:r w:rsidR="006E68B7">
        <w:t xml:space="preserve"> un outil indispensable à tout projet et brille par ses fonctionnalités et sa modularité.</w:t>
      </w:r>
      <w:r w:rsidR="00640C87">
        <w:t xml:space="preserve"> Cependant, la syntaxe utilisée pourra amener certains à ne pas apprécier son utilisation. Cette gêne peut facilement être occultée par l’installation de plugin de génération automatique de commentaires Doxygen à son environnement de développement préféré.</w:t>
      </w:r>
      <w:bookmarkStart w:id="6" w:name="_GoBack"/>
      <w:bookmarkEnd w:id="6"/>
    </w:p>
    <w:sectPr w:rsidR="007035DD" w:rsidRPr="007035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14C3"/>
    <w:multiLevelType w:val="hybridMultilevel"/>
    <w:tmpl w:val="47ECB3CE"/>
    <w:lvl w:ilvl="0" w:tplc="9C364B6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6F1D9B"/>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67"/>
    <w:rsid w:val="00023FD3"/>
    <w:rsid w:val="000429DA"/>
    <w:rsid w:val="00094332"/>
    <w:rsid w:val="000B7934"/>
    <w:rsid w:val="000B7D0A"/>
    <w:rsid w:val="000F3549"/>
    <w:rsid w:val="00126D36"/>
    <w:rsid w:val="001273E7"/>
    <w:rsid w:val="001676FC"/>
    <w:rsid w:val="00187EA1"/>
    <w:rsid w:val="001C6D27"/>
    <w:rsid w:val="001D1C82"/>
    <w:rsid w:val="001F470A"/>
    <w:rsid w:val="001F4829"/>
    <w:rsid w:val="002030A7"/>
    <w:rsid w:val="00254833"/>
    <w:rsid w:val="00255387"/>
    <w:rsid w:val="00264C9C"/>
    <w:rsid w:val="00274A08"/>
    <w:rsid w:val="002759AB"/>
    <w:rsid w:val="002B19D6"/>
    <w:rsid w:val="002D48EA"/>
    <w:rsid w:val="002E10A7"/>
    <w:rsid w:val="002F13CE"/>
    <w:rsid w:val="002F6794"/>
    <w:rsid w:val="002F7012"/>
    <w:rsid w:val="00300A1C"/>
    <w:rsid w:val="00322110"/>
    <w:rsid w:val="00334211"/>
    <w:rsid w:val="0035019F"/>
    <w:rsid w:val="00362393"/>
    <w:rsid w:val="003C482D"/>
    <w:rsid w:val="003D5E63"/>
    <w:rsid w:val="003F53CA"/>
    <w:rsid w:val="00400992"/>
    <w:rsid w:val="00425247"/>
    <w:rsid w:val="00426563"/>
    <w:rsid w:val="00427C0C"/>
    <w:rsid w:val="004425F6"/>
    <w:rsid w:val="004536E4"/>
    <w:rsid w:val="00466067"/>
    <w:rsid w:val="004758B1"/>
    <w:rsid w:val="00490147"/>
    <w:rsid w:val="004A516C"/>
    <w:rsid w:val="004B7905"/>
    <w:rsid w:val="004C0AD6"/>
    <w:rsid w:val="004C733A"/>
    <w:rsid w:val="004F358F"/>
    <w:rsid w:val="004F3F32"/>
    <w:rsid w:val="004F6BF8"/>
    <w:rsid w:val="005064B5"/>
    <w:rsid w:val="00511B3F"/>
    <w:rsid w:val="005221EF"/>
    <w:rsid w:val="00542588"/>
    <w:rsid w:val="00545877"/>
    <w:rsid w:val="0057166D"/>
    <w:rsid w:val="00584E75"/>
    <w:rsid w:val="005A0AAD"/>
    <w:rsid w:val="005B6910"/>
    <w:rsid w:val="005C3B32"/>
    <w:rsid w:val="005C6742"/>
    <w:rsid w:val="005E4676"/>
    <w:rsid w:val="00604657"/>
    <w:rsid w:val="0061697B"/>
    <w:rsid w:val="00640C87"/>
    <w:rsid w:val="0067384D"/>
    <w:rsid w:val="00697DB2"/>
    <w:rsid w:val="006C1313"/>
    <w:rsid w:val="006D2A95"/>
    <w:rsid w:val="006D4F67"/>
    <w:rsid w:val="006E68B7"/>
    <w:rsid w:val="006E7FDA"/>
    <w:rsid w:val="006F7C47"/>
    <w:rsid w:val="007035DD"/>
    <w:rsid w:val="00726F61"/>
    <w:rsid w:val="007511AC"/>
    <w:rsid w:val="0075735C"/>
    <w:rsid w:val="00770731"/>
    <w:rsid w:val="00775B39"/>
    <w:rsid w:val="007864E1"/>
    <w:rsid w:val="007A6073"/>
    <w:rsid w:val="007D16A8"/>
    <w:rsid w:val="007E1056"/>
    <w:rsid w:val="007E15AA"/>
    <w:rsid w:val="007E5758"/>
    <w:rsid w:val="008513CC"/>
    <w:rsid w:val="008820D6"/>
    <w:rsid w:val="00895FE6"/>
    <w:rsid w:val="008C71CB"/>
    <w:rsid w:val="008E2C9F"/>
    <w:rsid w:val="008E3E0A"/>
    <w:rsid w:val="008E48FE"/>
    <w:rsid w:val="008E6C5F"/>
    <w:rsid w:val="009139AD"/>
    <w:rsid w:val="009614E7"/>
    <w:rsid w:val="00970C43"/>
    <w:rsid w:val="00981B68"/>
    <w:rsid w:val="00985FB2"/>
    <w:rsid w:val="009A3B22"/>
    <w:rsid w:val="009A3C27"/>
    <w:rsid w:val="009D4796"/>
    <w:rsid w:val="009E7BD0"/>
    <w:rsid w:val="009F2CE0"/>
    <w:rsid w:val="009F6434"/>
    <w:rsid w:val="00A00CB9"/>
    <w:rsid w:val="00A21071"/>
    <w:rsid w:val="00A35C16"/>
    <w:rsid w:val="00A66DD7"/>
    <w:rsid w:val="00AA3B27"/>
    <w:rsid w:val="00AA4A46"/>
    <w:rsid w:val="00AB4D97"/>
    <w:rsid w:val="00AC4D80"/>
    <w:rsid w:val="00AE669E"/>
    <w:rsid w:val="00B271B5"/>
    <w:rsid w:val="00B45551"/>
    <w:rsid w:val="00B50409"/>
    <w:rsid w:val="00BA7032"/>
    <w:rsid w:val="00BB0AF4"/>
    <w:rsid w:val="00BB3657"/>
    <w:rsid w:val="00BB47BF"/>
    <w:rsid w:val="00BC158B"/>
    <w:rsid w:val="00BC2C19"/>
    <w:rsid w:val="00BD5653"/>
    <w:rsid w:val="00BD6D42"/>
    <w:rsid w:val="00BE4134"/>
    <w:rsid w:val="00BF18C8"/>
    <w:rsid w:val="00C269FB"/>
    <w:rsid w:val="00CA0179"/>
    <w:rsid w:val="00CE07F0"/>
    <w:rsid w:val="00CF0D55"/>
    <w:rsid w:val="00D0424B"/>
    <w:rsid w:val="00D34782"/>
    <w:rsid w:val="00D462B1"/>
    <w:rsid w:val="00D6236D"/>
    <w:rsid w:val="00D9265C"/>
    <w:rsid w:val="00D95A72"/>
    <w:rsid w:val="00DE3826"/>
    <w:rsid w:val="00DE5729"/>
    <w:rsid w:val="00DF271C"/>
    <w:rsid w:val="00E03046"/>
    <w:rsid w:val="00E564E4"/>
    <w:rsid w:val="00EE0BE5"/>
    <w:rsid w:val="00F159D3"/>
    <w:rsid w:val="00F22BF8"/>
    <w:rsid w:val="00F26AF3"/>
    <w:rsid w:val="00F41DAA"/>
    <w:rsid w:val="00F4395E"/>
    <w:rsid w:val="00F516CB"/>
    <w:rsid w:val="00F577C5"/>
    <w:rsid w:val="00F66CAF"/>
    <w:rsid w:val="00FB1ECF"/>
    <w:rsid w:val="00FF69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AF6A9-7B3E-429E-ABB4-A15542E3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BF8"/>
  </w:style>
  <w:style w:type="paragraph" w:styleId="Titre1">
    <w:name w:val="heading 1"/>
    <w:basedOn w:val="Normal"/>
    <w:next w:val="Normal"/>
    <w:link w:val="Titre1Car"/>
    <w:uiPriority w:val="9"/>
    <w:qFormat/>
    <w:rsid w:val="004F6BF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F6BF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4F6BF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4F6BF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4F6BF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4F6BF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4F6BF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4F6BF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4F6BF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F6BF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4F6BF8"/>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4F6BF8"/>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4F6BF8"/>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4F6BF8"/>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4F6BF8"/>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4F6BF8"/>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4F6BF8"/>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4F6BF8"/>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4F6BF8"/>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4F6BF8"/>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unhideWhenUsed/>
    <w:qFormat/>
    <w:rsid w:val="004F6BF8"/>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4F6BF8"/>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F6BF8"/>
    <w:rPr>
      <w:caps/>
      <w:color w:val="404040" w:themeColor="text1" w:themeTint="BF"/>
      <w:spacing w:val="20"/>
      <w:sz w:val="28"/>
      <w:szCs w:val="28"/>
    </w:rPr>
  </w:style>
  <w:style w:type="character" w:styleId="lev">
    <w:name w:val="Strong"/>
    <w:basedOn w:val="Policepardfaut"/>
    <w:uiPriority w:val="22"/>
    <w:qFormat/>
    <w:rsid w:val="004F6BF8"/>
    <w:rPr>
      <w:b/>
      <w:bCs/>
    </w:rPr>
  </w:style>
  <w:style w:type="character" w:styleId="Accentuation">
    <w:name w:val="Emphasis"/>
    <w:basedOn w:val="Policepardfaut"/>
    <w:uiPriority w:val="20"/>
    <w:qFormat/>
    <w:rsid w:val="004F6BF8"/>
    <w:rPr>
      <w:i/>
      <w:iCs/>
      <w:color w:val="000000" w:themeColor="text1"/>
    </w:rPr>
  </w:style>
  <w:style w:type="paragraph" w:styleId="Sansinterligne">
    <w:name w:val="No Spacing"/>
    <w:uiPriority w:val="1"/>
    <w:qFormat/>
    <w:rsid w:val="004F6BF8"/>
    <w:pPr>
      <w:spacing w:after="0" w:line="240" w:lineRule="auto"/>
    </w:pPr>
  </w:style>
  <w:style w:type="paragraph" w:styleId="Citation">
    <w:name w:val="Quote"/>
    <w:basedOn w:val="Normal"/>
    <w:next w:val="Normal"/>
    <w:link w:val="CitationCar"/>
    <w:uiPriority w:val="29"/>
    <w:qFormat/>
    <w:rsid w:val="004F6BF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F6BF8"/>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F6BF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F6BF8"/>
    <w:rPr>
      <w:rFonts w:asciiTheme="majorHAnsi" w:eastAsiaTheme="majorEastAsia" w:hAnsiTheme="majorHAnsi" w:cstheme="majorBidi"/>
      <w:sz w:val="24"/>
      <w:szCs w:val="24"/>
    </w:rPr>
  </w:style>
  <w:style w:type="character" w:styleId="Emphaseple">
    <w:name w:val="Subtle Emphasis"/>
    <w:basedOn w:val="Policepardfaut"/>
    <w:uiPriority w:val="19"/>
    <w:qFormat/>
    <w:rsid w:val="004F6BF8"/>
    <w:rPr>
      <w:i/>
      <w:iCs/>
      <w:color w:val="595959" w:themeColor="text1" w:themeTint="A6"/>
    </w:rPr>
  </w:style>
  <w:style w:type="character" w:styleId="Emphaseintense">
    <w:name w:val="Intense Emphasis"/>
    <w:basedOn w:val="Policepardfaut"/>
    <w:uiPriority w:val="21"/>
    <w:qFormat/>
    <w:rsid w:val="004F6BF8"/>
    <w:rPr>
      <w:b/>
      <w:bCs/>
      <w:i/>
      <w:iCs/>
      <w:caps w:val="0"/>
      <w:smallCaps w:val="0"/>
      <w:strike w:val="0"/>
      <w:dstrike w:val="0"/>
      <w:color w:val="ED7D31" w:themeColor="accent2"/>
    </w:rPr>
  </w:style>
  <w:style w:type="character" w:styleId="Rfrenceple">
    <w:name w:val="Subtle Reference"/>
    <w:basedOn w:val="Policepardfaut"/>
    <w:uiPriority w:val="31"/>
    <w:qFormat/>
    <w:rsid w:val="004F6BF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F6BF8"/>
    <w:rPr>
      <w:b/>
      <w:bCs/>
      <w:caps w:val="0"/>
      <w:smallCaps/>
      <w:color w:val="auto"/>
      <w:spacing w:val="0"/>
      <w:u w:val="single"/>
    </w:rPr>
  </w:style>
  <w:style w:type="character" w:styleId="Titredulivre">
    <w:name w:val="Book Title"/>
    <w:basedOn w:val="Policepardfaut"/>
    <w:uiPriority w:val="33"/>
    <w:qFormat/>
    <w:rsid w:val="004F6BF8"/>
    <w:rPr>
      <w:b/>
      <w:bCs/>
      <w:caps w:val="0"/>
      <w:smallCaps/>
      <w:spacing w:val="0"/>
    </w:rPr>
  </w:style>
  <w:style w:type="paragraph" w:styleId="En-ttedetabledesmatires">
    <w:name w:val="TOC Heading"/>
    <w:basedOn w:val="Titre1"/>
    <w:next w:val="Normal"/>
    <w:uiPriority w:val="39"/>
    <w:semiHidden/>
    <w:unhideWhenUsed/>
    <w:qFormat/>
    <w:rsid w:val="004F6BF8"/>
    <w:pPr>
      <w:outlineLvl w:val="9"/>
    </w:pPr>
  </w:style>
  <w:style w:type="paragraph" w:styleId="Paragraphedeliste">
    <w:name w:val="List Paragraph"/>
    <w:basedOn w:val="Normal"/>
    <w:uiPriority w:val="34"/>
    <w:qFormat/>
    <w:rsid w:val="00DF271C"/>
    <w:pPr>
      <w:ind w:left="720"/>
      <w:contextualSpacing/>
    </w:pPr>
  </w:style>
  <w:style w:type="character" w:styleId="Lienhypertexte">
    <w:name w:val="Hyperlink"/>
    <w:basedOn w:val="Policepardfaut"/>
    <w:uiPriority w:val="99"/>
    <w:unhideWhenUsed/>
    <w:rsid w:val="00D0424B"/>
    <w:rPr>
      <w:color w:val="0563C1" w:themeColor="hyperlink"/>
      <w:u w:val="single"/>
    </w:rPr>
  </w:style>
  <w:style w:type="character" w:styleId="Lienhypertextesuivivisit">
    <w:name w:val="FollowedHyperlink"/>
    <w:basedOn w:val="Policepardfaut"/>
    <w:uiPriority w:val="99"/>
    <w:semiHidden/>
    <w:unhideWhenUsed/>
    <w:rsid w:val="00300A1C"/>
    <w:rPr>
      <w:color w:val="954F72" w:themeColor="followedHyperlink"/>
      <w:u w:val="single"/>
    </w:rPr>
  </w:style>
  <w:style w:type="paragraph" w:styleId="PrformatHTML">
    <w:name w:val="HTML Preformatted"/>
    <w:basedOn w:val="Normal"/>
    <w:link w:val="PrformatHTMLCar"/>
    <w:uiPriority w:val="99"/>
    <w:semiHidden/>
    <w:unhideWhenUsed/>
    <w:rsid w:val="00400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0099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484488">
      <w:bodyDiv w:val="1"/>
      <w:marLeft w:val="0"/>
      <w:marRight w:val="0"/>
      <w:marTop w:val="0"/>
      <w:marBottom w:val="0"/>
      <w:divBdr>
        <w:top w:val="none" w:sz="0" w:space="0" w:color="auto"/>
        <w:left w:val="none" w:sz="0" w:space="0" w:color="auto"/>
        <w:bottom w:val="none" w:sz="0" w:space="0" w:color="auto"/>
        <w:right w:val="none" w:sz="0" w:space="0" w:color="auto"/>
      </w:divBdr>
    </w:div>
    <w:div w:id="209439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tack.nl/~dimitri/doxygen/download.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oxygen/doxygen"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stack.nl/~dimitri/doxygen/manual/config.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9A56C-40D4-4D93-AFB1-11A142488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Pages>
  <Words>1607</Words>
  <Characters>8842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Colmard</dc:creator>
  <cp:keywords/>
  <dc:description/>
  <cp:lastModifiedBy>Antoine Colmard</cp:lastModifiedBy>
  <cp:revision>140</cp:revision>
  <cp:lastPrinted>2014-02-24T19:00:00Z</cp:lastPrinted>
  <dcterms:created xsi:type="dcterms:W3CDTF">2014-02-21T11:36:00Z</dcterms:created>
  <dcterms:modified xsi:type="dcterms:W3CDTF">2014-02-27T17:51:00Z</dcterms:modified>
</cp:coreProperties>
</file>