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52D" w:rsidRPr="00F3591A" w:rsidRDefault="00A2052D" w:rsidP="00A2052D">
      <w:pPr>
        <w:jc w:val="center"/>
        <w:rPr>
          <w:b/>
          <w:u w:val="single"/>
        </w:rPr>
      </w:pPr>
      <w:r w:rsidRPr="00F3591A">
        <w:rPr>
          <w:b/>
          <w:u w:val="single"/>
        </w:rPr>
        <w:t>Migration</w:t>
      </w:r>
      <w:r>
        <w:rPr>
          <w:b/>
          <w:u w:val="single"/>
        </w:rPr>
        <w:t xml:space="preserve"> Procedure Outline</w:t>
      </w:r>
    </w:p>
    <w:p w:rsidR="00A2052D" w:rsidRDefault="00A2052D" w:rsidP="00A2052D">
      <w:pPr>
        <w:rPr>
          <w:u w:val="single"/>
        </w:rPr>
      </w:pPr>
    </w:p>
    <w:p w:rsidR="00A2052D" w:rsidRPr="00F3591A" w:rsidRDefault="00A2052D" w:rsidP="00A2052D">
      <w:pPr>
        <w:rPr>
          <w:b/>
          <w:u w:val="single"/>
        </w:rPr>
      </w:pPr>
      <w:r w:rsidRPr="00F3591A">
        <w:rPr>
          <w:b/>
          <w:u w:val="single"/>
        </w:rPr>
        <w:t>Process Outline:</w:t>
      </w:r>
    </w:p>
    <w:p w:rsidR="00A2052D" w:rsidRPr="00F3591A" w:rsidRDefault="00A2052D" w:rsidP="00A2052D">
      <w:pPr>
        <w:rPr>
          <w:u w:val="single"/>
        </w:rPr>
      </w:pPr>
      <w:r w:rsidRPr="00F3591A">
        <w:rPr>
          <w:u w:val="single"/>
        </w:rPr>
        <w:t>Kickoff Call:</w:t>
      </w:r>
    </w:p>
    <w:p w:rsidR="00A2052D" w:rsidRDefault="00A2052D" w:rsidP="00A2052D">
      <w:pPr>
        <w:pStyle w:val="ListParagraph"/>
        <w:numPr>
          <w:ilvl w:val="0"/>
          <w:numId w:val="3"/>
        </w:numPr>
      </w:pPr>
      <w:r>
        <w:t xml:space="preserve">Preliminary call between </w:t>
      </w:r>
      <w:r>
        <w:t>CSP</w:t>
      </w:r>
      <w:r>
        <w:t xml:space="preserve">, </w:t>
      </w:r>
      <w:r>
        <w:t xml:space="preserve">their </w:t>
      </w:r>
      <w:r>
        <w:t>PS</w:t>
      </w:r>
      <w:r>
        <w:t>/implementation team</w:t>
      </w:r>
      <w:r>
        <w:t xml:space="preserve">, and the </w:t>
      </w:r>
      <w:r>
        <w:t>end-</w:t>
      </w:r>
      <w:r>
        <w:t xml:space="preserve">customer to review the migration and steps to proceed. </w:t>
      </w:r>
    </w:p>
    <w:p w:rsidR="00A2052D" w:rsidRDefault="00A2052D" w:rsidP="00A2052D">
      <w:pPr>
        <w:pStyle w:val="ListParagraph"/>
        <w:numPr>
          <w:ilvl w:val="1"/>
          <w:numId w:val="1"/>
        </w:numPr>
      </w:pPr>
      <w:r>
        <w:t xml:space="preserve">Outline the migration and give an overall understanding of the expectations. </w:t>
      </w:r>
    </w:p>
    <w:p w:rsidR="00A2052D" w:rsidRDefault="00A2052D" w:rsidP="00A2052D">
      <w:pPr>
        <w:pStyle w:val="ListParagraph"/>
        <w:numPr>
          <w:ilvl w:val="1"/>
          <w:numId w:val="1"/>
        </w:numPr>
      </w:pPr>
      <w:r>
        <w:t xml:space="preserve">Outline </w:t>
      </w:r>
      <w:r>
        <w:t>possibility of</w:t>
      </w:r>
      <w:r>
        <w:t xml:space="preserve"> Support engagement, in preparation for any issues that may arise and cannot be quickly resolved</w:t>
      </w:r>
    </w:p>
    <w:p w:rsidR="00A2052D" w:rsidRDefault="00A2052D" w:rsidP="00A2052D">
      <w:pPr>
        <w:pStyle w:val="ListParagraph"/>
        <w:numPr>
          <w:ilvl w:val="1"/>
          <w:numId w:val="1"/>
        </w:numPr>
      </w:pPr>
      <w:r>
        <w:t>Provide sizing documentation, best practices, and other documentation as needed</w:t>
      </w:r>
    </w:p>
    <w:p w:rsidR="00A2052D" w:rsidRDefault="00A2052D" w:rsidP="00A2052D">
      <w:pPr>
        <w:pStyle w:val="ListParagraph"/>
        <w:numPr>
          <w:ilvl w:val="2"/>
          <w:numId w:val="1"/>
        </w:numPr>
      </w:pPr>
      <w:r>
        <w:t xml:space="preserve">If </w:t>
      </w:r>
      <w:r>
        <w:t xml:space="preserve">endeavor is a </w:t>
      </w:r>
      <w:r>
        <w:t xml:space="preserve">migration only and continued replication with </w:t>
      </w:r>
      <w:proofErr w:type="spellStart"/>
      <w:r>
        <w:t>Zerto</w:t>
      </w:r>
      <w:proofErr w:type="spellEnd"/>
      <w:r>
        <w:t xml:space="preserve"> will not be used after, suggest 1-hour journals and other best practices for datastore conservation</w:t>
      </w:r>
      <w:r w:rsidRPr="00F3591A">
        <w:t xml:space="preserve"> </w:t>
      </w:r>
    </w:p>
    <w:p w:rsidR="00A2052D" w:rsidRDefault="00A2052D" w:rsidP="00A2052D">
      <w:pPr>
        <w:pStyle w:val="ListParagraph"/>
        <w:numPr>
          <w:ilvl w:val="1"/>
          <w:numId w:val="1"/>
        </w:numPr>
      </w:pPr>
      <w:r>
        <w:t>Schedule the next steps during this call</w:t>
      </w:r>
      <w:r>
        <w:t>. Either the m</w:t>
      </w:r>
      <w:r>
        <w:t>igration</w:t>
      </w:r>
      <w:r>
        <w:t xml:space="preserve"> itself,</w:t>
      </w:r>
      <w:r>
        <w:t xml:space="preserve"> </w:t>
      </w:r>
      <w:r>
        <w:t xml:space="preserve">if </w:t>
      </w:r>
      <w:r>
        <w:t xml:space="preserve">end-customer </w:t>
      </w:r>
      <w:r>
        <w:t xml:space="preserve">is already a </w:t>
      </w:r>
      <w:proofErr w:type="spellStart"/>
      <w:r>
        <w:t>Zerto</w:t>
      </w:r>
      <w:proofErr w:type="spellEnd"/>
      <w:r>
        <w:t xml:space="preserve"> user, </w:t>
      </w:r>
      <w:r>
        <w:t>or</w:t>
      </w:r>
      <w:r>
        <w:t xml:space="preserve"> the</w:t>
      </w:r>
      <w:r>
        <w:t xml:space="preserve"> </w:t>
      </w:r>
      <w:r>
        <w:t xml:space="preserve">initial </w:t>
      </w:r>
      <w:r>
        <w:t>ZVM installation</w:t>
      </w:r>
      <w:r>
        <w:t xml:space="preserve"> and setup.</w:t>
      </w:r>
    </w:p>
    <w:p w:rsidR="00A2052D" w:rsidRDefault="00A2052D" w:rsidP="00A2052D">
      <w:pPr>
        <w:pStyle w:val="ListParagraph"/>
        <w:ind w:left="1440"/>
      </w:pPr>
    </w:p>
    <w:p w:rsidR="00A2052D" w:rsidRDefault="00A2052D" w:rsidP="00A2052D">
      <w:pPr>
        <w:pStyle w:val="ListParagraph"/>
        <w:numPr>
          <w:ilvl w:val="0"/>
          <w:numId w:val="1"/>
        </w:numPr>
      </w:pPr>
      <w:r>
        <w:t>If ZVM installation is required</w:t>
      </w:r>
      <w:r>
        <w:t>, make sure to review the follow on the preliminary call</w:t>
      </w:r>
      <w:r>
        <w:t>:</w:t>
      </w:r>
    </w:p>
    <w:p w:rsidR="00A2052D" w:rsidRDefault="00A2052D" w:rsidP="00A2052D">
      <w:pPr>
        <w:pStyle w:val="ListParagraph"/>
        <w:numPr>
          <w:ilvl w:val="0"/>
          <w:numId w:val="4"/>
        </w:numPr>
      </w:pPr>
      <w:r w:rsidRPr="005623B8">
        <w:t>Gather customer environment information. I.E. Hypervisor (VMware/</w:t>
      </w:r>
      <w:proofErr w:type="spellStart"/>
      <w:r w:rsidRPr="005623B8">
        <w:t>Hyper-v</w:t>
      </w:r>
      <w:proofErr w:type="spellEnd"/>
      <w:r w:rsidRPr="005623B8">
        <w:t>/Etc.)</w:t>
      </w:r>
      <w:r>
        <w:t>, networking items, etc.</w:t>
      </w:r>
    </w:p>
    <w:p w:rsidR="00A2052D" w:rsidRPr="005623B8" w:rsidRDefault="00A2052D" w:rsidP="00A2052D">
      <w:pPr>
        <w:pStyle w:val="ListParagraph"/>
        <w:numPr>
          <w:ilvl w:val="0"/>
          <w:numId w:val="4"/>
        </w:numPr>
      </w:pPr>
      <w:r>
        <w:t xml:space="preserve">Provide customer with </w:t>
      </w:r>
      <w:proofErr w:type="spellStart"/>
      <w:r>
        <w:t>Zerto</w:t>
      </w:r>
      <w:proofErr w:type="spellEnd"/>
      <w:r>
        <w:t xml:space="preserve"> Enterprise Guidelines PDF during </w:t>
      </w:r>
      <w:r>
        <w:t xml:space="preserve">the </w:t>
      </w:r>
      <w:r>
        <w:t>call and again in an email</w:t>
      </w:r>
      <w:r w:rsidRPr="00A2052D">
        <w:t xml:space="preserve"> </w:t>
      </w:r>
      <w:r>
        <w:t>after</w:t>
      </w:r>
      <w:r>
        <w:t>wards</w:t>
      </w:r>
    </w:p>
    <w:p w:rsidR="00A2052D" w:rsidRDefault="00A2052D" w:rsidP="00A2052D">
      <w:pPr>
        <w:pStyle w:val="ListParagraph"/>
        <w:numPr>
          <w:ilvl w:val="0"/>
          <w:numId w:val="4"/>
        </w:numPr>
      </w:pPr>
      <w:r>
        <w:t xml:space="preserve">Review the Enterprise Guidelines PDF with customer, highlighting ZVM configuration, VRA configuration, </w:t>
      </w:r>
      <w:r>
        <w:t xml:space="preserve">Port requirements, and </w:t>
      </w:r>
      <w:r>
        <w:t>VPG configuration</w:t>
      </w:r>
    </w:p>
    <w:p w:rsidR="00A2052D" w:rsidRDefault="00A2052D" w:rsidP="00A2052D">
      <w:pPr>
        <w:pStyle w:val="ListParagraph"/>
        <w:numPr>
          <w:ilvl w:val="0"/>
          <w:numId w:val="4"/>
        </w:numPr>
      </w:pPr>
      <w:r>
        <w:t xml:space="preserve">Q&amp;A session held with customer regarding requirements, timeline for completion, and any unique circumstances for installation (environment variables) </w:t>
      </w:r>
    </w:p>
    <w:p w:rsidR="00A2052D" w:rsidRDefault="00A2052D" w:rsidP="00A2052D">
      <w:pPr>
        <w:pStyle w:val="ListParagraph"/>
        <w:numPr>
          <w:ilvl w:val="0"/>
          <w:numId w:val="4"/>
        </w:numPr>
      </w:pPr>
      <w:r>
        <w:t>Schedule installation and provide further insta</w:t>
      </w:r>
      <w:r>
        <w:t>ll</w:t>
      </w:r>
      <w:r>
        <w:t xml:space="preserve"> documentation during the call and after via email</w:t>
      </w:r>
      <w:r>
        <w:t xml:space="preserve"> (along with the guidelines documentation)</w:t>
      </w:r>
      <w:r>
        <w:tab/>
      </w:r>
    </w:p>
    <w:p w:rsidR="00A2052D" w:rsidRPr="00F3591A" w:rsidRDefault="00A2052D" w:rsidP="00A2052D">
      <w:pPr>
        <w:rPr>
          <w:u w:val="single"/>
        </w:rPr>
      </w:pPr>
      <w:r w:rsidRPr="00F3591A">
        <w:rPr>
          <w:u w:val="single"/>
        </w:rPr>
        <w:t>ZVM installation:</w:t>
      </w:r>
    </w:p>
    <w:p w:rsidR="00A2052D" w:rsidRDefault="00A2052D" w:rsidP="00A2052D">
      <w:pPr>
        <w:pStyle w:val="ListParagraph"/>
        <w:numPr>
          <w:ilvl w:val="0"/>
          <w:numId w:val="3"/>
        </w:numPr>
      </w:pPr>
      <w:r>
        <w:t xml:space="preserve">Single site ZVM installation for customers who are not already using </w:t>
      </w:r>
      <w:proofErr w:type="spellStart"/>
      <w:r>
        <w:t>Zerto</w:t>
      </w:r>
      <w:proofErr w:type="spellEnd"/>
      <w:r>
        <w:t>.</w:t>
      </w:r>
    </w:p>
    <w:p w:rsidR="00A2052D" w:rsidRDefault="00A2052D" w:rsidP="00A2052D">
      <w:pPr>
        <w:pStyle w:val="ListParagraph"/>
        <w:numPr>
          <w:ilvl w:val="0"/>
          <w:numId w:val="5"/>
        </w:numPr>
      </w:pPr>
      <w:r>
        <w:t>Confirm Windows Servers are created for ZVR installation</w:t>
      </w:r>
      <w:r>
        <w:t>.</w:t>
      </w:r>
      <w:r>
        <w:t xml:space="preserve"> </w:t>
      </w:r>
      <w:r>
        <w:t>I</w:t>
      </w:r>
      <w:r>
        <w:t>f not</w:t>
      </w:r>
      <w:r>
        <w:t>,</w:t>
      </w:r>
      <w:r>
        <w:t xml:space="preserve"> session must be rescheduled</w:t>
      </w:r>
      <w:r>
        <w:t xml:space="preserve"> or extended </w:t>
      </w:r>
      <w:r w:rsidR="00884777">
        <w:t>to</w:t>
      </w:r>
      <w:r>
        <w:t xml:space="preserve"> complete the preliminary actions. </w:t>
      </w:r>
    </w:p>
    <w:p w:rsidR="00A2052D" w:rsidRDefault="00A2052D" w:rsidP="00A2052D">
      <w:pPr>
        <w:pStyle w:val="ListParagraph"/>
        <w:numPr>
          <w:ilvl w:val="0"/>
          <w:numId w:val="5"/>
        </w:numPr>
      </w:pPr>
      <w:r>
        <w:t xml:space="preserve">Confirm that the latest ZVR installer package is downloaded, </w:t>
      </w:r>
      <w:r w:rsidR="000A3C46">
        <w:t xml:space="preserve">and </w:t>
      </w:r>
      <w:r>
        <w:t>if not</w:t>
      </w:r>
      <w:r w:rsidR="00884777">
        <w:t>,</w:t>
      </w:r>
      <w:r>
        <w:t xml:space="preserve"> download </w:t>
      </w:r>
      <w:r w:rsidR="00884777">
        <w:t xml:space="preserve">the </w:t>
      </w:r>
      <w:r>
        <w:t>latest</w:t>
      </w:r>
      <w:r w:rsidR="00884777">
        <w:t xml:space="preserve"> from the </w:t>
      </w:r>
      <w:proofErr w:type="spellStart"/>
      <w:r w:rsidR="00884777">
        <w:t>myZerto</w:t>
      </w:r>
      <w:proofErr w:type="spellEnd"/>
      <w:r w:rsidR="00884777">
        <w:t xml:space="preserve"> site. </w:t>
      </w:r>
    </w:p>
    <w:p w:rsidR="00A2052D" w:rsidRDefault="00A2052D" w:rsidP="00A2052D">
      <w:pPr>
        <w:pStyle w:val="ListParagraph"/>
        <w:numPr>
          <w:ilvl w:val="0"/>
          <w:numId w:val="5"/>
        </w:numPr>
      </w:pPr>
      <w:r>
        <w:t>Remotely connect to</w:t>
      </w:r>
      <w:r w:rsidR="00884777">
        <w:t xml:space="preserve"> the</w:t>
      </w:r>
      <w:r>
        <w:t xml:space="preserve"> Windows Server and copy </w:t>
      </w:r>
      <w:r w:rsidR="00884777">
        <w:t xml:space="preserve">the ZVM </w:t>
      </w:r>
      <w:r>
        <w:t>install</w:t>
      </w:r>
      <w:r w:rsidR="00884777">
        <w:t>ation</w:t>
      </w:r>
      <w:r>
        <w:t xml:space="preserve"> package </w:t>
      </w:r>
      <w:r w:rsidR="00884777">
        <w:t xml:space="preserve">to the VM </w:t>
      </w:r>
      <w:r>
        <w:t>(for each ZVM)</w:t>
      </w:r>
    </w:p>
    <w:p w:rsidR="00A2052D" w:rsidRDefault="00A2052D" w:rsidP="00A2052D">
      <w:pPr>
        <w:pStyle w:val="ListParagraph"/>
        <w:numPr>
          <w:ilvl w:val="1"/>
          <w:numId w:val="5"/>
        </w:numPr>
      </w:pPr>
      <w:r>
        <w:t xml:space="preserve">Unzip </w:t>
      </w:r>
      <w:r w:rsidR="00737B7D">
        <w:t xml:space="preserve">the </w:t>
      </w:r>
      <w:r>
        <w:t>package,</w:t>
      </w:r>
      <w:r w:rsidR="00737B7D">
        <w:t xml:space="preserve"> then</w:t>
      </w:r>
      <w:r>
        <w:t xml:space="preserve"> </w:t>
      </w:r>
      <w:r w:rsidR="009F4461">
        <w:t>right click the installation file and</w:t>
      </w:r>
      <w:r w:rsidR="00B1041D">
        <w:t xml:space="preserve"> choose “</w:t>
      </w:r>
      <w:r w:rsidR="009F4461">
        <w:t xml:space="preserve">run as </w:t>
      </w:r>
      <w:r w:rsidR="00A240E6">
        <w:t>administrator</w:t>
      </w:r>
      <w:r w:rsidR="00B1041D">
        <w:t>”</w:t>
      </w:r>
      <w:r w:rsidR="00A240E6">
        <w:t xml:space="preserve"> to </w:t>
      </w:r>
      <w:r>
        <w:t>begin</w:t>
      </w:r>
      <w:r w:rsidR="00A240E6">
        <w:t xml:space="preserve"> the </w:t>
      </w:r>
      <w:r>
        <w:t>installation</w:t>
      </w:r>
    </w:p>
    <w:p w:rsidR="00A2052D" w:rsidRDefault="00A2052D" w:rsidP="00A2052D">
      <w:pPr>
        <w:pStyle w:val="ListParagraph"/>
        <w:numPr>
          <w:ilvl w:val="1"/>
          <w:numId w:val="5"/>
        </w:numPr>
      </w:pPr>
      <w:r>
        <w:t>Discuss EULA, installation directory (C:\ or other) and vCenter credentials needed</w:t>
      </w:r>
    </w:p>
    <w:p w:rsidR="00A2052D" w:rsidRDefault="00A2052D" w:rsidP="00A2052D">
      <w:pPr>
        <w:pStyle w:val="ListParagraph"/>
        <w:numPr>
          <w:ilvl w:val="1"/>
          <w:numId w:val="5"/>
        </w:numPr>
      </w:pPr>
      <w:r>
        <w:lastRenderedPageBreak/>
        <w:t xml:space="preserve">Confirm connectivity from ZVM to vCenter (port 443) discuss installer process while awaiting completion </w:t>
      </w:r>
    </w:p>
    <w:p w:rsidR="00A2052D" w:rsidRDefault="00A2052D" w:rsidP="00A2052D">
      <w:pPr>
        <w:pStyle w:val="ListParagraph"/>
        <w:numPr>
          <w:ilvl w:val="1"/>
          <w:numId w:val="5"/>
        </w:numPr>
      </w:pPr>
      <w:r>
        <w:t xml:space="preserve">Once complete, review best practices for ZVM (updates, AV, snapshots </w:t>
      </w:r>
      <w:proofErr w:type="spellStart"/>
      <w:r>
        <w:t>etc</w:t>
      </w:r>
      <w:proofErr w:type="spellEnd"/>
      <w:r>
        <w:t xml:space="preserve">) </w:t>
      </w:r>
    </w:p>
    <w:p w:rsidR="00A2052D" w:rsidRDefault="00A2052D" w:rsidP="00A2052D">
      <w:pPr>
        <w:pStyle w:val="ListParagraph"/>
        <w:numPr>
          <w:ilvl w:val="0"/>
          <w:numId w:val="5"/>
        </w:numPr>
      </w:pPr>
      <w:r>
        <w:t xml:space="preserve">If needed, log into vSphere Client, navigate to Plugin Manager, Enable </w:t>
      </w:r>
      <w:proofErr w:type="spellStart"/>
      <w:r>
        <w:t>Zerto</w:t>
      </w:r>
      <w:proofErr w:type="spellEnd"/>
      <w:r>
        <w:t xml:space="preserve"> Replication Plugin</w:t>
      </w:r>
      <w:r w:rsidR="00B1041D">
        <w:t xml:space="preserve"> </w:t>
      </w:r>
    </w:p>
    <w:p w:rsidR="00A2052D" w:rsidRDefault="00A2052D" w:rsidP="00A2052D">
      <w:pPr>
        <w:pStyle w:val="ListParagraph"/>
        <w:numPr>
          <w:ilvl w:val="0"/>
          <w:numId w:val="5"/>
        </w:numPr>
      </w:pPr>
      <w:r>
        <w:t xml:space="preserve">Navigate to </w:t>
      </w:r>
      <w:proofErr w:type="spellStart"/>
      <w:r>
        <w:t>Zerto</w:t>
      </w:r>
      <w:proofErr w:type="spellEnd"/>
      <w:r>
        <w:t xml:space="preserve"> Replication Plugin in </w:t>
      </w:r>
      <w:r w:rsidR="0028435D">
        <w:t xml:space="preserve">the </w:t>
      </w:r>
      <w:r>
        <w:t xml:space="preserve">hypervisor or </w:t>
      </w:r>
      <w:r w:rsidR="004C2A35">
        <w:t xml:space="preserve">use the </w:t>
      </w:r>
      <w:proofErr w:type="spellStart"/>
      <w:r>
        <w:t>Zerto</w:t>
      </w:r>
      <w:proofErr w:type="spellEnd"/>
      <w:r>
        <w:t xml:space="preserve"> Replication GUI </w:t>
      </w:r>
      <w:r w:rsidR="004C2A35">
        <w:t xml:space="preserve">icon </w:t>
      </w:r>
      <w:r>
        <w:t>on the installed VM</w:t>
      </w:r>
      <w:r w:rsidR="004C2A35">
        <w:t>’s desktop</w:t>
      </w:r>
      <w:r>
        <w:t xml:space="preserve"> </w:t>
      </w:r>
    </w:p>
    <w:p w:rsidR="00A2052D" w:rsidRDefault="004C2A35" w:rsidP="00A2052D">
      <w:pPr>
        <w:pStyle w:val="ListParagraph"/>
        <w:numPr>
          <w:ilvl w:val="0"/>
          <w:numId w:val="5"/>
        </w:numPr>
      </w:pPr>
      <w:r>
        <w:t>Once the user is logged into the GUI, a</w:t>
      </w:r>
      <w:r w:rsidR="00A2052D">
        <w:t xml:space="preserve">pply </w:t>
      </w:r>
      <w:r>
        <w:t xml:space="preserve">the </w:t>
      </w:r>
      <w:proofErr w:type="spellStart"/>
      <w:r w:rsidR="00A2052D">
        <w:t>Zerto</w:t>
      </w:r>
      <w:proofErr w:type="spellEnd"/>
      <w:r w:rsidR="00A2052D">
        <w:t xml:space="preserve"> license </w:t>
      </w:r>
      <w:r>
        <w:t>or pair to an existing site with a license.</w:t>
      </w:r>
    </w:p>
    <w:p w:rsidR="00A2052D" w:rsidRDefault="00A2052D" w:rsidP="00A2052D">
      <w:pPr>
        <w:pStyle w:val="ListParagraph"/>
        <w:numPr>
          <w:ilvl w:val="0"/>
          <w:numId w:val="5"/>
        </w:numPr>
      </w:pPr>
      <w:r>
        <w:t xml:space="preserve">Review </w:t>
      </w:r>
      <w:proofErr w:type="spellStart"/>
      <w:r>
        <w:t>Zerto</w:t>
      </w:r>
      <w:proofErr w:type="spellEnd"/>
      <w:r>
        <w:t xml:space="preserve"> dashboard with customer to highlight enhanced GUI and features </w:t>
      </w:r>
    </w:p>
    <w:p w:rsidR="00A2052D" w:rsidRDefault="00A2052D" w:rsidP="00A2052D">
      <w:pPr>
        <w:pStyle w:val="ListParagraph"/>
        <w:numPr>
          <w:ilvl w:val="0"/>
          <w:numId w:val="5"/>
        </w:numPr>
      </w:pPr>
      <w:r>
        <w:t xml:space="preserve">Navigate to the SETUP tab to enable </w:t>
      </w:r>
      <w:proofErr w:type="spellStart"/>
      <w:r>
        <w:t>Zerto</w:t>
      </w:r>
      <w:proofErr w:type="spellEnd"/>
      <w:r>
        <w:t xml:space="preserve"> VRAs. Assist customer with installing </w:t>
      </w:r>
      <w:r w:rsidR="004C2A35">
        <w:t>their</w:t>
      </w:r>
      <w:r>
        <w:t xml:space="preserve"> VRAs</w:t>
      </w:r>
    </w:p>
    <w:p w:rsidR="00A2052D" w:rsidRDefault="00A2052D" w:rsidP="00A2052D">
      <w:pPr>
        <w:pStyle w:val="ListParagraph"/>
        <w:numPr>
          <w:ilvl w:val="1"/>
          <w:numId w:val="5"/>
        </w:numPr>
      </w:pPr>
      <w:r>
        <w:t xml:space="preserve">During initial configuration discuss each configuration option of VRA </w:t>
      </w:r>
    </w:p>
    <w:p w:rsidR="00A2052D" w:rsidRDefault="00A2052D" w:rsidP="00A2052D">
      <w:pPr>
        <w:pStyle w:val="ListParagraph"/>
        <w:numPr>
          <w:ilvl w:val="0"/>
          <w:numId w:val="6"/>
        </w:numPr>
      </w:pPr>
      <w:r>
        <w:t>Assist customer in the creation of a VPG with full knowledge transfer</w:t>
      </w:r>
    </w:p>
    <w:p w:rsidR="00A2052D" w:rsidRDefault="00A2052D" w:rsidP="00A2052D">
      <w:pPr>
        <w:pStyle w:val="ListParagraph"/>
        <w:numPr>
          <w:ilvl w:val="1"/>
          <w:numId w:val="6"/>
        </w:numPr>
      </w:pPr>
      <w:r>
        <w:t xml:space="preserve">Create VPG name, review importance of VPG priority </w:t>
      </w:r>
    </w:p>
    <w:p w:rsidR="00A2052D" w:rsidRDefault="00A2052D" w:rsidP="00A2052D">
      <w:pPr>
        <w:pStyle w:val="ListParagraph"/>
        <w:numPr>
          <w:ilvl w:val="1"/>
          <w:numId w:val="6"/>
        </w:numPr>
      </w:pPr>
      <w:r>
        <w:t xml:space="preserve">Select virtual machines from list, show customer searchable VM field, review Boot Order and discuss use cases for delayed VM power on (SQL, AD DC, etc.) </w:t>
      </w:r>
    </w:p>
    <w:p w:rsidR="00A2052D" w:rsidRDefault="00A2052D" w:rsidP="00A2052D">
      <w:pPr>
        <w:pStyle w:val="ListParagraph"/>
        <w:numPr>
          <w:ilvl w:val="1"/>
          <w:numId w:val="6"/>
        </w:numPr>
      </w:pPr>
      <w:r>
        <w:t xml:space="preserve">Choose Recovery site, discuss recovery site options (no multi-site rep support, self rep) </w:t>
      </w:r>
    </w:p>
    <w:p w:rsidR="00A2052D" w:rsidRDefault="00A2052D" w:rsidP="00A2052D">
      <w:pPr>
        <w:pStyle w:val="ListParagraph"/>
        <w:numPr>
          <w:ilvl w:val="1"/>
          <w:numId w:val="6"/>
        </w:numPr>
      </w:pPr>
      <w:proofErr w:type="gramStart"/>
      <w:r>
        <w:t>Review Host configuration,</w:t>
      </w:r>
      <w:proofErr w:type="gramEnd"/>
      <w:r>
        <w:t xml:space="preserve"> highlight choice of host cluster vs. host, same with data store </w:t>
      </w:r>
    </w:p>
    <w:p w:rsidR="00A2052D" w:rsidRDefault="00A2052D" w:rsidP="00A2052D">
      <w:pPr>
        <w:pStyle w:val="ListParagraph"/>
        <w:numPr>
          <w:ilvl w:val="1"/>
          <w:numId w:val="6"/>
        </w:numPr>
      </w:pPr>
      <w:r>
        <w:t xml:space="preserve">Discuss Journal history (point in time fail over) review benefits of journal history length </w:t>
      </w:r>
      <w:r w:rsidRPr="00AD3636">
        <w:rPr>
          <w:b/>
        </w:rPr>
        <w:t>*Focus on function with migration and Move operation</w:t>
      </w:r>
      <w:r>
        <w:rPr>
          <w:b/>
        </w:rPr>
        <w:t>.</w:t>
      </w:r>
      <w:r>
        <w:t xml:space="preserve"> </w:t>
      </w:r>
    </w:p>
    <w:p w:rsidR="00A2052D" w:rsidRDefault="00A2052D" w:rsidP="00A2052D">
      <w:pPr>
        <w:pStyle w:val="ListParagraph"/>
        <w:numPr>
          <w:ilvl w:val="1"/>
          <w:numId w:val="6"/>
        </w:numPr>
      </w:pPr>
      <w:proofErr w:type="gramStart"/>
      <w:r>
        <w:t>Highlight “Advanced” field,</w:t>
      </w:r>
      <w:proofErr w:type="gramEnd"/>
      <w:r>
        <w:t xml:space="preserve"> inform customer of Journal Hard Limit, ability to change JRNL data store or replica data store (ZVM will </w:t>
      </w:r>
      <w:proofErr w:type="spellStart"/>
      <w:r>
        <w:t>sVmotion</w:t>
      </w:r>
      <w:proofErr w:type="spellEnd"/>
      <w:r>
        <w:t xml:space="preserve">) </w:t>
      </w:r>
    </w:p>
    <w:p w:rsidR="00A2052D" w:rsidRDefault="00A2052D" w:rsidP="00A2052D">
      <w:pPr>
        <w:pStyle w:val="ListParagraph"/>
        <w:numPr>
          <w:ilvl w:val="1"/>
          <w:numId w:val="6"/>
        </w:numPr>
      </w:pPr>
      <w:r>
        <w:t xml:space="preserve">Discuss customers current RPO, </w:t>
      </w:r>
      <w:proofErr w:type="spellStart"/>
      <w:r>
        <w:t>Zerto</w:t>
      </w:r>
      <w:proofErr w:type="spellEnd"/>
      <w:r>
        <w:t xml:space="preserve"> RPO setting, inform customer checkpoints are system defined 5 seconds and not changed by RPO</w:t>
      </w:r>
    </w:p>
    <w:p w:rsidR="00A2052D" w:rsidRDefault="00A2052D" w:rsidP="00A2052D">
      <w:pPr>
        <w:pStyle w:val="ListParagraph"/>
        <w:numPr>
          <w:ilvl w:val="1"/>
          <w:numId w:val="6"/>
        </w:numPr>
      </w:pPr>
      <w:r>
        <w:t xml:space="preserve">Discuss current testing strategy and usefulness of Test reminder </w:t>
      </w:r>
    </w:p>
    <w:p w:rsidR="00A2052D" w:rsidRDefault="00A2052D" w:rsidP="00A2052D">
      <w:pPr>
        <w:pStyle w:val="ListParagraph"/>
        <w:numPr>
          <w:ilvl w:val="1"/>
          <w:numId w:val="6"/>
        </w:numPr>
      </w:pPr>
      <w:r>
        <w:t xml:space="preserve">Review WAN compression (LZ4) and best practices </w:t>
      </w:r>
    </w:p>
    <w:p w:rsidR="00A2052D" w:rsidRDefault="00A2052D" w:rsidP="00A2052D">
      <w:pPr>
        <w:pStyle w:val="ListParagraph"/>
        <w:numPr>
          <w:ilvl w:val="1"/>
          <w:numId w:val="6"/>
        </w:numPr>
      </w:pPr>
      <w:r>
        <w:t xml:space="preserve">Highlight Thin provision and Swap settings, discuss using Swap with paging files, SQL </w:t>
      </w:r>
      <w:proofErr w:type="spellStart"/>
      <w:r>
        <w:t>TempDB</w:t>
      </w:r>
      <w:proofErr w:type="spellEnd"/>
      <w:r>
        <w:t xml:space="preserve"> </w:t>
      </w:r>
    </w:p>
    <w:p w:rsidR="00A2052D" w:rsidRDefault="00A2052D" w:rsidP="00A2052D">
      <w:pPr>
        <w:pStyle w:val="ListParagraph"/>
        <w:numPr>
          <w:ilvl w:val="1"/>
          <w:numId w:val="6"/>
        </w:numPr>
      </w:pPr>
      <w:r>
        <w:t xml:space="preserve">Ensure customer understands Storage “Edit Selected” options, highlight initial sync vs Delta Sync (pre-seeding strategies) and ability to protect RDM’s </w:t>
      </w:r>
    </w:p>
    <w:p w:rsidR="00A2052D" w:rsidRDefault="00A2052D" w:rsidP="00A2052D">
      <w:pPr>
        <w:pStyle w:val="ListParagraph"/>
        <w:numPr>
          <w:ilvl w:val="1"/>
          <w:numId w:val="6"/>
        </w:numPr>
      </w:pPr>
      <w:r>
        <w:t xml:space="preserve">Discuss </w:t>
      </w:r>
      <w:proofErr w:type="spellStart"/>
      <w:r>
        <w:t>FailOver</w:t>
      </w:r>
      <w:proofErr w:type="spellEnd"/>
      <w:r>
        <w:t xml:space="preserve">/Move Network and Test Network, importance of Test Bubble network (In AWS this will be VPC network and Instance Family / Type) </w:t>
      </w:r>
    </w:p>
    <w:p w:rsidR="00A2052D" w:rsidRDefault="00A2052D" w:rsidP="00A2052D">
      <w:pPr>
        <w:pStyle w:val="ListParagraph"/>
        <w:numPr>
          <w:ilvl w:val="1"/>
          <w:numId w:val="6"/>
        </w:numPr>
      </w:pPr>
      <w:r>
        <w:t xml:space="preserve">Recovery Folder and Templates if customer has them setup in DR environment </w:t>
      </w:r>
    </w:p>
    <w:p w:rsidR="00A2052D" w:rsidRDefault="00A2052D" w:rsidP="00A2052D">
      <w:pPr>
        <w:pStyle w:val="ListParagraph"/>
        <w:numPr>
          <w:ilvl w:val="1"/>
          <w:numId w:val="6"/>
        </w:numPr>
      </w:pPr>
      <w:r>
        <w:t xml:space="preserve">Discuss </w:t>
      </w:r>
      <w:proofErr w:type="spellStart"/>
      <w:r>
        <w:t>Zerto’s</w:t>
      </w:r>
      <w:proofErr w:type="spellEnd"/>
      <w:r>
        <w:t xml:space="preserve"> ability to execute pre/post scripting and location scripts should be posted </w:t>
      </w:r>
    </w:p>
    <w:p w:rsidR="00A2052D" w:rsidRDefault="00A2052D" w:rsidP="00A2052D">
      <w:pPr>
        <w:pStyle w:val="ListParagraph"/>
        <w:numPr>
          <w:ilvl w:val="1"/>
          <w:numId w:val="6"/>
        </w:numPr>
      </w:pPr>
      <w:r>
        <w:t xml:space="preserve">Ask customer about </w:t>
      </w:r>
      <w:r w:rsidR="004C2A35">
        <w:t xml:space="preserve">their </w:t>
      </w:r>
      <w:r>
        <w:t xml:space="preserve">need to change IPs when failing over, if applicable review RE-IP functionality, supported guest OS versions, need for VMware tools. </w:t>
      </w:r>
    </w:p>
    <w:p w:rsidR="00A2052D" w:rsidRDefault="00A2052D" w:rsidP="00A2052D">
      <w:pPr>
        <w:pStyle w:val="ListParagraph"/>
        <w:numPr>
          <w:ilvl w:val="1"/>
          <w:numId w:val="6"/>
        </w:numPr>
      </w:pPr>
      <w:r>
        <w:t xml:space="preserve">At high level discuss backup functionality, configuration of repository, length of archive (discuss </w:t>
      </w:r>
      <w:proofErr w:type="spellStart"/>
      <w:r>
        <w:t>jFLR</w:t>
      </w:r>
      <w:proofErr w:type="spellEnd"/>
      <w:r>
        <w:t xml:space="preserve">) </w:t>
      </w:r>
    </w:p>
    <w:p w:rsidR="00A2052D" w:rsidRDefault="00A2052D" w:rsidP="00A2052D">
      <w:pPr>
        <w:pStyle w:val="ListParagraph"/>
        <w:numPr>
          <w:ilvl w:val="1"/>
          <w:numId w:val="6"/>
        </w:numPr>
      </w:pPr>
      <w:r>
        <w:t>Review Summary screen and go over details of VPG creation</w:t>
      </w:r>
    </w:p>
    <w:p w:rsidR="00A2052D" w:rsidRDefault="00A2052D" w:rsidP="00A2052D">
      <w:pPr>
        <w:pStyle w:val="ListParagraph"/>
        <w:numPr>
          <w:ilvl w:val="1"/>
          <w:numId w:val="6"/>
        </w:numPr>
      </w:pPr>
      <w:r>
        <w:lastRenderedPageBreak/>
        <w:t>Create VPG, navigate to VPG pane in ZVM GUI to discuss VPG settings screen and initialization</w:t>
      </w:r>
    </w:p>
    <w:p w:rsidR="00A2052D" w:rsidRDefault="00A2052D" w:rsidP="00A2052D">
      <w:r>
        <w:t>*</w:t>
      </w:r>
      <w:r>
        <w:rPr>
          <w:b/>
        </w:rPr>
        <w:t>If engagement is migration only, limit journal size and cut down knowledge transfer</w:t>
      </w:r>
    </w:p>
    <w:p w:rsidR="00A2052D" w:rsidRPr="00F3591A" w:rsidRDefault="00A2052D" w:rsidP="00A2052D">
      <w:pPr>
        <w:rPr>
          <w:u w:val="single"/>
        </w:rPr>
      </w:pPr>
      <w:r w:rsidRPr="00F3591A">
        <w:rPr>
          <w:u w:val="single"/>
        </w:rPr>
        <w:t>Migration</w:t>
      </w:r>
      <w:r>
        <w:rPr>
          <w:u w:val="single"/>
        </w:rPr>
        <w:t xml:space="preserve"> Engagement</w:t>
      </w:r>
      <w:r w:rsidRPr="00F3591A">
        <w:rPr>
          <w:u w:val="single"/>
        </w:rPr>
        <w:t>:</w:t>
      </w:r>
    </w:p>
    <w:p w:rsidR="00A2052D" w:rsidRDefault="001969CC" w:rsidP="00A2052D">
      <w:pPr>
        <w:pStyle w:val="ListParagraph"/>
        <w:numPr>
          <w:ilvl w:val="0"/>
          <w:numId w:val="9"/>
        </w:numPr>
      </w:pPr>
      <w:r>
        <w:t>CSP</w:t>
      </w:r>
      <w:r w:rsidR="00A2052D" w:rsidRPr="00AE4688">
        <w:t xml:space="preserve"> representative</w:t>
      </w:r>
      <w:r w:rsidR="00A2052D">
        <w:t xml:space="preserve"> will perform the migration using the Move Operation of the VPGs </w:t>
      </w:r>
    </w:p>
    <w:p w:rsidR="00A2052D" w:rsidRDefault="00A2052D" w:rsidP="00A2052D">
      <w:pPr>
        <w:pStyle w:val="ListParagraph"/>
        <w:numPr>
          <w:ilvl w:val="0"/>
          <w:numId w:val="7"/>
        </w:numPr>
      </w:pPr>
      <w:r>
        <w:t xml:space="preserve">Perform Move Operation of the VPGs </w:t>
      </w:r>
    </w:p>
    <w:p w:rsidR="00A2052D" w:rsidRDefault="00A2052D" w:rsidP="00A2052D">
      <w:pPr>
        <w:pStyle w:val="ListParagraph"/>
        <w:numPr>
          <w:ilvl w:val="0"/>
          <w:numId w:val="8"/>
        </w:numPr>
      </w:pPr>
      <w:r>
        <w:t xml:space="preserve">Initiate Move Operation through the </w:t>
      </w:r>
      <w:proofErr w:type="spellStart"/>
      <w:r>
        <w:t>Zerto</w:t>
      </w:r>
      <w:proofErr w:type="spellEnd"/>
      <w:r>
        <w:t xml:space="preserve"> Actions button </w:t>
      </w:r>
    </w:p>
    <w:p w:rsidR="00A2052D" w:rsidRDefault="00A2052D" w:rsidP="00A2052D">
      <w:pPr>
        <w:pStyle w:val="ListParagraph"/>
        <w:numPr>
          <w:ilvl w:val="0"/>
          <w:numId w:val="8"/>
        </w:numPr>
      </w:pPr>
      <w:r>
        <w:t xml:space="preserve">Review Execution parameters </w:t>
      </w:r>
    </w:p>
    <w:p w:rsidR="00A2052D" w:rsidRDefault="00A2052D" w:rsidP="00A2052D">
      <w:pPr>
        <w:pStyle w:val="ListParagraph"/>
        <w:numPr>
          <w:ilvl w:val="0"/>
          <w:numId w:val="8"/>
        </w:numPr>
      </w:pPr>
      <w:r>
        <w:t>Highlight that the Move will always shut down the VM and why (flush data to disk)</w:t>
      </w:r>
    </w:p>
    <w:p w:rsidR="00A2052D" w:rsidRDefault="00A2052D" w:rsidP="00A2052D">
      <w:pPr>
        <w:pStyle w:val="ListParagraph"/>
        <w:numPr>
          <w:ilvl w:val="0"/>
          <w:numId w:val="8"/>
        </w:numPr>
      </w:pPr>
      <w:r>
        <w:t xml:space="preserve">If applicable, discuss use cases of Fail Over Live vs Move (reverse protection) </w:t>
      </w:r>
    </w:p>
    <w:p w:rsidR="00A2052D" w:rsidRDefault="00A2052D" w:rsidP="00A2052D">
      <w:pPr>
        <w:pStyle w:val="ListParagraph"/>
        <w:numPr>
          <w:ilvl w:val="0"/>
          <w:numId w:val="8"/>
        </w:numPr>
      </w:pPr>
      <w:r>
        <w:t xml:space="preserve">Log into target vCenter </w:t>
      </w:r>
      <w:r w:rsidR="00016989">
        <w:t xml:space="preserve">that the </w:t>
      </w:r>
      <w:r>
        <w:t>Move operation</w:t>
      </w:r>
      <w:r w:rsidR="00016989">
        <w:t xml:space="preserve"> is executed to</w:t>
      </w:r>
      <w:r>
        <w:t xml:space="preserve"> </w:t>
      </w:r>
    </w:p>
    <w:p w:rsidR="00A2052D" w:rsidRDefault="00A2052D" w:rsidP="00A2052D">
      <w:pPr>
        <w:pStyle w:val="ListParagraph"/>
        <w:numPr>
          <w:ilvl w:val="0"/>
          <w:numId w:val="8"/>
        </w:numPr>
      </w:pPr>
      <w:r>
        <w:t xml:space="preserve">Review vCenter tasks while operation is occurring </w:t>
      </w:r>
    </w:p>
    <w:p w:rsidR="00A2052D" w:rsidRDefault="00A2052D" w:rsidP="00A2052D">
      <w:pPr>
        <w:pStyle w:val="ListParagraph"/>
        <w:numPr>
          <w:ilvl w:val="0"/>
          <w:numId w:val="8"/>
        </w:numPr>
      </w:pPr>
      <w:r>
        <w:t xml:space="preserve">Allow customer the ability to console into VM once the operation is complete </w:t>
      </w:r>
    </w:p>
    <w:p w:rsidR="00A2052D" w:rsidRDefault="00A2052D" w:rsidP="00A2052D">
      <w:pPr>
        <w:pStyle w:val="ListParagraph"/>
        <w:numPr>
          <w:ilvl w:val="1"/>
          <w:numId w:val="2"/>
        </w:numPr>
      </w:pPr>
      <w:r>
        <w:t>Answer other questions accordingly, but within the scope of the migration</w:t>
      </w:r>
    </w:p>
    <w:p w:rsidR="00A2052D" w:rsidRDefault="00A2052D" w:rsidP="00A2052D">
      <w:pPr>
        <w:pStyle w:val="ListParagraph"/>
        <w:numPr>
          <w:ilvl w:val="1"/>
          <w:numId w:val="2"/>
        </w:numPr>
      </w:pPr>
      <w:r>
        <w:t>Schedule the final review call</w:t>
      </w:r>
    </w:p>
    <w:p w:rsidR="00A2052D" w:rsidRPr="00F3591A" w:rsidRDefault="00A2052D" w:rsidP="00A2052D">
      <w:pPr>
        <w:rPr>
          <w:u w:val="single"/>
        </w:rPr>
      </w:pPr>
      <w:r>
        <w:rPr>
          <w:u w:val="single"/>
        </w:rPr>
        <w:t>Final</w:t>
      </w:r>
      <w:r w:rsidRPr="00F3591A">
        <w:rPr>
          <w:u w:val="single"/>
        </w:rPr>
        <w:t xml:space="preserve"> Summary Call - “Environment Assessment”</w:t>
      </w:r>
    </w:p>
    <w:p w:rsidR="00A2052D" w:rsidRDefault="00A2052D" w:rsidP="00A2052D">
      <w:pPr>
        <w:pStyle w:val="ListParagraph"/>
        <w:numPr>
          <w:ilvl w:val="0"/>
          <w:numId w:val="2"/>
        </w:numPr>
      </w:pPr>
      <w:r>
        <w:t>Call to review the finalized migration and any ending notes</w:t>
      </w:r>
    </w:p>
    <w:p w:rsidR="00A2052D" w:rsidRDefault="00A2052D" w:rsidP="00A2052D">
      <w:pPr>
        <w:pStyle w:val="ListParagraph"/>
        <w:numPr>
          <w:ilvl w:val="1"/>
          <w:numId w:val="2"/>
        </w:numPr>
      </w:pPr>
      <w:r>
        <w:t xml:space="preserve">Not a </w:t>
      </w:r>
      <w:proofErr w:type="spellStart"/>
      <w:r>
        <w:t>Healthcheck</w:t>
      </w:r>
      <w:proofErr w:type="spellEnd"/>
      <w:r>
        <w:t>, review of only the VMs migrated and their status</w:t>
      </w:r>
    </w:p>
    <w:p w:rsidR="00A2052D" w:rsidRDefault="00A2052D" w:rsidP="00A2052D">
      <w:pPr>
        <w:pStyle w:val="ListParagraph"/>
        <w:numPr>
          <w:ilvl w:val="1"/>
          <w:numId w:val="2"/>
        </w:numPr>
      </w:pPr>
      <w:r>
        <w:t xml:space="preserve">End session with additional Q&amp;A to wrap up engagement </w:t>
      </w:r>
    </w:p>
    <w:p w:rsidR="00A2052D" w:rsidRDefault="00A2052D" w:rsidP="00A2052D">
      <w:pPr>
        <w:pStyle w:val="ListParagraph"/>
        <w:numPr>
          <w:ilvl w:val="1"/>
          <w:numId w:val="2"/>
        </w:numPr>
      </w:pPr>
      <w:r>
        <w:t xml:space="preserve">Closing ceremony – </w:t>
      </w:r>
      <w:r w:rsidR="00016989">
        <w:t xml:space="preserve">May vary Can be handing off a runbook, final configuration documents, or simply </w:t>
      </w:r>
      <w:r w:rsidR="00621F9B">
        <w:t>an</w:t>
      </w:r>
      <w:r w:rsidR="00016989">
        <w:t xml:space="preserve"> end of services departure.</w:t>
      </w:r>
      <w:bookmarkStart w:id="0" w:name="_GoBack"/>
      <w:bookmarkEnd w:id="0"/>
    </w:p>
    <w:p w:rsidR="00A2052D" w:rsidRDefault="00A2052D" w:rsidP="00A2052D">
      <w:pPr>
        <w:pStyle w:val="ListParagraph"/>
        <w:ind w:left="1440"/>
      </w:pPr>
    </w:p>
    <w:p w:rsidR="00A2052D" w:rsidRDefault="00A2052D" w:rsidP="00A2052D"/>
    <w:p w:rsidR="006A6CE9" w:rsidRDefault="006A6CE9"/>
    <w:sectPr w:rsidR="006A6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E80"/>
    <w:multiLevelType w:val="hybridMultilevel"/>
    <w:tmpl w:val="1256E536"/>
    <w:lvl w:ilvl="0" w:tplc="9C48FE7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1448C"/>
    <w:multiLevelType w:val="hybridMultilevel"/>
    <w:tmpl w:val="8794A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3A0E8D"/>
    <w:multiLevelType w:val="hybridMultilevel"/>
    <w:tmpl w:val="B56C90AE"/>
    <w:lvl w:ilvl="0" w:tplc="9C48FE7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830BC"/>
    <w:multiLevelType w:val="hybridMultilevel"/>
    <w:tmpl w:val="A32C6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B46CAC"/>
    <w:multiLevelType w:val="hybridMultilevel"/>
    <w:tmpl w:val="C8446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3B3CDA"/>
    <w:multiLevelType w:val="hybridMultilevel"/>
    <w:tmpl w:val="722A34C0"/>
    <w:lvl w:ilvl="0" w:tplc="9C48FE7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64253"/>
    <w:multiLevelType w:val="hybridMultilevel"/>
    <w:tmpl w:val="4B2E9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245D0B"/>
    <w:multiLevelType w:val="hybridMultilevel"/>
    <w:tmpl w:val="07C4403C"/>
    <w:lvl w:ilvl="0" w:tplc="9C48FE7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019E8"/>
    <w:multiLevelType w:val="hybridMultilevel"/>
    <w:tmpl w:val="0FE2C0F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2D"/>
    <w:rsid w:val="00016989"/>
    <w:rsid w:val="000A3C46"/>
    <w:rsid w:val="001969CC"/>
    <w:rsid w:val="0028435D"/>
    <w:rsid w:val="004C2A35"/>
    <w:rsid w:val="00602EC3"/>
    <w:rsid w:val="00621F9B"/>
    <w:rsid w:val="006A6CE9"/>
    <w:rsid w:val="00737B7D"/>
    <w:rsid w:val="00884777"/>
    <w:rsid w:val="009F4461"/>
    <w:rsid w:val="00A2052D"/>
    <w:rsid w:val="00A240E6"/>
    <w:rsid w:val="00B1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981F"/>
  <w15:chartTrackingRefBased/>
  <w15:docId w15:val="{9EC42BEA-BACA-4AFE-97FB-2BFC2810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Zerto</Company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Lebo</dc:creator>
  <cp:keywords/>
  <dc:description/>
  <cp:lastModifiedBy>Michael Lebo</cp:lastModifiedBy>
  <cp:revision>4</cp:revision>
  <dcterms:created xsi:type="dcterms:W3CDTF">2019-05-28T13:56:00Z</dcterms:created>
  <dcterms:modified xsi:type="dcterms:W3CDTF">2019-05-28T17:05:00Z</dcterms:modified>
</cp:coreProperties>
</file>