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ab/>
        <w:tab/>
        <w:tab/>
        <w:t>Beirut Arab University</w:t>
        <w:br/>
        <w:tab/>
        <w:tab/>
        <w:tab/>
        <w:t>Faculty CV</w:t>
        <w:br/>
        <w:tab/>
        <w:tab/>
        <w:tab/>
        <w:t xml:space="preserve"> Year 2024/2025</w:t>
      </w:r>
    </w:p>
    <w:p>
      <w:pPr>
        <w:pStyle w:val="ListNumber"/>
      </w:pPr>
      <w:r>
        <w:t>Name and Academic rank:</w:t>
      </w:r>
    </w:p>
    <w:p>
      <w:pPr>
        <w:pStyle w:val="ListNumber"/>
      </w:pPr>
      <w:r>
        <w:t>Education: Degrees, discipline, institution, and date:</w:t>
      </w:r>
    </w:p>
    <w:p>
      <w:pPr>
        <w:pStyle w:val="ListNumber"/>
      </w:pPr>
      <w:r>
        <w:t>Academic experience:</w:t>
      </w:r>
    </w:p>
    <w:p>
      <w:pPr>
        <w:pStyle w:val="ListNumber"/>
      </w:pPr>
      <w:r>
        <w:t>Non-academic experience:</w:t>
      </w:r>
    </w:p>
    <w:p>
      <w:pPr>
        <w:pStyle w:val="ListNumber"/>
      </w:pPr>
      <w:r>
        <w:t>Certification or professional Registration:</w:t>
      </w:r>
    </w:p>
    <w:p>
      <w:pPr>
        <w:pStyle w:val="ListNumber"/>
      </w:pPr>
      <w:r>
        <w:t>Current membership in professional organizations</w:t>
      </w:r>
    </w:p>
    <w:p>
      <w:pPr>
        <w:pStyle w:val="ListNumber"/>
      </w:pPr>
      <w:r>
        <w:t>Honors and Awards:</w:t>
      </w:r>
    </w:p>
    <w:p>
      <w:pPr>
        <w:pStyle w:val="ListNumber"/>
      </w:pPr>
      <w:r>
        <w:t>Service activities:</w:t>
      </w:r>
    </w:p>
    <w:p>
      <w:pPr>
        <w:pStyle w:val="ListNumber"/>
      </w:pPr>
      <w:r>
        <w:t>Experience Courses (Graduate and Undergraduate)</w:t>
      </w:r>
    </w:p>
    <w:p>
      <w:pPr>
        <w:pStyle w:val="ListNumber"/>
      </w:pPr>
      <w:r>
        <w:t>Research</w:t>
        <w:tab/>
        <w:t>Interests:</w:t>
      </w:r>
    </w:p>
    <w:p>
      <w:pPr>
        <w:pStyle w:val="ListNumber"/>
      </w:pPr>
      <w:r>
        <w:t>References:</w:t>
      </w:r>
    </w:p>
    <w:p>
      <w:pPr>
        <w:pStyle w:val="ListNumber"/>
      </w:pPr>
      <w:r>
        <w:t>Rank Link: Assistant Professor</w:t>
      </w:r>
    </w:p>
    <w:p>
      <w:pPr>
        <w:pStyle w:val="ListNumber"/>
      </w:pPr>
      <w:r>
        <w:t>Publications:</w:t>
      </w:r>
    </w:p>
    <w:p>
      <w:pPr>
        <w:pStyle w:val="ListNumber2"/>
      </w:pPr>
      <w:r>
        <w:t>Imane Haidar,Layth Sliman,Issam Damaj,Ali Haidar : Legacy Versus Algebraic Machine Learning: A Comparative Study</w:t>
        <w:br/>
        <w:br/>
      </w:r>
    </w:p>
    <w:p>
      <w:pPr>
        <w:pStyle w:val="ListNumber2"/>
      </w:pPr>
      <w:r>
        <w:t>Hiba S. Bazzi,Ali Nassar,Imane Haidar,Ziad Doughan : ResNet-Based Detection of SYN Flood DDoS Attacks</w:t>
        <w:br/>
        <w:br/>
      </w:r>
    </w:p>
    <w:p>
      <w:pPr>
        <w:pStyle w:val="ListNumber2"/>
      </w:pPr>
      <w:r>
        <w:t>Imane Haidar,Layth Sliman,Issam Damaj,Ali Haidar : High Performance and Lightweight Single Semi-Lattice Algebraic Machine Learning</w:t>
        <w:br/>
        <w:br/>
      </w:r>
    </w:p>
    <w:p>
      <w:pPr>
        <w:pStyle w:val="ListNumber2"/>
      </w:pPr>
      <w:r>
        <w:t>Imane Haidar,Ziad Doughan,Ali Haidar : A NOVEL SPECIALIZED SEARCH ENGINE FOR AI-MODELS AND THEIR COMPARISON</w:t>
        <w:br/>
        <w:br/>
      </w:r>
    </w:p>
    <w:p>
      <w:pPr>
        <w:pStyle w:val="ListNumber2"/>
      </w:pPr>
      <w:r>
        <w:t>Imane Haidar,Ali Haidar,Ramzi A. Haraty : Axes-Based Encryption Key</w:t>
        <w:br/>
        <w:br/>
      </w:r>
    </w:p>
    <w:p>
      <w:pPr>
        <w:pStyle w:val="ListNumber2"/>
      </w:pPr>
      <w:r>
        <w:t>Imane Haidar,Ali Haidar,Ramzi A. Haraty : Scrambled prime key encryption</w:t>
        <w:br/>
        <w:br/>
      </w:r>
    </w:p>
    <w:p>
      <w:pPr>
        <w:pStyle w:val="ListNumber"/>
      </w:pPr>
      <w:r>
        <w:t>Professional development activities in the last years: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