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AE67" w14:textId="17088913" w:rsidR="00442794" w:rsidRDefault="00442794">
      <w:r>
        <w:t>Photometry analysis pipeline</w:t>
      </w:r>
    </w:p>
    <w:p w14:paraId="31EB8BFA" w14:textId="3EFB1EBB" w:rsidR="00442794" w:rsidRDefault="00442794" w:rsidP="00442794">
      <w:pPr>
        <w:pStyle w:val="ListParagraph"/>
        <w:numPr>
          <w:ilvl w:val="0"/>
          <w:numId w:val="1"/>
        </w:numPr>
      </w:pPr>
      <w:r>
        <w:t>Data saving format:</w:t>
      </w:r>
    </w:p>
    <w:p w14:paraId="42D6D3B6" w14:textId="28ADECF3" w:rsidR="00442794" w:rsidRDefault="00442794" w:rsidP="00442794">
      <w:pPr>
        <w:pStyle w:val="ListParagraph"/>
        <w:numPr>
          <w:ilvl w:val="1"/>
          <w:numId w:val="1"/>
        </w:numPr>
      </w:pPr>
      <w:r>
        <w:t>File name</w:t>
      </w:r>
    </w:p>
    <w:p w14:paraId="3367DE1A" w14:textId="5AE671B2" w:rsidR="00442794" w:rsidRDefault="00442794" w:rsidP="00442794">
      <w:pPr>
        <w:pStyle w:val="ListParagraph"/>
        <w:numPr>
          <w:ilvl w:val="2"/>
          <w:numId w:val="1"/>
        </w:numPr>
      </w:pPr>
      <w:r>
        <w:t xml:space="preserve">BPOD: </w:t>
      </w:r>
      <w:proofErr w:type="spellStart"/>
      <w:r>
        <w:t>mouseID_protocol</w:t>
      </w:r>
      <w:r w:rsidR="00EE4428">
        <w:t>_YMD_phase+sessionID</w:t>
      </w:r>
      <w:proofErr w:type="spellEnd"/>
    </w:p>
    <w:p w14:paraId="55A4A4E3" w14:textId="0FAE8A64" w:rsidR="00EE4428" w:rsidRDefault="00EE4428" w:rsidP="00CD19F2">
      <w:pPr>
        <w:pStyle w:val="ListParagraph"/>
        <w:numPr>
          <w:ilvl w:val="2"/>
          <w:numId w:val="1"/>
        </w:numPr>
      </w:pPr>
      <w:r>
        <w:t>Doric:</w:t>
      </w:r>
      <w:r w:rsidRPr="00EE4428">
        <w:t xml:space="preserve"> </w:t>
      </w:r>
      <w:proofErr w:type="spellStart"/>
      <w:r>
        <w:t>mouseID_protocol_YMD_phase+sessionID</w:t>
      </w:r>
      <w:proofErr w:type="spellEnd"/>
    </w:p>
    <w:p w14:paraId="1AD46077" w14:textId="29B80987" w:rsidR="00442794" w:rsidRDefault="00442794" w:rsidP="00442794">
      <w:pPr>
        <w:pStyle w:val="ListParagraph"/>
        <w:numPr>
          <w:ilvl w:val="0"/>
          <w:numId w:val="1"/>
        </w:numPr>
      </w:pPr>
      <w:r>
        <w:t>Data saving transfer</w:t>
      </w:r>
      <w:r w:rsidR="00EE4428">
        <w:t xml:space="preserve"> on the lab computer</w:t>
      </w:r>
      <w:r>
        <w:t>:</w:t>
      </w:r>
    </w:p>
    <w:p w14:paraId="1452541E" w14:textId="213182A9" w:rsidR="00EE4428" w:rsidRDefault="00EE4428" w:rsidP="00EE4428">
      <w:pPr>
        <w:pStyle w:val="ListParagraph"/>
        <w:numPr>
          <w:ilvl w:val="1"/>
          <w:numId w:val="1"/>
        </w:numPr>
      </w:pPr>
      <w:r>
        <w:t xml:space="preserve">Use USB to copy the Doric data to the folder of </w:t>
      </w:r>
      <w:proofErr w:type="spellStart"/>
      <w:r>
        <w:t>Bpod</w:t>
      </w:r>
      <w:proofErr w:type="spellEnd"/>
      <w:r>
        <w:t xml:space="preserve"> data on </w:t>
      </w:r>
      <w:proofErr w:type="spellStart"/>
      <w:r>
        <w:t>Bpod</w:t>
      </w:r>
      <w:proofErr w:type="spellEnd"/>
      <w:r>
        <w:t xml:space="preserve"> computer</w:t>
      </w:r>
    </w:p>
    <w:p w14:paraId="036E4838" w14:textId="17AFAECB" w:rsidR="00EE4428" w:rsidRDefault="00EE4428" w:rsidP="00EE4428">
      <w:pPr>
        <w:pStyle w:val="ListParagraph"/>
        <w:numPr>
          <w:ilvl w:val="1"/>
          <w:numId w:val="1"/>
        </w:numPr>
      </w:pPr>
      <w:r>
        <w:t>Copy all mouse data to Dropbox and sync</w:t>
      </w:r>
    </w:p>
    <w:p w14:paraId="7D9D11C5" w14:textId="253B93B9" w:rsidR="00442794" w:rsidRDefault="00442794" w:rsidP="00442794">
      <w:pPr>
        <w:pStyle w:val="ListParagraph"/>
        <w:numPr>
          <w:ilvl w:val="0"/>
          <w:numId w:val="1"/>
        </w:numPr>
      </w:pPr>
      <w:r>
        <w:t>Data saving structure</w:t>
      </w:r>
      <w:r w:rsidR="00EE4428">
        <w:t xml:space="preserve"> on my local computer</w:t>
      </w:r>
      <w:r>
        <w:t>:</w:t>
      </w:r>
    </w:p>
    <w:p w14:paraId="613B1A43" w14:textId="5864F490" w:rsidR="00EE4428" w:rsidRDefault="00EE4428" w:rsidP="00EE4428">
      <w:pPr>
        <w:pStyle w:val="ListParagraph"/>
        <w:numPr>
          <w:ilvl w:val="1"/>
          <w:numId w:val="1"/>
        </w:numPr>
      </w:pPr>
      <w:r>
        <w:t>Create a folder named “</w:t>
      </w:r>
      <w:proofErr w:type="spellStart"/>
      <w:r>
        <w:t>round_YMD</w:t>
      </w:r>
      <w:proofErr w:type="spellEnd"/>
      <w:r>
        <w:t>” in ‘D:</w:t>
      </w:r>
      <w:r w:rsidR="00F75D0A" w:rsidRPr="00F75D0A">
        <w:t xml:space="preserve"> </w:t>
      </w:r>
      <w:r w:rsidR="00F75D0A" w:rsidRPr="00F75D0A">
        <w:t>\PhD</w:t>
      </w:r>
      <w:r w:rsidR="00F75D0A">
        <w:t xml:space="preserve"> \</w:t>
      </w:r>
      <w:r>
        <w:t>Photometry</w:t>
      </w:r>
      <w:r w:rsidR="00F75D0A">
        <w:t>\</w:t>
      </w:r>
      <w:r>
        <w:t>DATA’</w:t>
      </w:r>
    </w:p>
    <w:p w14:paraId="7704911C" w14:textId="69C5667A" w:rsidR="00EE4428" w:rsidRDefault="00EE4428" w:rsidP="00EE4428">
      <w:pPr>
        <w:pStyle w:val="ListParagraph"/>
        <w:numPr>
          <w:ilvl w:val="1"/>
          <w:numId w:val="1"/>
        </w:numPr>
      </w:pPr>
      <w:r>
        <w:t>Copy data from Dropbox</w:t>
      </w:r>
      <w:r w:rsidR="00BE081C">
        <w:t xml:space="preserve"> and its corresponding ROI assignment and laser configuration and experiment document</w:t>
      </w:r>
    </w:p>
    <w:p w14:paraId="0B199ED3" w14:textId="54F95147" w:rsidR="00EE4428" w:rsidRDefault="00BE081C" w:rsidP="00EE4428">
      <w:pPr>
        <w:pStyle w:val="ListParagraph"/>
        <w:numPr>
          <w:ilvl w:val="1"/>
          <w:numId w:val="1"/>
        </w:numPr>
      </w:pPr>
      <w:r>
        <w:t>Create folder ‘figures’ and ‘processed’</w:t>
      </w:r>
    </w:p>
    <w:p w14:paraId="7DF80ECC" w14:textId="5BAC5A46" w:rsidR="00BE081C" w:rsidRDefault="00BE081C" w:rsidP="00BE081C">
      <w:pPr>
        <w:pStyle w:val="ListParagraph"/>
        <w:numPr>
          <w:ilvl w:val="1"/>
          <w:numId w:val="1"/>
        </w:numPr>
      </w:pPr>
      <w:r>
        <w:t xml:space="preserve">In each </w:t>
      </w:r>
      <w:proofErr w:type="spellStart"/>
      <w:r>
        <w:t>mouseID</w:t>
      </w:r>
      <w:proofErr w:type="spellEnd"/>
      <w:r>
        <w:t xml:space="preserve"> folder, separate the data into two folder: ‘</w:t>
      </w:r>
      <w:proofErr w:type="spellStart"/>
      <w:r>
        <w:t>bpod</w:t>
      </w:r>
      <w:proofErr w:type="spellEnd"/>
      <w:r>
        <w:t>’ and ‘</w:t>
      </w:r>
      <w:proofErr w:type="spellStart"/>
      <w:r>
        <w:t>doric</w:t>
      </w:r>
      <w:proofErr w:type="spellEnd"/>
      <w:r>
        <w:t xml:space="preserve">’ and create a folder named ‘processed’ </w:t>
      </w:r>
    </w:p>
    <w:p w14:paraId="408CCD31" w14:textId="0C4A8DA0" w:rsidR="00442794" w:rsidRDefault="00442794" w:rsidP="00442794">
      <w:pPr>
        <w:pStyle w:val="ListParagraph"/>
        <w:numPr>
          <w:ilvl w:val="0"/>
          <w:numId w:val="1"/>
        </w:numPr>
      </w:pPr>
      <w:r>
        <w:t>Code saving structure:</w:t>
      </w:r>
    </w:p>
    <w:p w14:paraId="2327EFD2" w14:textId="026C1132" w:rsidR="00F75D0A" w:rsidRDefault="00F75D0A" w:rsidP="00F75D0A">
      <w:pPr>
        <w:pStyle w:val="ListParagraph"/>
        <w:numPr>
          <w:ilvl w:val="1"/>
          <w:numId w:val="1"/>
        </w:numPr>
      </w:pPr>
      <w:r>
        <w:t>Code inside the ‘</w:t>
      </w:r>
      <w:r w:rsidRPr="00F75D0A">
        <w:t>D:\PhD\Photometry\Analysis</w:t>
      </w:r>
      <w:r>
        <w:t>\pipeline’ are ordered</w:t>
      </w:r>
    </w:p>
    <w:p w14:paraId="06DC65FD" w14:textId="614B61B8" w:rsidR="00F75D0A" w:rsidRDefault="00F75D0A" w:rsidP="00F75D0A">
      <w:pPr>
        <w:pStyle w:val="ListParagraph"/>
        <w:numPr>
          <w:ilvl w:val="1"/>
          <w:numId w:val="1"/>
        </w:numPr>
      </w:pPr>
      <w:r>
        <w:t xml:space="preserve">The ‘Analysis’ directory is a </w:t>
      </w:r>
      <w:proofErr w:type="spellStart"/>
      <w:r>
        <w:t>git</w:t>
      </w:r>
      <w:proofErr w:type="spellEnd"/>
      <w:r>
        <w:t xml:space="preserve"> repo</w:t>
      </w:r>
    </w:p>
    <w:p w14:paraId="027D4C7E" w14:textId="23F0C39C" w:rsidR="00442794" w:rsidRDefault="00442794" w:rsidP="00442794">
      <w:pPr>
        <w:pStyle w:val="ListParagraph"/>
        <w:numPr>
          <w:ilvl w:val="0"/>
          <w:numId w:val="1"/>
        </w:numPr>
      </w:pPr>
      <w:r>
        <w:t>Code usage:</w:t>
      </w:r>
    </w:p>
    <w:p w14:paraId="668D037F" w14:textId="0C520598" w:rsidR="00F75D0A" w:rsidRDefault="00F75D0A" w:rsidP="00F75D0A">
      <w:pPr>
        <w:ind w:left="720"/>
      </w:pPr>
      <w:r w:rsidRPr="00F75D0A">
        <w:rPr>
          <w:noProof/>
        </w:rPr>
        <w:drawing>
          <wp:inline distT="0" distB="0" distL="0" distR="0" wp14:anchorId="63049CF1" wp14:editId="51D169A8">
            <wp:extent cx="2695492" cy="2164913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"/>
                    <a:stretch/>
                  </pic:blipFill>
                  <pic:spPr bwMode="auto">
                    <a:xfrm>
                      <a:off x="0" y="0"/>
                      <a:ext cx="2703635" cy="217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70F68" w14:textId="7982017B" w:rsidR="00442794" w:rsidRDefault="00442794" w:rsidP="00442794">
      <w:r>
        <w:t>Protocol detail:</w:t>
      </w:r>
    </w:p>
    <w:p w14:paraId="0B7FC2F9" w14:textId="05D5AD7E" w:rsidR="00442794" w:rsidRDefault="00442794" w:rsidP="00442794">
      <w:pPr>
        <w:rPr>
          <w:rFonts w:hint="eastAsia"/>
        </w:rPr>
      </w:pPr>
      <w:r>
        <w:t xml:space="preserve">Selina_C5D5R3E5R3: 5 </w:t>
      </w:r>
      <w:proofErr w:type="spellStart"/>
      <w:r>
        <w:t>cond</w:t>
      </w:r>
      <w:proofErr w:type="spellEnd"/>
      <w:r>
        <w:t xml:space="preserve"> – 5 deg – 4 rec (last one is the pre </w:t>
      </w:r>
      <w:proofErr w:type="spellStart"/>
      <w:r>
        <w:t>ext</w:t>
      </w:r>
      <w:proofErr w:type="spellEnd"/>
      <w:r>
        <w:t xml:space="preserve"> before I started </w:t>
      </w:r>
      <w:proofErr w:type="spellStart"/>
      <w:r>
        <w:t>ext</w:t>
      </w:r>
      <w:proofErr w:type="spellEnd"/>
      <w:r>
        <w:t xml:space="preserve">) – </w:t>
      </w:r>
      <w:r w:rsidR="00EE4428">
        <w:t>3</w:t>
      </w:r>
      <w:r>
        <w:t xml:space="preserve"> extinction </w:t>
      </w:r>
      <w:r w:rsidR="00EE4428">
        <w:t>– 2/3 final rec</w:t>
      </w:r>
    </w:p>
    <w:sectPr w:rsidR="00442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83E"/>
    <w:multiLevelType w:val="hybridMultilevel"/>
    <w:tmpl w:val="EBB88964"/>
    <w:lvl w:ilvl="0" w:tplc="EB9EA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28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0F"/>
    <w:rsid w:val="00442794"/>
    <w:rsid w:val="0050720F"/>
    <w:rsid w:val="00631110"/>
    <w:rsid w:val="00657878"/>
    <w:rsid w:val="00B45520"/>
    <w:rsid w:val="00BE081C"/>
    <w:rsid w:val="00CD19F2"/>
    <w:rsid w:val="00EE4428"/>
    <w:rsid w:val="00F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2021"/>
  <w15:chartTrackingRefBased/>
  <w15:docId w15:val="{51A8F275-1770-4350-ADE5-620021EF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Lechen Qian</dc:creator>
  <cp:keywords/>
  <dc:description/>
  <cp:lastModifiedBy>Lechen Qian</cp:lastModifiedBy>
  <cp:revision>3</cp:revision>
  <dcterms:created xsi:type="dcterms:W3CDTF">2022-04-07T16:02:00Z</dcterms:created>
  <dcterms:modified xsi:type="dcterms:W3CDTF">2022-04-07T16:46:00Z</dcterms:modified>
</cp:coreProperties>
</file>