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5A5C" w:rsidRPr="0061347D" w:rsidRDefault="00000000" w:rsidP="00A23B08">
      <w:pPr>
        <w:pStyle w:val="Heading1"/>
        <w:rPr>
          <w:rFonts w:ascii="Arial" w:hAnsi="Arial" w:cs="Arial"/>
          <w:u w:val="none"/>
        </w:rPr>
      </w:pPr>
      <w:r w:rsidRPr="0061347D">
        <w:rPr>
          <w:rFonts w:ascii="Arial" w:hAnsi="Arial" w:cs="Arial"/>
        </w:rPr>
        <w:t>RESOLUTION</w:t>
      </w:r>
      <w:r w:rsidRPr="0061347D">
        <w:rPr>
          <w:rFonts w:ascii="Arial" w:hAnsi="Arial" w:cs="Arial"/>
          <w:spacing w:val="-8"/>
        </w:rPr>
        <w:t xml:space="preserve"> </w:t>
      </w:r>
      <w:r w:rsidRPr="0061347D">
        <w:rPr>
          <w:rFonts w:ascii="Arial" w:hAnsi="Arial" w:cs="Arial"/>
        </w:rPr>
        <w:t>FOR</w:t>
      </w:r>
      <w:r w:rsidRPr="0061347D">
        <w:rPr>
          <w:rFonts w:ascii="Arial" w:hAnsi="Arial" w:cs="Arial"/>
          <w:spacing w:val="-6"/>
        </w:rPr>
        <w:t xml:space="preserve"> </w:t>
      </w:r>
      <w:r w:rsidR="0061347D" w:rsidRPr="0061347D">
        <w:rPr>
          <w:rFonts w:ascii="Arial" w:eastAsiaTheme="minorHAnsi" w:hAnsi="Arial" w:cs="Arial"/>
          <w:lang w:val="en-GB"/>
        </w:rPr>
        <w:t>LK AND TT HOLDINGS</w:t>
      </w:r>
      <w:r w:rsidR="0061347D" w:rsidRPr="0061347D">
        <w:rPr>
          <w:rFonts w:ascii="Arial" w:hAnsi="Arial" w:cs="Arial"/>
        </w:rPr>
        <w:t xml:space="preserve"> </w:t>
      </w:r>
      <w:r w:rsidRPr="0061347D">
        <w:rPr>
          <w:rFonts w:ascii="Arial" w:hAnsi="Arial" w:cs="Arial"/>
        </w:rPr>
        <w:t>(Pty)</w:t>
      </w:r>
      <w:r w:rsidRPr="0061347D">
        <w:rPr>
          <w:rFonts w:ascii="Arial" w:hAnsi="Arial" w:cs="Arial"/>
          <w:spacing w:val="-7"/>
        </w:rPr>
        <w:t xml:space="preserve"> </w:t>
      </w:r>
      <w:r w:rsidRPr="0061347D">
        <w:rPr>
          <w:rFonts w:ascii="Arial" w:hAnsi="Arial" w:cs="Arial"/>
          <w:spacing w:val="-5"/>
        </w:rPr>
        <w:t>Ltd</w:t>
      </w:r>
    </w:p>
    <w:p w:rsidR="00545A5C" w:rsidRPr="00A23B08" w:rsidRDefault="00545A5C" w:rsidP="00A23B08">
      <w:pPr>
        <w:pStyle w:val="BodyText"/>
        <w:jc w:val="both"/>
        <w:rPr>
          <w:rFonts w:ascii="Arial" w:hAnsi="Arial" w:cs="Arial"/>
          <w:b/>
        </w:rPr>
      </w:pPr>
    </w:p>
    <w:p w:rsidR="00545A5C" w:rsidRPr="00A23B08" w:rsidRDefault="00545A5C" w:rsidP="00A23B08">
      <w:pPr>
        <w:pStyle w:val="BodyText"/>
        <w:spacing w:before="92"/>
        <w:jc w:val="both"/>
        <w:rPr>
          <w:rFonts w:ascii="Arial" w:hAnsi="Arial" w:cs="Arial"/>
          <w:b/>
        </w:rPr>
      </w:pPr>
    </w:p>
    <w:p w:rsidR="00545A5C" w:rsidRPr="00A23B08" w:rsidRDefault="00000000" w:rsidP="00A23B08">
      <w:pPr>
        <w:pStyle w:val="BodyText"/>
        <w:ind w:left="9"/>
        <w:jc w:val="both"/>
        <w:rPr>
          <w:rFonts w:ascii="Arial" w:hAnsi="Arial" w:cs="Arial"/>
        </w:rPr>
      </w:pPr>
      <w:r w:rsidRPr="00A23B08">
        <w:rPr>
          <w:rFonts w:ascii="Arial" w:hAnsi="Arial" w:cs="Arial"/>
        </w:rPr>
        <w:t>Following</w:t>
      </w:r>
      <w:r w:rsidRPr="00A23B08">
        <w:rPr>
          <w:rFonts w:ascii="Arial" w:hAnsi="Arial" w:cs="Arial"/>
          <w:spacing w:val="-5"/>
        </w:rPr>
        <w:t xml:space="preserve"> </w:t>
      </w:r>
      <w:r w:rsidRPr="00A23B08">
        <w:rPr>
          <w:rFonts w:ascii="Arial" w:hAnsi="Arial" w:cs="Arial"/>
        </w:rPr>
        <w:t>the</w:t>
      </w:r>
      <w:r w:rsidRPr="00A23B08">
        <w:rPr>
          <w:rFonts w:ascii="Arial" w:hAnsi="Arial" w:cs="Arial"/>
          <w:spacing w:val="-5"/>
        </w:rPr>
        <w:t xml:space="preserve"> </w:t>
      </w:r>
      <w:r w:rsidRPr="00A23B08">
        <w:rPr>
          <w:rFonts w:ascii="Arial" w:hAnsi="Arial" w:cs="Arial"/>
        </w:rPr>
        <w:t>meeting</w:t>
      </w:r>
      <w:r w:rsidRPr="00A23B08">
        <w:rPr>
          <w:rFonts w:ascii="Arial" w:hAnsi="Arial" w:cs="Arial"/>
          <w:spacing w:val="-2"/>
        </w:rPr>
        <w:t xml:space="preserve"> </w:t>
      </w:r>
      <w:r w:rsidRPr="00A23B08">
        <w:rPr>
          <w:rFonts w:ascii="Arial" w:hAnsi="Arial" w:cs="Arial"/>
        </w:rPr>
        <w:t>that</w:t>
      </w:r>
      <w:r w:rsidRPr="00A23B08">
        <w:rPr>
          <w:rFonts w:ascii="Arial" w:hAnsi="Arial" w:cs="Arial"/>
          <w:spacing w:val="-7"/>
        </w:rPr>
        <w:t xml:space="preserve"> </w:t>
      </w:r>
      <w:r w:rsidRPr="00A23B08">
        <w:rPr>
          <w:rFonts w:ascii="Arial" w:hAnsi="Arial" w:cs="Arial"/>
        </w:rPr>
        <w:t>was</w:t>
      </w:r>
      <w:r w:rsidRPr="00A23B08">
        <w:rPr>
          <w:rFonts w:ascii="Arial" w:hAnsi="Arial" w:cs="Arial"/>
          <w:spacing w:val="-4"/>
        </w:rPr>
        <w:t xml:space="preserve"> </w:t>
      </w:r>
      <w:r w:rsidRPr="00A23B08">
        <w:rPr>
          <w:rFonts w:ascii="Arial" w:hAnsi="Arial" w:cs="Arial"/>
        </w:rPr>
        <w:t>held</w:t>
      </w:r>
      <w:r w:rsidRPr="00A23B08">
        <w:rPr>
          <w:rFonts w:ascii="Arial" w:hAnsi="Arial" w:cs="Arial"/>
          <w:spacing w:val="-5"/>
        </w:rPr>
        <w:t xml:space="preserve"> </w:t>
      </w:r>
      <w:r w:rsidRPr="00A23B08">
        <w:rPr>
          <w:rFonts w:ascii="Arial" w:hAnsi="Arial" w:cs="Arial"/>
        </w:rPr>
        <w:t>in</w:t>
      </w:r>
      <w:r w:rsidRPr="00A23B08">
        <w:rPr>
          <w:rFonts w:ascii="Arial" w:hAnsi="Arial" w:cs="Arial"/>
          <w:spacing w:val="-6"/>
        </w:rPr>
        <w:t xml:space="preserve"> </w:t>
      </w:r>
      <w:r w:rsidR="00A23B08" w:rsidRPr="00A23B08">
        <w:rPr>
          <w:rFonts w:ascii="Arial" w:hAnsi="Arial" w:cs="Arial"/>
        </w:rPr>
        <w:t>Johannesburg</w:t>
      </w:r>
      <w:r w:rsidRPr="00A23B08">
        <w:rPr>
          <w:rFonts w:ascii="Arial" w:hAnsi="Arial" w:cs="Arial"/>
          <w:spacing w:val="-5"/>
        </w:rPr>
        <w:t xml:space="preserve"> </w:t>
      </w:r>
      <w:r w:rsidRPr="00A23B08">
        <w:rPr>
          <w:rFonts w:ascii="Arial" w:hAnsi="Arial" w:cs="Arial"/>
        </w:rPr>
        <w:t>between</w:t>
      </w:r>
      <w:r w:rsidRPr="00A23B08">
        <w:rPr>
          <w:rFonts w:ascii="Arial" w:hAnsi="Arial" w:cs="Arial"/>
          <w:spacing w:val="-6"/>
        </w:rPr>
        <w:t xml:space="preserve"> </w:t>
      </w:r>
      <w:r w:rsidRPr="00A23B08">
        <w:rPr>
          <w:rFonts w:ascii="Arial" w:hAnsi="Arial" w:cs="Arial"/>
        </w:rPr>
        <w:t>directors</w:t>
      </w:r>
      <w:r w:rsidRPr="00A23B08">
        <w:rPr>
          <w:rFonts w:ascii="Arial" w:hAnsi="Arial" w:cs="Arial"/>
          <w:spacing w:val="-4"/>
        </w:rPr>
        <w:t xml:space="preserve"> </w:t>
      </w:r>
      <w:r w:rsidRPr="00A23B08">
        <w:rPr>
          <w:rFonts w:ascii="Arial" w:hAnsi="Arial" w:cs="Arial"/>
        </w:rPr>
        <w:t>of</w:t>
      </w:r>
      <w:r w:rsidRPr="00A23B08">
        <w:rPr>
          <w:rFonts w:ascii="Arial" w:hAnsi="Arial" w:cs="Arial"/>
          <w:spacing w:val="-5"/>
        </w:rPr>
        <w:t xml:space="preserve"> </w:t>
      </w:r>
      <w:r w:rsidRPr="00A23B08">
        <w:rPr>
          <w:rFonts w:ascii="Arial" w:hAnsi="Arial" w:cs="Arial"/>
        </w:rPr>
        <w:t>the</w:t>
      </w:r>
      <w:r w:rsidRPr="00A23B08">
        <w:rPr>
          <w:rFonts w:ascii="Arial" w:hAnsi="Arial" w:cs="Arial"/>
          <w:spacing w:val="1"/>
        </w:rPr>
        <w:t xml:space="preserve"> </w:t>
      </w:r>
      <w:r w:rsidRPr="00A23B08">
        <w:rPr>
          <w:rFonts w:ascii="Arial" w:hAnsi="Arial" w:cs="Arial"/>
          <w:spacing w:val="-2"/>
        </w:rPr>
        <w:t>company.</w:t>
      </w:r>
    </w:p>
    <w:p w:rsidR="00545A5C" w:rsidRPr="00A23B08" w:rsidRDefault="00000000" w:rsidP="00A23B08">
      <w:pPr>
        <w:pStyle w:val="BodyText"/>
        <w:spacing w:before="182" w:line="261" w:lineRule="auto"/>
        <w:ind w:left="9" w:right="348"/>
        <w:jc w:val="both"/>
        <w:rPr>
          <w:rFonts w:ascii="Arial" w:hAnsi="Arial" w:cs="Arial"/>
        </w:rPr>
      </w:pPr>
      <w:r w:rsidRPr="00A23B08">
        <w:rPr>
          <w:rFonts w:ascii="Arial" w:hAnsi="Arial" w:cs="Arial"/>
        </w:rPr>
        <w:t xml:space="preserve">The undersigned being the initial and new shareholder, director and incorporator of </w:t>
      </w:r>
      <w:r w:rsidR="0061347D" w:rsidRPr="0061347D">
        <w:rPr>
          <w:rFonts w:ascii="Arial" w:eastAsiaTheme="minorHAnsi" w:hAnsi="Arial" w:cs="Arial"/>
          <w:b/>
          <w:bCs/>
          <w:lang w:val="en-GB"/>
        </w:rPr>
        <w:t>LK AND TT HOLDINGS</w:t>
      </w:r>
      <w:r w:rsidRPr="00A23B08">
        <w:rPr>
          <w:rFonts w:ascii="Arial" w:hAnsi="Arial" w:cs="Arial"/>
        </w:rPr>
        <w:t xml:space="preserve"> (Pty) Ltd with registration number </w:t>
      </w:r>
      <w:r w:rsidRPr="00A23B08">
        <w:rPr>
          <w:rFonts w:ascii="Arial" w:hAnsi="Arial" w:cs="Arial"/>
          <w:b/>
          <w:bCs/>
        </w:rPr>
        <w:t>20</w:t>
      </w:r>
      <w:r w:rsidR="00A23B08" w:rsidRPr="00A23B08">
        <w:rPr>
          <w:rFonts w:ascii="Arial" w:hAnsi="Arial" w:cs="Arial"/>
          <w:b/>
          <w:bCs/>
        </w:rPr>
        <w:t>2</w:t>
      </w:r>
      <w:r w:rsidR="0061347D">
        <w:rPr>
          <w:rFonts w:ascii="Arial" w:hAnsi="Arial" w:cs="Arial"/>
          <w:b/>
          <w:bCs/>
        </w:rPr>
        <w:t>5</w:t>
      </w:r>
      <w:r w:rsidRPr="00A23B08">
        <w:rPr>
          <w:rFonts w:ascii="Arial" w:hAnsi="Arial" w:cs="Arial"/>
          <w:b/>
          <w:bCs/>
        </w:rPr>
        <w:t>/</w:t>
      </w:r>
      <w:r w:rsidR="00A23B08" w:rsidRPr="00A23B08">
        <w:rPr>
          <w:rFonts w:ascii="Arial" w:hAnsi="Arial" w:cs="Arial"/>
          <w:b/>
          <w:bCs/>
          <w:shd w:val="clear" w:color="auto" w:fill="FFFFFF"/>
        </w:rPr>
        <w:t xml:space="preserve"> </w:t>
      </w:r>
      <w:r w:rsidR="0061347D" w:rsidRPr="0061347D">
        <w:rPr>
          <w:rFonts w:ascii="Arial" w:eastAsiaTheme="minorHAnsi" w:hAnsi="Arial" w:cs="Arial"/>
          <w:b/>
          <w:bCs/>
          <w:lang w:val="en-GB"/>
        </w:rPr>
        <w:t>006499</w:t>
      </w:r>
      <w:r w:rsidR="0061347D" w:rsidRPr="00A23B08">
        <w:rPr>
          <w:rFonts w:ascii="Arial" w:hAnsi="Arial" w:cs="Arial"/>
          <w:b/>
          <w:bCs/>
        </w:rPr>
        <w:t xml:space="preserve"> </w:t>
      </w:r>
      <w:r w:rsidRPr="00A23B08">
        <w:rPr>
          <w:rFonts w:ascii="Arial" w:hAnsi="Arial" w:cs="Arial"/>
          <w:b/>
          <w:bCs/>
        </w:rPr>
        <w:t>/07</w:t>
      </w:r>
      <w:r w:rsidRPr="00A23B08">
        <w:rPr>
          <w:rFonts w:ascii="Arial" w:hAnsi="Arial" w:cs="Arial"/>
        </w:rPr>
        <w:t>, hereby sign the following resolution:</w:t>
      </w:r>
    </w:p>
    <w:p w:rsidR="00545A5C" w:rsidRPr="00A23B08" w:rsidRDefault="00000000" w:rsidP="00A23B08">
      <w:pPr>
        <w:pStyle w:val="BodyText"/>
        <w:spacing w:before="154"/>
        <w:ind w:left="9"/>
        <w:jc w:val="both"/>
        <w:rPr>
          <w:rFonts w:ascii="Arial" w:hAnsi="Arial" w:cs="Arial"/>
        </w:rPr>
      </w:pPr>
      <w:r w:rsidRPr="00A23B08">
        <w:rPr>
          <w:rFonts w:ascii="Arial" w:hAnsi="Arial" w:cs="Arial"/>
        </w:rPr>
        <w:t>Resolved</w:t>
      </w:r>
      <w:r w:rsidRPr="00A23B08">
        <w:rPr>
          <w:rFonts w:ascii="Arial" w:hAnsi="Arial" w:cs="Arial"/>
          <w:spacing w:val="-2"/>
        </w:rPr>
        <w:t xml:space="preserve"> that:</w:t>
      </w:r>
    </w:p>
    <w:p w:rsidR="00545A5C" w:rsidRPr="00A23B08" w:rsidRDefault="00000000" w:rsidP="00A23B08">
      <w:pPr>
        <w:pStyle w:val="BodyText"/>
        <w:spacing w:before="183" w:line="256" w:lineRule="auto"/>
        <w:ind w:left="9" w:right="350"/>
        <w:jc w:val="both"/>
        <w:rPr>
          <w:rFonts w:ascii="Arial" w:hAnsi="Arial" w:cs="Arial"/>
        </w:rPr>
      </w:pPr>
      <w:r w:rsidRPr="00A23B08">
        <w:rPr>
          <w:rFonts w:ascii="Arial" w:hAnsi="Arial" w:cs="Arial"/>
        </w:rPr>
        <w:t xml:space="preserve">These resolutions are in place of the annual meeting of the shareholders. </w:t>
      </w:r>
      <w:r w:rsidR="0061347D" w:rsidRPr="0061347D">
        <w:rPr>
          <w:rFonts w:ascii="Arial" w:eastAsiaTheme="minorHAnsi" w:hAnsi="Arial" w:cs="Arial"/>
          <w:b/>
          <w:bCs/>
          <w:lang w:val="en-GB"/>
        </w:rPr>
        <w:t>LK AND TT HOLDINGS</w:t>
      </w:r>
      <w:r w:rsidR="00A23B08" w:rsidRPr="00A23B08">
        <w:rPr>
          <w:rFonts w:ascii="Arial" w:hAnsi="Arial" w:cs="Arial"/>
        </w:rPr>
        <w:t xml:space="preserve"> (Pty) Ltd</w:t>
      </w:r>
      <w:r w:rsidRPr="00A23B08">
        <w:rPr>
          <w:rFonts w:ascii="Arial" w:hAnsi="Arial" w:cs="Arial"/>
        </w:rPr>
        <w:t xml:space="preserve"> notifies Companies and Intellectual Property commission (CIPC) of the </w:t>
      </w:r>
      <w:r w:rsidR="00A23B08">
        <w:rPr>
          <w:rFonts w:ascii="Arial" w:hAnsi="Arial" w:cs="Arial"/>
        </w:rPr>
        <w:t>resignation</w:t>
      </w:r>
      <w:r w:rsidRPr="00A23B08">
        <w:rPr>
          <w:rFonts w:ascii="Arial" w:hAnsi="Arial" w:cs="Arial"/>
        </w:rPr>
        <w:t xml:space="preserve"> </w:t>
      </w:r>
      <w:r w:rsidR="00A23B08">
        <w:rPr>
          <w:rFonts w:ascii="Arial" w:hAnsi="Arial" w:cs="Arial"/>
        </w:rPr>
        <w:t>for</w:t>
      </w:r>
      <w:r w:rsidRPr="00A23B08">
        <w:rPr>
          <w:rFonts w:ascii="Arial" w:hAnsi="Arial" w:cs="Arial"/>
        </w:rPr>
        <w:t>:</w:t>
      </w:r>
    </w:p>
    <w:p w:rsidR="00545A5C" w:rsidRPr="00A23B08" w:rsidRDefault="00000000" w:rsidP="00A23B08">
      <w:pPr>
        <w:tabs>
          <w:tab w:val="left" w:pos="1420"/>
        </w:tabs>
        <w:spacing w:before="164"/>
        <w:ind w:left="9"/>
        <w:jc w:val="both"/>
        <w:rPr>
          <w:rFonts w:ascii="Arial" w:hAnsi="Arial" w:cs="Arial"/>
        </w:rPr>
      </w:pPr>
      <w:r w:rsidRPr="00A23B08">
        <w:rPr>
          <w:rFonts w:ascii="Arial" w:hAnsi="Arial" w:cs="Arial"/>
          <w:b/>
          <w:spacing w:val="-2"/>
        </w:rPr>
        <w:t>Name:</w:t>
      </w:r>
      <w:r w:rsidR="00A23B08">
        <w:rPr>
          <w:rFonts w:ascii="Arial" w:hAnsi="Arial" w:cs="Arial"/>
          <w:b/>
          <w:spacing w:val="-2"/>
        </w:rPr>
        <w:t xml:space="preserve"> </w:t>
      </w:r>
      <w:r w:rsidR="0061347D">
        <w:rPr>
          <w:rFonts w:ascii="Arial" w:hAnsi="Arial" w:cs="Arial"/>
        </w:rPr>
        <w:t>Thato</w:t>
      </w:r>
      <w:r w:rsidRPr="00A23B08">
        <w:rPr>
          <w:rFonts w:ascii="Arial" w:hAnsi="Arial" w:cs="Arial"/>
        </w:rPr>
        <w:t>,</w:t>
      </w:r>
      <w:r w:rsidRPr="00A23B08">
        <w:rPr>
          <w:rFonts w:ascii="Arial" w:hAnsi="Arial" w:cs="Arial"/>
          <w:spacing w:val="-4"/>
        </w:rPr>
        <w:t xml:space="preserve"> </w:t>
      </w:r>
      <w:r w:rsidR="00A23B08" w:rsidRPr="00A23B08">
        <w:rPr>
          <w:rFonts w:ascii="Arial" w:hAnsi="Arial" w:cs="Arial"/>
          <w:spacing w:val="-2"/>
        </w:rPr>
        <w:t>LESIA</w:t>
      </w:r>
    </w:p>
    <w:p w:rsidR="00545A5C" w:rsidRPr="00A23B08" w:rsidRDefault="00000000" w:rsidP="00A23B08">
      <w:pPr>
        <w:tabs>
          <w:tab w:val="left" w:pos="1449"/>
        </w:tabs>
        <w:spacing w:before="183"/>
        <w:ind w:left="9"/>
        <w:jc w:val="both"/>
        <w:rPr>
          <w:rFonts w:ascii="Arial" w:hAnsi="Arial" w:cs="Arial"/>
        </w:rPr>
      </w:pPr>
      <w:r w:rsidRPr="00A23B08">
        <w:rPr>
          <w:rFonts w:ascii="Arial" w:hAnsi="Arial" w:cs="Arial"/>
          <w:b/>
        </w:rPr>
        <w:t>ID</w:t>
      </w:r>
      <w:r w:rsidRPr="00A23B08">
        <w:rPr>
          <w:rFonts w:ascii="Arial" w:hAnsi="Arial" w:cs="Arial"/>
          <w:b/>
          <w:spacing w:val="-4"/>
        </w:rPr>
        <w:t xml:space="preserve"> </w:t>
      </w:r>
      <w:r w:rsidRPr="00A23B08">
        <w:rPr>
          <w:rFonts w:ascii="Arial" w:hAnsi="Arial" w:cs="Arial"/>
          <w:b/>
          <w:spacing w:val="-2"/>
        </w:rPr>
        <w:t>number:</w:t>
      </w:r>
      <w:r w:rsidR="00A23B08">
        <w:rPr>
          <w:rFonts w:ascii="Arial" w:hAnsi="Arial" w:cs="Arial"/>
          <w:b/>
        </w:rPr>
        <w:t xml:space="preserve"> </w:t>
      </w:r>
      <w:r w:rsidR="0061347D" w:rsidRPr="0061347D">
        <w:rPr>
          <w:rFonts w:ascii="Arial" w:eastAsiaTheme="minorHAnsi" w:hAnsi="Arial" w:cs="Arial"/>
          <w:lang w:val="en-GB"/>
        </w:rPr>
        <w:t>8503265653084</w:t>
      </w:r>
    </w:p>
    <w:p w:rsidR="00545A5C" w:rsidRPr="00A23B08" w:rsidRDefault="00000000" w:rsidP="00A23B08">
      <w:pPr>
        <w:tabs>
          <w:tab w:val="left" w:pos="1449"/>
        </w:tabs>
        <w:spacing w:before="178"/>
        <w:ind w:left="9"/>
        <w:jc w:val="both"/>
        <w:rPr>
          <w:rFonts w:ascii="Arial" w:hAnsi="Arial" w:cs="Arial"/>
        </w:rPr>
      </w:pPr>
      <w:r w:rsidRPr="00A23B08">
        <w:rPr>
          <w:rFonts w:ascii="Arial" w:hAnsi="Arial" w:cs="Arial"/>
          <w:b/>
          <w:spacing w:val="-2"/>
        </w:rPr>
        <w:t>Address:</w:t>
      </w:r>
      <w:r w:rsidR="00A23B08">
        <w:rPr>
          <w:rFonts w:ascii="Arial" w:hAnsi="Arial" w:cs="Arial"/>
          <w:b/>
        </w:rPr>
        <w:t xml:space="preserve">    </w:t>
      </w:r>
      <w:r w:rsidR="00A23B08" w:rsidRPr="00A23B08">
        <w:rPr>
          <w:rFonts w:ascii="Arial" w:eastAsiaTheme="minorHAnsi" w:hAnsi="Arial" w:cs="Arial"/>
          <w:lang w:val="en-GB"/>
        </w:rPr>
        <w:t>23 CLOVELLY CRESCENT</w:t>
      </w:r>
    </w:p>
    <w:p w:rsidR="00A23B08" w:rsidRPr="00A23B08" w:rsidRDefault="00A23B08" w:rsidP="00A23B08">
      <w:pPr>
        <w:pStyle w:val="BodyText"/>
        <w:ind w:right="6703"/>
        <w:jc w:val="both"/>
        <w:rPr>
          <w:rFonts w:ascii="Arial" w:eastAsiaTheme="minorHAnsi" w:hAnsi="Arial" w:cs="Arial"/>
          <w:lang w:val="en-GB"/>
        </w:rPr>
      </w:pPr>
      <w:r>
        <w:rPr>
          <w:rFonts w:ascii="Arial" w:eastAsiaTheme="minorHAnsi" w:hAnsi="Arial" w:cs="Arial"/>
          <w:lang w:val="en-GB"/>
        </w:rPr>
        <w:t xml:space="preserve">                   </w:t>
      </w:r>
      <w:r w:rsidRPr="00A23B08">
        <w:rPr>
          <w:rFonts w:ascii="Arial" w:eastAsiaTheme="minorHAnsi" w:hAnsi="Arial" w:cs="Arial"/>
          <w:lang w:val="en-GB"/>
        </w:rPr>
        <w:t>NEEDWOOD</w:t>
      </w:r>
    </w:p>
    <w:p w:rsidR="00A23B08" w:rsidRPr="00A23B08" w:rsidRDefault="00A23B08" w:rsidP="00A23B08">
      <w:pPr>
        <w:pStyle w:val="BodyText"/>
        <w:ind w:right="6703"/>
        <w:jc w:val="both"/>
        <w:rPr>
          <w:rFonts w:ascii="Arial" w:eastAsiaTheme="minorHAnsi" w:hAnsi="Arial" w:cs="Arial"/>
          <w:lang w:val="en-GB"/>
        </w:rPr>
      </w:pPr>
      <w:r>
        <w:rPr>
          <w:rFonts w:ascii="Arial" w:eastAsiaTheme="minorHAnsi" w:hAnsi="Arial" w:cs="Arial"/>
          <w:lang w:val="en-GB"/>
        </w:rPr>
        <w:t xml:space="preserve">                   </w:t>
      </w:r>
      <w:r w:rsidRPr="00A23B08">
        <w:rPr>
          <w:rFonts w:ascii="Arial" w:eastAsiaTheme="minorHAnsi" w:hAnsi="Arial" w:cs="Arial"/>
          <w:lang w:val="en-GB"/>
        </w:rPr>
        <w:t>JOHANNESB</w:t>
      </w:r>
      <w:r>
        <w:rPr>
          <w:rFonts w:ascii="Arial" w:eastAsiaTheme="minorHAnsi" w:hAnsi="Arial" w:cs="Arial"/>
          <w:lang w:val="en-GB"/>
        </w:rPr>
        <w:t>UR</w:t>
      </w:r>
      <w:r w:rsidRPr="00A23B08">
        <w:rPr>
          <w:rFonts w:ascii="Arial" w:eastAsiaTheme="minorHAnsi" w:hAnsi="Arial" w:cs="Arial"/>
          <w:lang w:val="en-GB"/>
        </w:rPr>
        <w:t>G</w:t>
      </w:r>
    </w:p>
    <w:p w:rsidR="00545A5C" w:rsidRPr="00A23B08" w:rsidRDefault="00A23B08" w:rsidP="00A23B08">
      <w:pPr>
        <w:pStyle w:val="BodyText"/>
        <w:spacing w:before="1"/>
        <w:jc w:val="both"/>
        <w:rPr>
          <w:rFonts w:ascii="Arial" w:eastAsiaTheme="minorHAnsi" w:hAnsi="Arial" w:cs="Arial"/>
          <w:lang w:val="en-GB"/>
        </w:rPr>
      </w:pPr>
      <w:r>
        <w:rPr>
          <w:rFonts w:ascii="Arial" w:eastAsiaTheme="minorHAnsi" w:hAnsi="Arial" w:cs="Arial"/>
          <w:lang w:val="en-GB"/>
        </w:rPr>
        <w:t xml:space="preserve">                   </w:t>
      </w:r>
      <w:r w:rsidRPr="00A23B08">
        <w:rPr>
          <w:rFonts w:ascii="Arial" w:eastAsiaTheme="minorHAnsi" w:hAnsi="Arial" w:cs="Arial"/>
          <w:lang w:val="en-GB"/>
        </w:rPr>
        <w:t>GAUTENG, 2191</w:t>
      </w:r>
    </w:p>
    <w:p w:rsidR="00A23B08" w:rsidRPr="00A23B08" w:rsidRDefault="00A23B08" w:rsidP="00A23B08">
      <w:pPr>
        <w:pStyle w:val="BodyText"/>
        <w:spacing w:before="1"/>
        <w:ind w:left="720" w:firstLine="720"/>
        <w:jc w:val="both"/>
        <w:rPr>
          <w:rFonts w:ascii="Arial" w:hAnsi="Arial" w:cs="Arial"/>
        </w:rPr>
      </w:pPr>
    </w:p>
    <w:p w:rsidR="00545A5C" w:rsidRPr="00A23B08" w:rsidRDefault="00000000" w:rsidP="00A23B08">
      <w:pPr>
        <w:pStyle w:val="BodyText"/>
        <w:spacing w:line="259" w:lineRule="auto"/>
        <w:ind w:left="9" w:right="352"/>
        <w:jc w:val="both"/>
        <w:rPr>
          <w:rFonts w:ascii="Arial" w:hAnsi="Arial" w:cs="Arial"/>
        </w:rPr>
      </w:pPr>
      <w:r w:rsidRPr="00A23B08">
        <w:rPr>
          <w:rFonts w:ascii="Arial" w:hAnsi="Arial" w:cs="Arial"/>
        </w:rPr>
        <w:t xml:space="preserve">Who </w:t>
      </w:r>
      <w:r w:rsidR="00F35F2E">
        <w:rPr>
          <w:rFonts w:ascii="Arial" w:hAnsi="Arial" w:cs="Arial"/>
        </w:rPr>
        <w:t>resigned</w:t>
      </w:r>
      <w:r w:rsidRPr="00A23B08">
        <w:rPr>
          <w:rFonts w:ascii="Arial" w:hAnsi="Arial" w:cs="Arial"/>
        </w:rPr>
        <w:t xml:space="preserve"> as a director and incorporator of the company effective from 1</w:t>
      </w:r>
      <w:r w:rsidR="00F35F2E">
        <w:rPr>
          <w:rFonts w:ascii="Arial" w:hAnsi="Arial" w:cs="Arial"/>
        </w:rPr>
        <w:t>9</w:t>
      </w:r>
      <w:r w:rsidRPr="00A23B08">
        <w:rPr>
          <w:rFonts w:ascii="Arial" w:hAnsi="Arial" w:cs="Arial"/>
        </w:rPr>
        <w:t xml:space="preserve"> </w:t>
      </w:r>
      <w:r w:rsidR="00F35F2E">
        <w:rPr>
          <w:rFonts w:ascii="Arial" w:hAnsi="Arial" w:cs="Arial"/>
        </w:rPr>
        <w:t>June</w:t>
      </w:r>
      <w:r w:rsidRPr="00A23B08">
        <w:rPr>
          <w:rFonts w:ascii="Arial" w:hAnsi="Arial" w:cs="Arial"/>
        </w:rPr>
        <w:t xml:space="preserve"> 202</w:t>
      </w:r>
      <w:r w:rsidR="00F35F2E">
        <w:rPr>
          <w:rFonts w:ascii="Arial" w:hAnsi="Arial" w:cs="Arial"/>
        </w:rPr>
        <w:t>6</w:t>
      </w:r>
      <w:r w:rsidRPr="00A23B08">
        <w:rPr>
          <w:rFonts w:ascii="Arial" w:hAnsi="Arial" w:cs="Arial"/>
        </w:rPr>
        <w:t xml:space="preserve"> and that the director wishes to be </w:t>
      </w:r>
      <w:r w:rsidR="00F35F2E">
        <w:rPr>
          <w:rFonts w:ascii="Arial" w:hAnsi="Arial" w:cs="Arial"/>
        </w:rPr>
        <w:t>ex</w:t>
      </w:r>
      <w:r w:rsidRPr="00A23B08">
        <w:rPr>
          <w:rFonts w:ascii="Arial" w:hAnsi="Arial" w:cs="Arial"/>
        </w:rPr>
        <w:t xml:space="preserve">cluded on the company documents of the Company as a director and incorporator effective from the date of </w:t>
      </w:r>
      <w:r w:rsidR="00F35F2E">
        <w:rPr>
          <w:rFonts w:ascii="Arial" w:hAnsi="Arial" w:cs="Arial"/>
        </w:rPr>
        <w:t>resignation</w:t>
      </w:r>
      <w:r w:rsidRPr="00A23B08">
        <w:rPr>
          <w:rFonts w:ascii="Arial" w:hAnsi="Arial" w:cs="Arial"/>
        </w:rPr>
        <w:t>.</w:t>
      </w:r>
    </w:p>
    <w:p w:rsidR="00545A5C" w:rsidRPr="00A23B08" w:rsidRDefault="0061347D" w:rsidP="00A23B08">
      <w:pPr>
        <w:pStyle w:val="BodyText"/>
        <w:spacing w:before="162"/>
        <w:ind w:left="9"/>
        <w:jc w:val="both"/>
        <w:rPr>
          <w:rFonts w:ascii="Arial" w:hAnsi="Arial" w:cs="Arial"/>
        </w:rPr>
      </w:pPr>
      <w:r>
        <w:rPr>
          <w:rFonts w:ascii="Arial" w:hAnsi="Arial" w:cs="Arial"/>
        </w:rPr>
        <w:t>Resignation</w:t>
      </w:r>
      <w:r w:rsidR="00000000" w:rsidRPr="00A23B08">
        <w:rPr>
          <w:rFonts w:ascii="Arial" w:hAnsi="Arial" w:cs="Arial"/>
          <w:spacing w:val="-8"/>
        </w:rPr>
        <w:t xml:space="preserve"> </w:t>
      </w:r>
      <w:r w:rsidR="00000000" w:rsidRPr="00A23B08">
        <w:rPr>
          <w:rFonts w:ascii="Arial" w:hAnsi="Arial" w:cs="Arial"/>
        </w:rPr>
        <w:t>Date:</w:t>
      </w:r>
      <w:r w:rsidR="00000000" w:rsidRPr="00A23B08">
        <w:rPr>
          <w:rFonts w:ascii="Arial" w:hAnsi="Arial" w:cs="Arial"/>
          <w:spacing w:val="-8"/>
        </w:rPr>
        <w:t xml:space="preserve"> </w:t>
      </w:r>
      <w:r w:rsidR="00A23B08" w:rsidRPr="00A23B08">
        <w:rPr>
          <w:rFonts w:ascii="Arial" w:hAnsi="Arial" w:cs="Arial"/>
        </w:rPr>
        <w:t>19</w:t>
      </w:r>
      <w:r w:rsidR="00000000" w:rsidRPr="00A23B08">
        <w:rPr>
          <w:rFonts w:ascii="Arial" w:hAnsi="Arial" w:cs="Arial"/>
          <w:spacing w:val="-3"/>
        </w:rPr>
        <w:t xml:space="preserve"> </w:t>
      </w:r>
      <w:r w:rsidR="00A23B08" w:rsidRPr="00A23B08">
        <w:rPr>
          <w:rFonts w:ascii="Arial" w:hAnsi="Arial" w:cs="Arial"/>
        </w:rPr>
        <w:t>June</w:t>
      </w:r>
      <w:r w:rsidR="00000000" w:rsidRPr="00A23B08">
        <w:rPr>
          <w:rFonts w:ascii="Arial" w:hAnsi="Arial" w:cs="Arial"/>
          <w:spacing w:val="-6"/>
        </w:rPr>
        <w:t xml:space="preserve"> </w:t>
      </w:r>
      <w:r w:rsidR="00000000" w:rsidRPr="00A23B08">
        <w:rPr>
          <w:rFonts w:ascii="Arial" w:hAnsi="Arial" w:cs="Arial"/>
          <w:spacing w:val="-4"/>
        </w:rPr>
        <w:t>202</w:t>
      </w:r>
      <w:r>
        <w:rPr>
          <w:rFonts w:ascii="Arial" w:hAnsi="Arial" w:cs="Arial"/>
          <w:spacing w:val="-4"/>
        </w:rPr>
        <w:t>6</w:t>
      </w:r>
    </w:p>
    <w:p w:rsidR="00545A5C" w:rsidRPr="00A23B08" w:rsidRDefault="00545A5C" w:rsidP="00A23B08">
      <w:pPr>
        <w:pStyle w:val="BodyText"/>
        <w:jc w:val="both"/>
        <w:rPr>
          <w:rFonts w:ascii="Arial" w:hAnsi="Arial" w:cs="Arial"/>
        </w:rPr>
      </w:pPr>
    </w:p>
    <w:p w:rsidR="00545A5C" w:rsidRPr="00A23B08" w:rsidRDefault="00545A5C" w:rsidP="00A23B08">
      <w:pPr>
        <w:pStyle w:val="BodyText"/>
        <w:jc w:val="both"/>
        <w:rPr>
          <w:rFonts w:ascii="Arial" w:hAnsi="Arial" w:cs="Arial"/>
        </w:rPr>
      </w:pPr>
    </w:p>
    <w:p w:rsidR="00545A5C" w:rsidRPr="00A23B08" w:rsidRDefault="00545A5C" w:rsidP="00A23B08">
      <w:pPr>
        <w:pStyle w:val="BodyText"/>
        <w:jc w:val="both"/>
        <w:rPr>
          <w:rFonts w:ascii="Arial" w:hAnsi="Arial" w:cs="Arial"/>
        </w:rPr>
      </w:pPr>
    </w:p>
    <w:p w:rsidR="00545A5C" w:rsidRPr="00A23B08" w:rsidRDefault="00545A5C" w:rsidP="00A23B08">
      <w:pPr>
        <w:pStyle w:val="BodyText"/>
        <w:spacing w:before="6"/>
        <w:jc w:val="both"/>
        <w:rPr>
          <w:rFonts w:ascii="Arial" w:hAnsi="Arial" w:cs="Arial"/>
        </w:rPr>
      </w:pPr>
    </w:p>
    <w:p w:rsidR="00545A5C" w:rsidRPr="00A23B08" w:rsidRDefault="00000000" w:rsidP="00A23B08">
      <w:pPr>
        <w:pStyle w:val="BodyText"/>
        <w:tabs>
          <w:tab w:val="left" w:pos="5769"/>
        </w:tabs>
        <w:ind w:left="9"/>
        <w:jc w:val="both"/>
        <w:rPr>
          <w:rFonts w:ascii="Arial" w:hAnsi="Arial" w:cs="Arial"/>
        </w:rPr>
      </w:pPr>
      <w:r w:rsidRPr="00A23B08">
        <w:rPr>
          <w:rFonts w:ascii="Arial" w:hAnsi="Arial" w:cs="Arial"/>
          <w:spacing w:val="-2"/>
        </w:rPr>
        <w:t>Signature:</w:t>
      </w:r>
      <w:r w:rsidRPr="00A23B08">
        <w:rPr>
          <w:rFonts w:ascii="Arial" w:hAnsi="Arial" w:cs="Arial"/>
        </w:rPr>
        <w:tab/>
      </w:r>
      <w:r w:rsidRPr="00A23B08">
        <w:rPr>
          <w:rFonts w:ascii="Arial" w:hAnsi="Arial" w:cs="Arial"/>
          <w:spacing w:val="-2"/>
        </w:rPr>
        <w:t>Signature:</w:t>
      </w:r>
    </w:p>
    <w:p w:rsidR="00A23B08" w:rsidRPr="00A23B08" w:rsidRDefault="00A23B08" w:rsidP="00A23B08">
      <w:pPr>
        <w:pStyle w:val="BodyText"/>
        <w:spacing w:before="2"/>
        <w:jc w:val="both"/>
        <w:rPr>
          <w:rFonts w:ascii="Arial" w:hAnsi="Arial" w:cs="Arial"/>
          <w:sz w:val="14"/>
        </w:rPr>
      </w:pPr>
    </w:p>
    <w:p w:rsidR="00545A5C" w:rsidRPr="00A23B08" w:rsidRDefault="00000000" w:rsidP="00A23B08">
      <w:pPr>
        <w:pStyle w:val="BodyText"/>
        <w:spacing w:before="2"/>
        <w:jc w:val="both"/>
        <w:rPr>
          <w:rFonts w:ascii="Arial" w:hAnsi="Arial" w:cs="Arial"/>
          <w:sz w:val="14"/>
        </w:rPr>
      </w:pPr>
      <w:r w:rsidRPr="00A23B08">
        <w:rPr>
          <w:rFonts w:ascii="Arial" w:hAnsi="Arial" w:cs="Arial"/>
          <w:noProof/>
          <w:sz w:val="14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920376</wp:posOffset>
                </wp:positionH>
                <wp:positionV relativeFrom="paragraph">
                  <wp:posOffset>946201</wp:posOffset>
                </wp:positionV>
                <wp:extent cx="167386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3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3860">
                              <a:moveTo>
                                <a:pt x="0" y="0"/>
                              </a:moveTo>
                              <a:lnTo>
                                <a:pt x="1673242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20865" id="Graphic 3" o:spid="_x0000_s1026" style="position:absolute;margin-left:72.45pt;margin-top:74.5pt;width:131.8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38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/mWEFAIAAFsEAAAOAAAAZHJzL2Uyb0RvYy54bWysVMFu2zAMvQ/YPwi6L47TIe2MOMXQoMOA&#13;&#10;oivQDDsrshwbk0WNVOLk70fJcZJ1t2E+CJT4RD7yUV7cHzor9gapBVfKfDKVwjgNVeu2pfy+fvxw&#13;&#10;JwUF5SplwZlSHg3J++X7d4veF2YGDdjKoOAgjorel7IJwRdZRroxnaIJeOPYWQN2KvAWt1mFqufo&#13;&#10;nc1m0+k86wErj6ANEZ+uBqdcpvh1bXT4VtdkgrClZG4hrZjWTVyz5UIVW1S+afWJhvoHFp1qHSc9&#13;&#10;h1qpoMQO279Cda1GIKjDREOXQV232qQauJp8+qaa10Z5k2rh5pA/t4n+X1j9vH/1Lxipk38C/ZO4&#13;&#10;I1nvqTh74oZOmEONXcQycXFIXTyeu2gOQWg+zOe3N3dzbrZmXz67TU3OVDHe1TsKXwykOGr/RGHQ&#13;&#10;oBot1YyWPrjRRFYyamiThkEK1hClYA03g4ZehXgvkoum6C9E4lkHe7OG5A1vmDO1i9e6a1QsZfZx&#13;&#10;JsVYJWMHBBsxDfdqMFJqtq+Lsy6y+JTnN2k0CGxbPbbWRhaE282DRbFXcTDTF+vgCH/APFJYKWoG&#13;&#10;XHKdYNaddBqkiSJtoDq+oOh5mktJv3YKjRT2q+NxiaM/Gjgam9HAYB8gPZDUIM65PvxQ6EVMX8rA&#13;&#10;yj7DOIyqGEWLpZ+x8aaDz7sAdRsVTTM0MDpteIJTgafXFp/I9T6hLv+E5W8AAAD//wMAUEsDBBQA&#13;&#10;BgAIAAAAIQAMXwmd4QAAABABAAAPAAAAZHJzL2Rvd25yZXYueG1sTE9NT8MwDL0j8R8iI3Fj6aoy&#13;&#10;bV3TCYF24IQYQ1yzxv3QEqdqsq7j1+NxgYvlZz8/v1dsJmfFiEPoPCmYzxIQSJU3HTUK9h/bhyWI&#13;&#10;EDUZbT2hggsG2JS3N4XOjT/TO4672AgWoZBrBW2MfS5lqFp0Osx8j8S72g9OR4ZDI82gzyzurEyT&#13;&#10;ZCGd7og/tLrH5xar4+7kFFjy9d5fFmP3/drrtPZb+/X2qdT93fSy5vK0BhFxin8XcM3A/qFkYwd/&#13;&#10;IhOEZZxlK6ZemxUnY0aWLB9BHH4nKciykP+DlD8AAAD//wMAUEsBAi0AFAAGAAgAAAAhALaDOJL+&#13;&#10;AAAA4QEAABMAAAAAAAAAAAAAAAAAAAAAAFtDb250ZW50X1R5cGVzXS54bWxQSwECLQAUAAYACAAA&#13;&#10;ACEAOP0h/9YAAACUAQAACwAAAAAAAAAAAAAAAAAvAQAAX3JlbHMvLnJlbHNQSwECLQAUAAYACAAA&#13;&#10;ACEAZP5lhBQCAABbBAAADgAAAAAAAAAAAAAAAAAuAgAAZHJzL2Uyb0RvYy54bWxQSwECLQAUAAYA&#13;&#10;CAAAACEADF8JneEAAAAQAQAADwAAAAAAAAAAAAAAAABuBAAAZHJzL2Rvd25yZXYueG1sUEsFBgAA&#13;&#10;AAAEAAQA8wAAAHwFAAAAAA==&#13;&#10;" path="m,l1673242,e" filled="f" strokeweight=".25314mm">
                <v:path arrowok="t"/>
                <w10:wrap type="topAndBottom" anchorx="page"/>
              </v:shape>
            </w:pict>
          </mc:Fallback>
        </mc:AlternateContent>
      </w:r>
      <w:r w:rsidRPr="00A23B08">
        <w:rPr>
          <w:rFonts w:ascii="Arial" w:hAnsi="Arial" w:cs="Arial"/>
          <w:noProof/>
          <w:sz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4572094</wp:posOffset>
                </wp:positionH>
                <wp:positionV relativeFrom="paragraph">
                  <wp:posOffset>946201</wp:posOffset>
                </wp:positionV>
                <wp:extent cx="13290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9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9055">
                              <a:moveTo>
                                <a:pt x="0" y="0"/>
                              </a:moveTo>
                              <a:lnTo>
                                <a:pt x="1328891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33537" id="Graphic 4" o:spid="_x0000_s1026" style="position:absolute;margin-left:5in;margin-top:74.5pt;width:104.6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290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eeFQIAAFsEAAAOAAAAZHJzL2Uyb0RvYy54bWysVMFu2zAMvQ/YPwi6L45TdGuMOMXQoMOA&#13;&#10;oivQDDsrshwbk0WNVOLk70fJcZJ1t2E+CJT4RD7yUV7cHzor9gapBVfKfDKVwjgNVeu2pfy+fvxw&#13;&#10;JwUF5SplwZlSHg3J++X7d4veF2YGDdjKoOAgjorel7IJwRdZRroxnaIJeOPYWQN2KvAWt1mFqufo&#13;&#10;nc1m0+nHrAesPII2RHy6GpxymeLXtdHhW12TCcKWkrmFtGJaN3HNlgtVbFH5ptUnGuofWHSqdZz0&#13;&#10;HGqlghI7bP8K1bUagaAOEw1dBnXdapNq4Gry6ZtqXhvlTaqFm0P+3Cb6f2H18/7Vv2CkTv4J9E/i&#13;&#10;jmS9p+LsiRs6YQ41dhHLxMUhdfF47qI5BKH5ML+Zzae3t1Jo9uWzT6nJmSrGu3pH4YuBFEftnygM&#13;&#10;GlSjpZrR0gc3mshKRg1t0jBIwRqiFKzhZtDQqxDvRXLRFP2FSDzrYG/WkLzhDXOmdvFad43iUu7u&#13;&#10;5rkUY5WMHRBsxDTcq8FIqdm+Ls66yGKe5zdpNAhsWz221kYWhNvNg0WxV3Ew0xfr4Ah/wDxSWClq&#13;&#10;BlxynWDWnXQapIkibaA6vqDoeZpLSb92Co0U9qvjcYmjPxo4GpvRwGAfID2Q1CDOuT78UOhFTF/K&#13;&#10;wMo+wziMqhhFi6WfsfGmg8+7AHUbFU0zNDA6bXiCU4Gn1xafyPU+oS7/hOVvAAAA//8DAFBLAwQU&#13;&#10;AAYACAAAACEAcTau8OMAAAAQAQAADwAAAGRycy9kb3ducmV2LnhtbExPwU7DMAy9I/EPkZG4sXRl&#13;&#10;G2vXdGKbQNqFicGFW9aYpqJxqibbyt/jcYGLZfs9P79XLAfXihP2ofGkYDxKQCBV3jRUK3h/e7qb&#13;&#10;gwhRk9GtJ1TwjQGW5fVVoXPjz/SKp32sBYtQyLUCG2OXSxkqi06Hke+QGPv0vdORx76WptdnFnet&#13;&#10;TJNkJp1uiD9Y3eHaYvW1PzoFM4vder7bTCe77XSIL+OP1fNqq9TtzbBZcHlcgIg4xL8LuGRg/1Cy&#13;&#10;sYM/kgmiVfDAP5jKwCTjhhlZmt2DOPxuUpBlIf8HKX8AAAD//wMAUEsBAi0AFAAGAAgAAAAhALaD&#13;&#10;OJL+AAAA4QEAABMAAAAAAAAAAAAAAAAAAAAAAFtDb250ZW50X1R5cGVzXS54bWxQSwECLQAUAAYA&#13;&#10;CAAAACEAOP0h/9YAAACUAQAACwAAAAAAAAAAAAAAAAAvAQAAX3JlbHMvLnJlbHNQSwECLQAUAAYA&#13;&#10;CAAAACEAaDO3nhUCAABbBAAADgAAAAAAAAAAAAAAAAAuAgAAZHJzL2Uyb0RvYy54bWxQSwECLQAU&#13;&#10;AAYACAAAACEAcTau8OMAAAAQAQAADwAAAAAAAAAAAAAAAABvBAAAZHJzL2Rvd25yZXYueG1sUEsF&#13;&#10;BgAAAAAEAAQA8wAAAH8FAAAAAA==&#13;&#10;" path="m,l1328891,e" filled="f" strokeweight=".25314mm">
                <v:path arrowok="t"/>
                <w10:wrap type="topAndBottom" anchorx="page"/>
              </v:shape>
            </w:pict>
          </mc:Fallback>
        </mc:AlternateContent>
      </w:r>
    </w:p>
    <w:p w:rsidR="00545A5C" w:rsidRPr="00A23B08" w:rsidRDefault="00545A5C" w:rsidP="00A23B08">
      <w:pPr>
        <w:pStyle w:val="BodyText"/>
        <w:spacing w:before="46"/>
        <w:jc w:val="both"/>
        <w:rPr>
          <w:rFonts w:ascii="Arial" w:hAnsi="Arial" w:cs="Arial"/>
          <w:sz w:val="20"/>
        </w:rPr>
      </w:pPr>
    </w:p>
    <w:p w:rsidR="00545A5C" w:rsidRPr="00A23B08" w:rsidRDefault="00000000" w:rsidP="00A23B08">
      <w:pPr>
        <w:pStyle w:val="BodyText"/>
        <w:tabs>
          <w:tab w:val="left" w:pos="5769"/>
        </w:tabs>
        <w:spacing w:before="197"/>
        <w:ind w:left="9"/>
        <w:jc w:val="both"/>
        <w:rPr>
          <w:rFonts w:ascii="Arial" w:hAnsi="Arial" w:cs="Arial"/>
        </w:rPr>
      </w:pPr>
      <w:r w:rsidRPr="00A23B08">
        <w:rPr>
          <w:rFonts w:ascii="Arial" w:hAnsi="Arial" w:cs="Arial"/>
        </w:rPr>
        <w:tab/>
      </w:r>
    </w:p>
    <w:p w:rsidR="00545A5C" w:rsidRDefault="00000000" w:rsidP="00A23B08">
      <w:pPr>
        <w:pStyle w:val="BodyText"/>
        <w:tabs>
          <w:tab w:val="left" w:pos="5769"/>
        </w:tabs>
        <w:spacing w:before="183"/>
        <w:ind w:left="9"/>
        <w:jc w:val="both"/>
        <w:rPr>
          <w:rFonts w:ascii="Arial" w:hAnsi="Arial" w:cs="Arial"/>
          <w:spacing w:val="-2"/>
        </w:rPr>
      </w:pPr>
      <w:r w:rsidRPr="00A23B08">
        <w:rPr>
          <w:rFonts w:ascii="Arial" w:hAnsi="Arial" w:cs="Arial"/>
        </w:rPr>
        <w:tab/>
      </w:r>
    </w:p>
    <w:p w:rsidR="00A23B08" w:rsidRDefault="00A23B08" w:rsidP="00A23B08">
      <w:pPr>
        <w:pStyle w:val="BodyText"/>
        <w:tabs>
          <w:tab w:val="left" w:pos="5769"/>
        </w:tabs>
        <w:spacing w:before="183"/>
        <w:ind w:left="9"/>
        <w:jc w:val="both"/>
        <w:rPr>
          <w:rFonts w:ascii="Arial" w:hAnsi="Arial" w:cs="Arial"/>
        </w:rPr>
      </w:pPr>
      <w:r>
        <w:rPr>
          <w:rFonts w:ascii="Arial" w:hAnsi="Arial" w:cs="Arial"/>
        </w:rPr>
        <w:t>Resigning</w:t>
      </w:r>
      <w:r w:rsidRPr="00A23B08">
        <w:rPr>
          <w:rFonts w:ascii="Arial" w:hAnsi="Arial" w:cs="Arial"/>
          <w:spacing w:val="-3"/>
        </w:rPr>
        <w:t xml:space="preserve"> </w:t>
      </w:r>
      <w:r w:rsidRPr="00A23B08">
        <w:rPr>
          <w:rFonts w:ascii="Arial" w:hAnsi="Arial" w:cs="Arial"/>
          <w:spacing w:val="-2"/>
        </w:rPr>
        <w:t>Director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proofErr w:type="spellStart"/>
      <w:r w:rsidRPr="00A23B08">
        <w:rPr>
          <w:rFonts w:ascii="Arial" w:hAnsi="Arial" w:cs="Arial"/>
          <w:spacing w:val="-2"/>
        </w:rPr>
        <w:t>Director</w:t>
      </w:r>
      <w:proofErr w:type="spellEnd"/>
    </w:p>
    <w:p w:rsidR="00A23B08" w:rsidRDefault="0061347D" w:rsidP="00A23B08">
      <w:pPr>
        <w:pStyle w:val="BodyText"/>
        <w:tabs>
          <w:tab w:val="left" w:pos="5769"/>
        </w:tabs>
        <w:spacing w:before="183"/>
        <w:ind w:left="9"/>
        <w:jc w:val="both"/>
        <w:rPr>
          <w:rFonts w:ascii="Arial" w:hAnsi="Arial" w:cs="Arial"/>
          <w:spacing w:val="-2"/>
        </w:rPr>
      </w:pPr>
      <w:r>
        <w:rPr>
          <w:rFonts w:ascii="Arial" w:hAnsi="Arial" w:cs="Arial"/>
        </w:rPr>
        <w:t>Thato</w:t>
      </w:r>
      <w:r w:rsidR="00A23B08" w:rsidRPr="00A23B08">
        <w:rPr>
          <w:rFonts w:ascii="Arial" w:hAnsi="Arial" w:cs="Arial"/>
        </w:rPr>
        <w:t>,</w:t>
      </w:r>
      <w:r w:rsidR="00A23B08" w:rsidRPr="00A23B08">
        <w:rPr>
          <w:rFonts w:ascii="Arial" w:hAnsi="Arial" w:cs="Arial"/>
          <w:spacing w:val="-8"/>
        </w:rPr>
        <w:t xml:space="preserve"> </w:t>
      </w:r>
      <w:r w:rsidR="00A23B08">
        <w:rPr>
          <w:rFonts w:ascii="Arial" w:hAnsi="Arial" w:cs="Arial"/>
          <w:spacing w:val="-2"/>
        </w:rPr>
        <w:t>LESIA</w:t>
      </w:r>
      <w:r w:rsidR="00A23B08">
        <w:rPr>
          <w:rFonts w:ascii="Arial" w:hAnsi="Arial" w:cs="Arial"/>
          <w:spacing w:val="-2"/>
        </w:rPr>
        <w:tab/>
      </w:r>
      <w:r>
        <w:rPr>
          <w:rFonts w:ascii="Arial" w:hAnsi="Arial" w:cs="Arial"/>
        </w:rPr>
        <w:t xml:space="preserve">Petrus </w:t>
      </w:r>
      <w:proofErr w:type="spellStart"/>
      <w:r>
        <w:rPr>
          <w:rFonts w:ascii="Arial" w:hAnsi="Arial" w:cs="Arial"/>
        </w:rPr>
        <w:t>Poto</w:t>
      </w:r>
      <w:proofErr w:type="spellEnd"/>
      <w:r w:rsidR="00A23B08" w:rsidRPr="00A23B08">
        <w:rPr>
          <w:rFonts w:ascii="Arial" w:hAnsi="Arial" w:cs="Arial"/>
        </w:rPr>
        <w:t>,</w:t>
      </w:r>
      <w:r w:rsidR="00A23B08" w:rsidRPr="00A23B08">
        <w:rPr>
          <w:rFonts w:ascii="Arial" w:hAnsi="Arial" w:cs="Arial"/>
          <w:spacing w:val="-4"/>
        </w:rPr>
        <w:t xml:space="preserve"> </w:t>
      </w:r>
      <w:r w:rsidRPr="0061347D">
        <w:rPr>
          <w:rFonts w:ascii="Arial" w:hAnsi="Arial" w:cs="Arial"/>
          <w:spacing w:val="-2"/>
        </w:rPr>
        <w:t>WAIZA</w:t>
      </w:r>
    </w:p>
    <w:p w:rsidR="00A23B08" w:rsidRPr="00A23B08" w:rsidRDefault="00A23B08" w:rsidP="00A23B08">
      <w:pPr>
        <w:pStyle w:val="BodyText"/>
        <w:tabs>
          <w:tab w:val="left" w:pos="5769"/>
        </w:tabs>
        <w:spacing w:before="183"/>
        <w:ind w:left="9"/>
        <w:jc w:val="both"/>
        <w:rPr>
          <w:rFonts w:ascii="Arial" w:hAnsi="Arial" w:cs="Arial"/>
        </w:rPr>
      </w:pPr>
      <w:r>
        <w:rPr>
          <w:rFonts w:ascii="Arial" w:hAnsi="Arial" w:cs="Arial"/>
          <w:spacing w:val="-2"/>
        </w:rPr>
        <w:tab/>
      </w:r>
    </w:p>
    <w:sectPr w:rsidR="00A23B08" w:rsidRPr="00A23B08">
      <w:type w:val="continuous"/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A5C"/>
    <w:rsid w:val="00545A5C"/>
    <w:rsid w:val="0061347D"/>
    <w:rsid w:val="008A0855"/>
    <w:rsid w:val="009B7AA7"/>
    <w:rsid w:val="00A23B08"/>
    <w:rsid w:val="00F3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F72FD4"/>
  <w15:docId w15:val="{75716B46-5B77-E847-BE0E-FA0BAAA4E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1"/>
      <w:ind w:right="345"/>
      <w:jc w:val="center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RESOLUTION FOR PARADIGM PANACEA.docx</vt:lpstr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RESOLUTION FOR PARADIGM PANACEA.docx</dc:title>
  <cp:lastModifiedBy>Lechesa Manaba's MacBook</cp:lastModifiedBy>
  <cp:revision>4</cp:revision>
  <cp:lastPrinted>2026-06-21T20:26:00Z</cp:lastPrinted>
  <dcterms:created xsi:type="dcterms:W3CDTF">2026-06-21T20:33:00Z</dcterms:created>
  <dcterms:modified xsi:type="dcterms:W3CDTF">2026-06-21T20:34:00Z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2020-10-01T00:00:00Z</vt:filetime>
  </property>
  <property fmtid="{D5CDD505-2E9C-101B-9397-08002B2CF9AE}" pid="4" name="Creator">
    <vt:lpwstr>Word</vt:lpwstr>
  </property>
  <property fmtid="{D5CDD505-2E9C-101B-9397-08002B2CF9AE}" pid="5" name="LastSaved">
    <vt:filetime>2026-06-21T00:00:00Z</vt:filetime>
  </property>
  <property fmtid="{D5CDD505-2E9C-101B-9397-08002B2CF9AE}" pid="6" name="Producer">
    <vt:lpwstr>macOS Version 10.15.6 (Build 19G2021) Quartz PDFContext</vt:lpwstr>
  </property>
</Properties>
</file>