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F522" w14:textId="77777777" w:rsidR="00ED492F" w:rsidRDefault="00000000">
      <w:pPr>
        <w:spacing w:before="114" w:line="227" w:lineRule="auto"/>
        <w:jc w:val="center"/>
        <w:rPr>
          <w:rFonts w:ascii="宋体" w:eastAsia="宋体" w:hAnsi="宋体" w:cs="宋体" w:hint="eastAsia"/>
          <w:b/>
          <w:bCs/>
          <w:spacing w:val="4"/>
          <w:sz w:val="43"/>
          <w:szCs w:val="43"/>
          <w:lang w:eastAsia="zh-CN"/>
        </w:rPr>
      </w:pPr>
      <w:r>
        <w:rPr>
          <w:rFonts w:ascii="宋体" w:eastAsia="宋体" w:hAnsi="宋体" w:cs="宋体"/>
          <w:b/>
          <w:bCs/>
          <w:spacing w:val="5"/>
          <w:sz w:val="43"/>
          <w:szCs w:val="43"/>
          <w:lang w:eastAsia="zh-CN"/>
        </w:rPr>
        <w:t>第</w:t>
      </w:r>
      <w:r>
        <w:rPr>
          <w:rFonts w:ascii="宋体" w:eastAsia="宋体" w:hAnsi="宋体" w:cs="宋体" w:hint="eastAsia"/>
          <w:b/>
          <w:bCs/>
          <w:spacing w:val="5"/>
          <w:sz w:val="43"/>
          <w:szCs w:val="43"/>
          <w:lang w:eastAsia="zh-CN"/>
        </w:rPr>
        <w:t>四</w:t>
      </w:r>
      <w:r>
        <w:rPr>
          <w:rFonts w:ascii="宋体" w:eastAsia="宋体" w:hAnsi="宋体" w:cs="宋体"/>
          <w:b/>
          <w:bCs/>
          <w:spacing w:val="5"/>
          <w:sz w:val="43"/>
          <w:szCs w:val="43"/>
          <w:lang w:eastAsia="zh-CN"/>
        </w:rPr>
        <w:t>届湖南省研究生计算机创新大赛</w:t>
      </w:r>
      <w:r>
        <w:rPr>
          <w:rFonts w:ascii="宋体" w:eastAsia="宋体" w:hAnsi="宋体" w:cs="宋体"/>
          <w:spacing w:val="12"/>
          <w:sz w:val="43"/>
          <w:szCs w:val="43"/>
          <w:lang w:eastAsia="zh-CN"/>
        </w:rPr>
        <w:t xml:space="preserve"> </w:t>
      </w:r>
      <w:r>
        <w:rPr>
          <w:rFonts w:ascii="宋体" w:eastAsia="宋体" w:hAnsi="宋体" w:cs="宋体"/>
          <w:b/>
          <w:bCs/>
          <w:spacing w:val="4"/>
          <w:sz w:val="43"/>
          <w:szCs w:val="43"/>
          <w:lang w:eastAsia="zh-CN"/>
        </w:rPr>
        <w:t>项目文档【技术方向/应用创新方向】</w:t>
      </w:r>
    </w:p>
    <w:p w14:paraId="6AB9E4BA" w14:textId="77777777" w:rsidR="00ED492F" w:rsidRDefault="00ED492F">
      <w:pPr>
        <w:spacing w:before="114" w:line="227" w:lineRule="auto"/>
        <w:jc w:val="center"/>
        <w:rPr>
          <w:rFonts w:ascii="宋体" w:eastAsia="宋体" w:hAnsi="宋体" w:cs="宋体" w:hint="eastAsia"/>
          <w:b/>
          <w:bCs/>
          <w:spacing w:val="4"/>
          <w:sz w:val="43"/>
          <w:szCs w:val="43"/>
          <w:lang w:eastAsia="zh-CN"/>
        </w:rPr>
      </w:pPr>
    </w:p>
    <w:p w14:paraId="7888A96E"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2DD8D673"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72A7CC6C"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2A5A327D"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614FA493"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476979F6" w14:textId="337A2F06" w:rsidR="00ED492F" w:rsidRDefault="00000000">
      <w:pPr>
        <w:spacing w:before="114" w:line="227" w:lineRule="auto"/>
        <w:jc w:val="center"/>
        <w:rPr>
          <w:rFonts w:ascii="黑体" w:eastAsia="黑体" w:hAnsi="黑体" w:cs="黑体" w:hint="eastAsia"/>
          <w:spacing w:val="5"/>
          <w:sz w:val="35"/>
          <w:szCs w:val="35"/>
          <w:lang w:eastAsia="zh-CN"/>
        </w:rPr>
      </w:pPr>
      <w:r>
        <w:rPr>
          <w:rFonts w:ascii="黑体" w:eastAsia="黑体" w:hAnsi="黑体" w:cs="黑体"/>
          <w:spacing w:val="5"/>
          <w:sz w:val="35"/>
          <w:szCs w:val="35"/>
          <w:lang w:eastAsia="zh-CN"/>
        </w:rPr>
        <w:t>［</w:t>
      </w:r>
      <w:r w:rsidR="00921799" w:rsidRPr="00921799">
        <w:rPr>
          <w:rFonts w:ascii="黑体" w:eastAsia="黑体" w:hAnsi="黑体" w:cs="黑体" w:hint="eastAsia"/>
          <w:spacing w:val="5"/>
          <w:sz w:val="35"/>
          <w:szCs w:val="35"/>
          <w:lang w:eastAsia="zh-CN"/>
        </w:rPr>
        <w:t>基于红方攻击与判别器协同的大语言模型安全性评估框架</w:t>
      </w:r>
      <w:r>
        <w:rPr>
          <w:rFonts w:ascii="黑体" w:eastAsia="黑体" w:hAnsi="黑体" w:cs="黑体"/>
          <w:spacing w:val="5"/>
          <w:sz w:val="35"/>
          <w:szCs w:val="35"/>
          <w:lang w:eastAsia="zh-CN"/>
        </w:rPr>
        <w:t>］</w:t>
      </w:r>
    </w:p>
    <w:p w14:paraId="3478B50C" w14:textId="77777777" w:rsidR="00ED492F" w:rsidRDefault="00ED492F">
      <w:pPr>
        <w:spacing w:before="114" w:line="227" w:lineRule="auto"/>
        <w:jc w:val="center"/>
        <w:rPr>
          <w:rFonts w:ascii="黑体" w:eastAsia="黑体" w:hAnsi="黑体" w:cs="黑体" w:hint="eastAsia"/>
          <w:spacing w:val="5"/>
          <w:sz w:val="35"/>
          <w:szCs w:val="35"/>
          <w:lang w:eastAsia="zh-CN"/>
        </w:rPr>
      </w:pPr>
    </w:p>
    <w:p w14:paraId="15C66FAB"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78B6B295"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13EDF891"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2B657EA9"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6FB8E4C5"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232D4F6E"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1C4CFE2A"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50BF4482"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54B4125B" w14:textId="77777777" w:rsidR="00ED492F" w:rsidRDefault="00ED492F">
      <w:pPr>
        <w:spacing w:before="114" w:line="227" w:lineRule="auto"/>
        <w:jc w:val="center"/>
        <w:rPr>
          <w:rFonts w:ascii="黑体" w:eastAsia="黑体" w:hAnsi="黑体" w:cs="黑体" w:hint="eastAsia"/>
          <w:spacing w:val="-6"/>
          <w:sz w:val="35"/>
          <w:szCs w:val="35"/>
          <w:lang w:eastAsia="zh-CN"/>
        </w:rPr>
      </w:pPr>
    </w:p>
    <w:p w14:paraId="1B3112D0" w14:textId="77777777" w:rsidR="00ED492F" w:rsidRDefault="00000000">
      <w:pPr>
        <w:spacing w:before="114" w:line="227" w:lineRule="auto"/>
        <w:jc w:val="center"/>
        <w:rPr>
          <w:rFonts w:ascii="黑体" w:eastAsia="黑体" w:hAnsi="黑体" w:cs="黑体" w:hint="eastAsia"/>
          <w:spacing w:val="-6"/>
          <w:sz w:val="35"/>
          <w:szCs w:val="35"/>
          <w:lang w:eastAsia="zh-CN"/>
        </w:rPr>
      </w:pPr>
      <w:r>
        <w:rPr>
          <w:rFonts w:ascii="黑体" w:eastAsia="黑体" w:hAnsi="黑体" w:cs="黑体"/>
          <w:spacing w:val="-6"/>
          <w:sz w:val="35"/>
          <w:szCs w:val="35"/>
          <w:lang w:eastAsia="zh-CN"/>
        </w:rPr>
        <w:t>［202</w:t>
      </w:r>
      <w:r>
        <w:rPr>
          <w:rFonts w:ascii="黑体" w:eastAsia="黑体" w:hAnsi="黑体" w:cs="黑体" w:hint="eastAsia"/>
          <w:spacing w:val="-6"/>
          <w:sz w:val="35"/>
          <w:szCs w:val="35"/>
          <w:lang w:eastAsia="zh-CN"/>
        </w:rPr>
        <w:t>5</w:t>
      </w:r>
      <w:r>
        <w:rPr>
          <w:rFonts w:ascii="黑体" w:eastAsia="黑体" w:hAnsi="黑体" w:cs="黑体"/>
          <w:spacing w:val="-6"/>
          <w:sz w:val="35"/>
          <w:szCs w:val="35"/>
          <w:lang w:eastAsia="zh-CN"/>
        </w:rPr>
        <w:t>年</w:t>
      </w:r>
      <w:r>
        <w:rPr>
          <w:rFonts w:ascii="黑体" w:eastAsia="黑体" w:hAnsi="黑体" w:cs="黑体" w:hint="eastAsia"/>
          <w:spacing w:val="-6"/>
          <w:sz w:val="35"/>
          <w:szCs w:val="35"/>
          <w:lang w:eastAsia="zh-CN"/>
        </w:rPr>
        <w:t>10</w:t>
      </w:r>
      <w:r>
        <w:rPr>
          <w:rFonts w:ascii="黑体" w:eastAsia="黑体" w:hAnsi="黑体" w:cs="黑体"/>
          <w:spacing w:val="-6"/>
          <w:sz w:val="35"/>
          <w:szCs w:val="35"/>
          <w:lang w:eastAsia="zh-CN"/>
        </w:rPr>
        <w:t>月</w:t>
      </w:r>
      <w:r>
        <w:rPr>
          <w:rFonts w:ascii="黑体" w:eastAsia="黑体" w:hAnsi="黑体" w:cs="黑体" w:hint="eastAsia"/>
          <w:spacing w:val="-6"/>
          <w:sz w:val="35"/>
          <w:szCs w:val="35"/>
          <w:lang w:eastAsia="zh-CN"/>
        </w:rPr>
        <w:t>21</w:t>
      </w:r>
      <w:r>
        <w:rPr>
          <w:rFonts w:ascii="黑体" w:eastAsia="黑体" w:hAnsi="黑体" w:cs="黑体"/>
          <w:spacing w:val="-6"/>
          <w:sz w:val="35"/>
          <w:szCs w:val="35"/>
          <w:lang w:eastAsia="zh-CN"/>
        </w:rPr>
        <w:t>日］</w:t>
      </w:r>
    </w:p>
    <w:p w14:paraId="02C08A14" w14:textId="77777777" w:rsidR="00ED492F" w:rsidRDefault="00ED492F">
      <w:pPr>
        <w:spacing w:line="227" w:lineRule="auto"/>
        <w:rPr>
          <w:rFonts w:ascii="黑体" w:eastAsia="黑体" w:hAnsi="黑体" w:cs="黑体" w:hint="eastAsia"/>
          <w:sz w:val="35"/>
          <w:szCs w:val="35"/>
          <w:lang w:eastAsia="zh-CN"/>
        </w:rPr>
        <w:sectPr w:rsidR="00ED492F">
          <w:footerReference w:type="default" r:id="rId7"/>
          <w:pgSz w:w="11906" w:h="16839"/>
          <w:pgMar w:top="1431" w:right="1785" w:bottom="1157" w:left="1785" w:header="0" w:footer="992" w:gutter="0"/>
          <w:cols w:space="720"/>
        </w:sectPr>
      </w:pPr>
    </w:p>
    <w:sdt>
      <w:sdtPr>
        <w:rPr>
          <w:rFonts w:ascii="黑体" w:eastAsia="黑体" w:hAnsi="黑体" w:cs="黑体"/>
          <w:sz w:val="35"/>
          <w:szCs w:val="35"/>
        </w:rPr>
        <w:id w:val="147480534"/>
        <w:docPartObj>
          <w:docPartGallery w:val="Table of Contents"/>
          <w:docPartUnique/>
        </w:docPartObj>
      </w:sdtPr>
      <w:sdtEndPr>
        <w:rPr>
          <w:rFonts w:ascii="宋体" w:eastAsia="宋体" w:hAnsi="宋体" w:cs="宋体"/>
          <w:sz w:val="28"/>
          <w:szCs w:val="28"/>
        </w:rPr>
      </w:sdtEndPr>
      <w:sdtContent>
        <w:p w14:paraId="2F7DDE55" w14:textId="77777777" w:rsidR="00ED492F" w:rsidRDefault="00000000">
          <w:pPr>
            <w:spacing w:before="139" w:line="227" w:lineRule="auto"/>
            <w:ind w:left="4076"/>
            <w:rPr>
              <w:rFonts w:ascii="黑体" w:eastAsia="黑体" w:hAnsi="黑体" w:cs="黑体" w:hint="eastAsia"/>
              <w:sz w:val="35"/>
              <w:szCs w:val="35"/>
              <w:lang w:eastAsia="zh-CN"/>
            </w:rPr>
          </w:pPr>
          <w:r>
            <w:rPr>
              <w:rFonts w:ascii="黑体" w:eastAsia="黑体" w:hAnsi="黑体" w:cs="黑体"/>
              <w:color w:val="auto"/>
              <w:spacing w:val="-20"/>
              <w:sz w:val="35"/>
              <w:szCs w:val="35"/>
              <w:lang w:eastAsia="zh-CN"/>
            </w:rPr>
            <w:t>目录</w:t>
          </w:r>
        </w:p>
        <w:p w14:paraId="0AC73E26" w14:textId="77777777" w:rsidR="00ED492F" w:rsidRDefault="00ED492F">
          <w:pPr>
            <w:spacing w:before="235" w:line="220" w:lineRule="auto"/>
            <w:ind w:left="46"/>
            <w:rPr>
              <w:rFonts w:ascii="宋体" w:eastAsia="宋体" w:hAnsi="宋体" w:cs="宋体" w:hint="eastAsia"/>
              <w:sz w:val="28"/>
              <w:szCs w:val="28"/>
              <w:lang w:eastAsia="zh-CN"/>
            </w:rPr>
          </w:pPr>
          <w:hyperlink w:anchor="bookmark1" w:history="1">
            <w:r>
              <w:rPr>
                <w:rFonts w:ascii="Times New Roman" w:eastAsia="Times New Roman" w:hAnsi="Times New Roman" w:cs="Times New Roman"/>
                <w:spacing w:val="-9"/>
                <w:sz w:val="28"/>
                <w:szCs w:val="28"/>
                <w:lang w:eastAsia="zh-CN"/>
              </w:rPr>
              <w:t>1</w:t>
            </w:r>
            <w:r>
              <w:rPr>
                <w:rFonts w:ascii="Times New Roman" w:eastAsia="Times New Roman" w:hAnsi="Times New Roman" w:cs="Times New Roman"/>
                <w:spacing w:val="13"/>
                <w:sz w:val="28"/>
                <w:szCs w:val="28"/>
                <w:lang w:eastAsia="zh-CN"/>
              </w:rPr>
              <w:t xml:space="preserve"> </w:t>
            </w:r>
            <w:r>
              <w:rPr>
                <w:rFonts w:ascii="宋体" w:eastAsia="宋体" w:hAnsi="宋体" w:cs="宋体"/>
                <w:spacing w:val="-9"/>
                <w:sz w:val="28"/>
                <w:szCs w:val="28"/>
                <w:lang w:eastAsia="zh-CN"/>
              </w:rPr>
              <w:t>项目背景</w:t>
            </w:r>
          </w:hyperlink>
        </w:p>
        <w:p w14:paraId="18A7E510" w14:textId="77777777" w:rsidR="00ED492F" w:rsidRDefault="00ED492F">
          <w:pPr>
            <w:pStyle w:val="a3"/>
            <w:spacing w:line="415" w:lineRule="auto"/>
            <w:rPr>
              <w:lang w:eastAsia="zh-CN"/>
            </w:rPr>
          </w:pPr>
        </w:p>
        <w:p w14:paraId="7C0B658F" w14:textId="77777777" w:rsidR="00ED492F" w:rsidRDefault="00ED492F">
          <w:pPr>
            <w:spacing w:before="91" w:line="220" w:lineRule="auto"/>
            <w:ind w:left="807"/>
            <w:rPr>
              <w:rFonts w:ascii="宋体" w:eastAsia="宋体" w:hAnsi="宋体" w:cs="宋体" w:hint="eastAsia"/>
              <w:sz w:val="28"/>
              <w:szCs w:val="28"/>
              <w:lang w:eastAsia="zh-CN"/>
            </w:rPr>
          </w:pPr>
          <w:hyperlink w:anchor="bookmark2" w:history="1">
            <w:r>
              <w:rPr>
                <w:rFonts w:ascii="Times New Roman" w:eastAsia="Times New Roman" w:hAnsi="Times New Roman" w:cs="Times New Roman"/>
                <w:spacing w:val="-8"/>
                <w:sz w:val="28"/>
                <w:szCs w:val="28"/>
                <w:lang w:eastAsia="zh-CN"/>
              </w:rPr>
              <w:t>1.1</w:t>
            </w:r>
            <w:r>
              <w:rPr>
                <w:rFonts w:ascii="Times New Roman" w:eastAsia="Times New Roman" w:hAnsi="Times New Roman" w:cs="Times New Roman"/>
                <w:spacing w:val="5"/>
                <w:sz w:val="28"/>
                <w:szCs w:val="28"/>
                <w:lang w:eastAsia="zh-CN"/>
              </w:rPr>
              <w:t xml:space="preserve">       </w:t>
            </w:r>
            <w:r>
              <w:rPr>
                <w:rFonts w:ascii="宋体" w:eastAsia="宋体" w:hAnsi="宋体" w:cs="宋体"/>
                <w:spacing w:val="-8"/>
                <w:sz w:val="28"/>
                <w:szCs w:val="28"/>
                <w:lang w:eastAsia="zh-CN"/>
              </w:rPr>
              <w:t>需求和现状</w:t>
            </w:r>
          </w:hyperlink>
        </w:p>
        <w:p w14:paraId="5C441B7B" w14:textId="77777777" w:rsidR="00ED492F" w:rsidRDefault="00ED492F">
          <w:pPr>
            <w:pStyle w:val="a3"/>
            <w:spacing w:line="357" w:lineRule="auto"/>
            <w:rPr>
              <w:lang w:eastAsia="zh-CN"/>
            </w:rPr>
          </w:pPr>
        </w:p>
        <w:p w14:paraId="3BDF1354" w14:textId="77777777" w:rsidR="00ED492F" w:rsidRDefault="00ED492F">
          <w:pPr>
            <w:spacing w:before="91" w:line="221" w:lineRule="auto"/>
            <w:ind w:left="807"/>
            <w:rPr>
              <w:rFonts w:ascii="宋体" w:eastAsia="宋体" w:hAnsi="宋体" w:cs="宋体" w:hint="eastAsia"/>
              <w:sz w:val="28"/>
              <w:szCs w:val="28"/>
              <w:lang w:eastAsia="zh-CN"/>
            </w:rPr>
          </w:pPr>
          <w:hyperlink w:anchor="bookmark3" w:history="1">
            <w:r>
              <w:rPr>
                <w:rFonts w:ascii="Times New Roman" w:eastAsia="Times New Roman" w:hAnsi="Times New Roman" w:cs="Times New Roman"/>
                <w:spacing w:val="-8"/>
                <w:sz w:val="28"/>
                <w:szCs w:val="28"/>
                <w:lang w:eastAsia="zh-CN"/>
              </w:rPr>
              <w:t>1.2</w:t>
            </w:r>
            <w:r>
              <w:rPr>
                <w:rFonts w:ascii="Times New Roman" w:eastAsia="Times New Roman" w:hAnsi="Times New Roman" w:cs="Times New Roman"/>
                <w:spacing w:val="4"/>
                <w:sz w:val="28"/>
                <w:szCs w:val="28"/>
                <w:lang w:eastAsia="zh-CN"/>
              </w:rPr>
              <w:t xml:space="preserve">       </w:t>
            </w:r>
            <w:r>
              <w:rPr>
                <w:rFonts w:ascii="宋体" w:eastAsia="宋体" w:hAnsi="宋体" w:cs="宋体"/>
                <w:spacing w:val="-8"/>
                <w:sz w:val="28"/>
                <w:szCs w:val="28"/>
                <w:lang w:eastAsia="zh-CN"/>
              </w:rPr>
              <w:t>总体目标</w:t>
            </w:r>
          </w:hyperlink>
        </w:p>
        <w:p w14:paraId="77F54897" w14:textId="77777777" w:rsidR="00ED492F" w:rsidRDefault="00ED492F">
          <w:pPr>
            <w:pStyle w:val="a3"/>
            <w:spacing w:line="356" w:lineRule="auto"/>
            <w:rPr>
              <w:lang w:eastAsia="zh-CN"/>
            </w:rPr>
          </w:pPr>
        </w:p>
        <w:p w14:paraId="17EEC936" w14:textId="77777777" w:rsidR="00ED492F" w:rsidRDefault="00ED492F">
          <w:pPr>
            <w:spacing w:before="91" w:line="220" w:lineRule="auto"/>
            <w:ind w:left="807"/>
            <w:rPr>
              <w:rFonts w:ascii="宋体" w:eastAsia="宋体" w:hAnsi="宋体" w:cs="宋体" w:hint="eastAsia"/>
              <w:sz w:val="28"/>
              <w:szCs w:val="28"/>
              <w:lang w:eastAsia="zh-CN"/>
            </w:rPr>
          </w:pPr>
          <w:hyperlink w:anchor="bookmark4" w:history="1">
            <w:r>
              <w:rPr>
                <w:rFonts w:ascii="Times New Roman" w:eastAsia="Times New Roman" w:hAnsi="Times New Roman" w:cs="Times New Roman"/>
                <w:spacing w:val="-5"/>
                <w:sz w:val="28"/>
                <w:szCs w:val="28"/>
                <w:lang w:eastAsia="zh-CN"/>
              </w:rPr>
              <w:t>1.3</w:t>
            </w:r>
            <w:r>
              <w:rPr>
                <w:rFonts w:ascii="Times New Roman" w:eastAsia="Times New Roman" w:hAnsi="Times New Roman" w:cs="Times New Roman"/>
                <w:spacing w:val="3"/>
                <w:sz w:val="28"/>
                <w:szCs w:val="28"/>
                <w:lang w:eastAsia="zh-CN"/>
              </w:rPr>
              <w:t xml:space="preserve">       </w:t>
            </w:r>
            <w:r>
              <w:rPr>
                <w:rFonts w:ascii="宋体" w:eastAsia="宋体" w:hAnsi="宋体" w:cs="宋体"/>
                <w:spacing w:val="-5"/>
                <w:sz w:val="28"/>
                <w:szCs w:val="28"/>
                <w:lang w:eastAsia="zh-CN"/>
              </w:rPr>
              <w:t>所需软硬件条件</w:t>
            </w:r>
          </w:hyperlink>
        </w:p>
        <w:p w14:paraId="3EA9D5F0" w14:textId="77777777" w:rsidR="00ED492F" w:rsidRDefault="00ED492F">
          <w:pPr>
            <w:pStyle w:val="a3"/>
            <w:spacing w:line="414" w:lineRule="auto"/>
            <w:rPr>
              <w:lang w:eastAsia="zh-CN"/>
            </w:rPr>
          </w:pPr>
        </w:p>
        <w:p w14:paraId="1481304E" w14:textId="77777777" w:rsidR="00ED492F" w:rsidRDefault="00ED492F">
          <w:pPr>
            <w:spacing w:before="92" w:line="221" w:lineRule="auto"/>
            <w:ind w:left="20"/>
            <w:rPr>
              <w:rFonts w:ascii="宋体" w:eastAsia="宋体" w:hAnsi="宋体" w:cs="宋体" w:hint="eastAsia"/>
              <w:sz w:val="28"/>
              <w:szCs w:val="28"/>
              <w:lang w:eastAsia="zh-CN"/>
            </w:rPr>
          </w:pPr>
          <w:hyperlink w:anchor="bookmark5" w:history="1">
            <w:r>
              <w:rPr>
                <w:rFonts w:ascii="Times New Roman" w:eastAsia="Times New Roman" w:hAnsi="Times New Roman" w:cs="Times New Roman"/>
                <w:spacing w:val="-5"/>
                <w:sz w:val="28"/>
                <w:szCs w:val="28"/>
                <w:lang w:eastAsia="zh-CN"/>
              </w:rPr>
              <w:t>2</w:t>
            </w:r>
            <w:r>
              <w:rPr>
                <w:rFonts w:ascii="Times New Roman" w:eastAsia="Times New Roman" w:hAnsi="Times New Roman" w:cs="Times New Roman"/>
                <w:spacing w:val="17"/>
                <w:w w:val="101"/>
                <w:sz w:val="28"/>
                <w:szCs w:val="28"/>
                <w:lang w:eastAsia="zh-CN"/>
              </w:rPr>
              <w:t xml:space="preserve"> </w:t>
            </w:r>
            <w:r>
              <w:rPr>
                <w:rFonts w:ascii="宋体" w:eastAsia="宋体" w:hAnsi="宋体" w:cs="宋体"/>
                <w:spacing w:val="-5"/>
                <w:sz w:val="28"/>
                <w:szCs w:val="28"/>
                <w:lang w:eastAsia="zh-CN"/>
              </w:rPr>
              <w:t>系统分析</w:t>
            </w:r>
          </w:hyperlink>
        </w:p>
        <w:p w14:paraId="3B26EB31" w14:textId="77777777" w:rsidR="00ED492F" w:rsidRDefault="00ED492F">
          <w:pPr>
            <w:pStyle w:val="a3"/>
            <w:spacing w:line="416" w:lineRule="auto"/>
            <w:rPr>
              <w:lang w:eastAsia="zh-CN"/>
            </w:rPr>
          </w:pPr>
        </w:p>
        <w:p w14:paraId="5F197BE2" w14:textId="77777777" w:rsidR="00ED492F" w:rsidRDefault="00ED492F">
          <w:pPr>
            <w:spacing w:before="91" w:line="221" w:lineRule="auto"/>
            <w:ind w:left="780"/>
            <w:rPr>
              <w:rFonts w:ascii="宋体" w:eastAsia="宋体" w:hAnsi="宋体" w:cs="宋体" w:hint="eastAsia"/>
              <w:sz w:val="28"/>
              <w:szCs w:val="28"/>
              <w:lang w:eastAsia="zh-CN"/>
            </w:rPr>
          </w:pPr>
          <w:hyperlink w:anchor="bookmark6" w:history="1">
            <w:r>
              <w:rPr>
                <w:rFonts w:ascii="Times New Roman" w:eastAsia="Times New Roman" w:hAnsi="Times New Roman" w:cs="Times New Roman"/>
                <w:spacing w:val="-5"/>
                <w:sz w:val="28"/>
                <w:szCs w:val="28"/>
                <w:lang w:eastAsia="zh-CN"/>
              </w:rPr>
              <w:t>2.1</w:t>
            </w:r>
            <w:r>
              <w:rPr>
                <w:rFonts w:ascii="Times New Roman" w:eastAsia="Times New Roman" w:hAnsi="Times New Roman" w:cs="Times New Roman"/>
                <w:spacing w:val="5"/>
                <w:sz w:val="28"/>
                <w:szCs w:val="28"/>
                <w:lang w:eastAsia="zh-CN"/>
              </w:rPr>
              <w:t xml:space="preserve">       </w:t>
            </w:r>
            <w:r>
              <w:rPr>
                <w:rFonts w:ascii="宋体" w:eastAsia="宋体" w:hAnsi="宋体" w:cs="宋体"/>
                <w:spacing w:val="-5"/>
                <w:sz w:val="28"/>
                <w:szCs w:val="28"/>
                <w:lang w:eastAsia="zh-CN"/>
              </w:rPr>
              <w:t>需求分析</w:t>
            </w:r>
          </w:hyperlink>
        </w:p>
        <w:p w14:paraId="6FB27912" w14:textId="77777777" w:rsidR="00ED492F" w:rsidRDefault="00ED492F">
          <w:pPr>
            <w:pStyle w:val="a3"/>
            <w:spacing w:line="356" w:lineRule="auto"/>
            <w:rPr>
              <w:lang w:eastAsia="zh-CN"/>
            </w:rPr>
          </w:pPr>
        </w:p>
        <w:p w14:paraId="2CDB9DED" w14:textId="77777777" w:rsidR="00ED492F" w:rsidRDefault="00ED492F">
          <w:pPr>
            <w:spacing w:before="91" w:line="221" w:lineRule="auto"/>
            <w:ind w:left="780"/>
            <w:rPr>
              <w:rFonts w:ascii="宋体" w:eastAsia="宋体" w:hAnsi="宋体" w:cs="宋体" w:hint="eastAsia"/>
              <w:sz w:val="28"/>
              <w:szCs w:val="28"/>
              <w:lang w:eastAsia="zh-CN"/>
            </w:rPr>
          </w:pPr>
          <w:hyperlink w:anchor="bookmark7" w:history="1">
            <w:r>
              <w:rPr>
                <w:rFonts w:ascii="Times New Roman" w:eastAsia="Times New Roman" w:hAnsi="Times New Roman" w:cs="Times New Roman"/>
                <w:spacing w:val="-3"/>
                <w:sz w:val="28"/>
                <w:szCs w:val="28"/>
                <w:lang w:eastAsia="zh-CN"/>
              </w:rPr>
              <w:t>2.2</w:t>
            </w:r>
            <w:r>
              <w:rPr>
                <w:rFonts w:ascii="Times New Roman" w:eastAsia="Times New Roman" w:hAnsi="Times New Roman" w:cs="Times New Roman"/>
                <w:spacing w:val="4"/>
                <w:sz w:val="28"/>
                <w:szCs w:val="28"/>
                <w:lang w:eastAsia="zh-CN"/>
              </w:rPr>
              <w:t xml:space="preserve">       </w:t>
            </w:r>
            <w:r>
              <w:rPr>
                <w:rFonts w:ascii="宋体" w:eastAsia="宋体" w:hAnsi="宋体" w:cs="宋体"/>
                <w:spacing w:val="-3"/>
                <w:sz w:val="28"/>
                <w:szCs w:val="28"/>
                <w:lang w:eastAsia="zh-CN"/>
              </w:rPr>
              <w:t>可行性分析</w:t>
            </w:r>
          </w:hyperlink>
        </w:p>
        <w:p w14:paraId="004666A4" w14:textId="77777777" w:rsidR="00ED492F" w:rsidRDefault="00ED492F">
          <w:pPr>
            <w:pStyle w:val="a3"/>
            <w:spacing w:line="413" w:lineRule="auto"/>
            <w:rPr>
              <w:lang w:eastAsia="zh-CN"/>
            </w:rPr>
          </w:pPr>
        </w:p>
        <w:p w14:paraId="27DC5761" w14:textId="6FDD2CE3" w:rsidR="00ED492F" w:rsidRPr="00F15A01" w:rsidRDefault="00ED492F">
          <w:pPr>
            <w:spacing w:before="92" w:line="221" w:lineRule="auto"/>
            <w:ind w:left="780"/>
            <w:rPr>
              <w:rFonts w:ascii="宋体" w:eastAsiaTheme="minorEastAsia" w:hAnsi="宋体" w:cs="宋体" w:hint="eastAsia"/>
              <w:sz w:val="28"/>
              <w:szCs w:val="28"/>
              <w:lang w:eastAsia="zh-CN"/>
            </w:rPr>
          </w:pPr>
          <w:hyperlink w:anchor="bookmark8" w:history="1">
            <w:r>
              <w:rPr>
                <w:rFonts w:ascii="Times New Roman" w:eastAsia="Times New Roman" w:hAnsi="Times New Roman" w:cs="Times New Roman"/>
                <w:spacing w:val="-2"/>
                <w:sz w:val="28"/>
                <w:szCs w:val="28"/>
                <w:lang w:eastAsia="zh-CN"/>
              </w:rPr>
              <w:t>2.3</w:t>
            </w:r>
            <w:r>
              <w:rPr>
                <w:rFonts w:ascii="Times New Roman" w:eastAsia="Times New Roman" w:hAnsi="Times New Roman" w:cs="Times New Roman"/>
                <w:spacing w:val="3"/>
                <w:sz w:val="28"/>
                <w:szCs w:val="28"/>
                <w:lang w:eastAsia="zh-CN"/>
              </w:rPr>
              <w:t xml:space="preserve">       </w:t>
            </w:r>
            <w:r>
              <w:rPr>
                <w:rFonts w:ascii="宋体" w:eastAsia="宋体" w:hAnsi="宋体" w:cs="宋体"/>
                <w:spacing w:val="-2"/>
                <w:sz w:val="28"/>
                <w:szCs w:val="28"/>
                <w:lang w:eastAsia="zh-CN"/>
              </w:rPr>
              <w:t>计划</w:t>
            </w:r>
          </w:hyperlink>
        </w:p>
        <w:p w14:paraId="4B10E7C0" w14:textId="77777777" w:rsidR="00ED492F" w:rsidRPr="00F15A01" w:rsidRDefault="00ED492F">
          <w:pPr>
            <w:pStyle w:val="a3"/>
            <w:spacing w:line="416" w:lineRule="auto"/>
            <w:rPr>
              <w:rFonts w:eastAsiaTheme="minorEastAsia"/>
              <w:lang w:eastAsia="zh-CN"/>
            </w:rPr>
          </w:pPr>
        </w:p>
        <w:p w14:paraId="62978BDC" w14:textId="77777777" w:rsidR="00ED492F" w:rsidRDefault="00ED492F">
          <w:pPr>
            <w:spacing w:before="91" w:line="221" w:lineRule="auto"/>
            <w:ind w:left="25"/>
            <w:rPr>
              <w:rFonts w:ascii="宋体" w:eastAsia="宋体" w:hAnsi="宋体" w:cs="宋体" w:hint="eastAsia"/>
              <w:sz w:val="28"/>
              <w:szCs w:val="28"/>
              <w:lang w:eastAsia="zh-CN"/>
            </w:rPr>
          </w:pPr>
          <w:hyperlink w:anchor="bookmark9" w:history="1">
            <w:r>
              <w:rPr>
                <w:rFonts w:ascii="Times New Roman" w:eastAsia="Times New Roman" w:hAnsi="Times New Roman" w:cs="Times New Roman"/>
                <w:spacing w:val="-2"/>
                <w:sz w:val="28"/>
                <w:szCs w:val="28"/>
                <w:lang w:eastAsia="zh-CN"/>
              </w:rPr>
              <w:t xml:space="preserve">3 </w:t>
            </w:r>
            <w:r>
              <w:rPr>
                <w:rFonts w:ascii="宋体" w:eastAsia="宋体" w:hAnsi="宋体" w:cs="宋体"/>
                <w:spacing w:val="-2"/>
                <w:sz w:val="28"/>
                <w:szCs w:val="28"/>
                <w:lang w:eastAsia="zh-CN"/>
              </w:rPr>
              <w:t>系统设计与实现</w:t>
            </w:r>
          </w:hyperlink>
        </w:p>
      </w:sdtContent>
    </w:sdt>
    <w:p w14:paraId="6ADD7254" w14:textId="77777777" w:rsidR="00ED492F" w:rsidRDefault="00ED492F">
      <w:pPr>
        <w:spacing w:before="212"/>
        <w:rPr>
          <w:lang w:eastAsia="zh-CN"/>
        </w:rPr>
      </w:pPr>
    </w:p>
    <w:p w14:paraId="4C77E093" w14:textId="77777777" w:rsidR="00ED492F" w:rsidRDefault="00ED492F">
      <w:pPr>
        <w:rPr>
          <w:lang w:eastAsia="zh-CN"/>
        </w:rPr>
        <w:sectPr w:rsidR="00ED492F">
          <w:footerReference w:type="default" r:id="rId8"/>
          <w:pgSz w:w="11906" w:h="16839"/>
          <w:pgMar w:top="1431" w:right="1785" w:bottom="1156" w:left="1785" w:header="0" w:footer="991" w:gutter="0"/>
          <w:cols w:space="720" w:equalWidth="0">
            <w:col w:w="8335"/>
          </w:cols>
        </w:sectPr>
      </w:pPr>
    </w:p>
    <w:p w14:paraId="2DEF3C26" w14:textId="77777777" w:rsidR="00ED492F" w:rsidRDefault="00000000">
      <w:pPr>
        <w:spacing w:before="102" w:line="189" w:lineRule="auto"/>
        <w:ind w:left="786"/>
        <w:rPr>
          <w:rFonts w:ascii="Times New Roman" w:eastAsia="Times New Roman" w:hAnsi="Times New Roman" w:cs="Times New Roman"/>
          <w:sz w:val="28"/>
          <w:szCs w:val="28"/>
          <w:lang w:eastAsia="zh-CN"/>
        </w:rPr>
      </w:pPr>
      <w:r>
        <w:rPr>
          <w:rFonts w:ascii="Times New Roman" w:eastAsia="Times New Roman" w:hAnsi="Times New Roman" w:cs="Times New Roman"/>
          <w:spacing w:val="-5"/>
          <w:sz w:val="28"/>
          <w:szCs w:val="28"/>
          <w:lang w:eastAsia="zh-CN"/>
        </w:rPr>
        <w:t>3.1</w:t>
      </w:r>
    </w:p>
    <w:p w14:paraId="4DE341FD" w14:textId="77777777" w:rsidR="00ED492F" w:rsidRDefault="00ED492F">
      <w:pPr>
        <w:pStyle w:val="a3"/>
        <w:spacing w:line="447" w:lineRule="auto"/>
        <w:rPr>
          <w:lang w:eastAsia="zh-CN"/>
        </w:rPr>
      </w:pPr>
    </w:p>
    <w:p w14:paraId="22676BFE" w14:textId="77777777" w:rsidR="00ED492F" w:rsidRDefault="00000000">
      <w:pPr>
        <w:spacing w:before="82" w:line="189" w:lineRule="auto"/>
        <w:ind w:left="786"/>
        <w:rPr>
          <w:rFonts w:ascii="Times New Roman" w:eastAsia="Times New Roman" w:hAnsi="Times New Roman" w:cs="Times New Roman"/>
          <w:sz w:val="28"/>
          <w:szCs w:val="28"/>
          <w:lang w:eastAsia="zh-CN"/>
        </w:rPr>
      </w:pPr>
      <w:r>
        <w:rPr>
          <w:rFonts w:ascii="Times New Roman" w:eastAsia="Times New Roman" w:hAnsi="Times New Roman" w:cs="Times New Roman"/>
          <w:spacing w:val="-5"/>
          <w:sz w:val="28"/>
          <w:szCs w:val="28"/>
          <w:lang w:eastAsia="zh-CN"/>
        </w:rPr>
        <w:t>3.2</w:t>
      </w:r>
    </w:p>
    <w:p w14:paraId="74A6A405" w14:textId="77777777" w:rsidR="00ED492F" w:rsidRDefault="00ED492F">
      <w:pPr>
        <w:pStyle w:val="a3"/>
        <w:spacing w:line="448" w:lineRule="auto"/>
        <w:rPr>
          <w:lang w:eastAsia="zh-CN"/>
        </w:rPr>
      </w:pPr>
    </w:p>
    <w:p w14:paraId="37EF4F39" w14:textId="77777777" w:rsidR="00ED492F" w:rsidRDefault="00000000">
      <w:pPr>
        <w:spacing w:before="80" w:line="189" w:lineRule="auto"/>
        <w:ind w:left="786"/>
        <w:rPr>
          <w:rFonts w:ascii="Times New Roman" w:eastAsia="Times New Roman" w:hAnsi="Times New Roman" w:cs="Times New Roman"/>
          <w:sz w:val="28"/>
          <w:szCs w:val="28"/>
          <w:lang w:eastAsia="zh-CN"/>
        </w:rPr>
      </w:pPr>
      <w:r>
        <w:rPr>
          <w:rFonts w:ascii="Times New Roman" w:eastAsia="Times New Roman" w:hAnsi="Times New Roman" w:cs="Times New Roman"/>
          <w:spacing w:val="-5"/>
          <w:sz w:val="28"/>
          <w:szCs w:val="28"/>
          <w:lang w:eastAsia="zh-CN"/>
        </w:rPr>
        <w:t>3.3</w:t>
      </w:r>
    </w:p>
    <w:p w14:paraId="72BF1DD6" w14:textId="77777777" w:rsidR="00ED492F" w:rsidRDefault="00ED492F">
      <w:pPr>
        <w:pStyle w:val="a3"/>
        <w:spacing w:line="449" w:lineRule="auto"/>
        <w:rPr>
          <w:lang w:eastAsia="zh-CN"/>
        </w:rPr>
      </w:pPr>
    </w:p>
    <w:p w14:paraId="28E89CAB" w14:textId="77777777" w:rsidR="00ED492F" w:rsidRDefault="00000000">
      <w:pPr>
        <w:spacing w:before="92" w:line="221" w:lineRule="auto"/>
        <w:ind w:left="18"/>
        <w:rPr>
          <w:rFonts w:ascii="宋体" w:eastAsia="宋体" w:hAnsi="宋体" w:cs="宋体" w:hint="eastAsia"/>
          <w:sz w:val="28"/>
          <w:szCs w:val="28"/>
          <w:lang w:eastAsia="zh-CN"/>
        </w:rPr>
      </w:pPr>
      <w:r>
        <w:rPr>
          <w:rFonts w:ascii="Times New Roman" w:eastAsia="Times New Roman" w:hAnsi="Times New Roman" w:cs="Times New Roman"/>
          <w:spacing w:val="-4"/>
          <w:sz w:val="28"/>
          <w:szCs w:val="28"/>
          <w:lang w:eastAsia="zh-CN"/>
        </w:rPr>
        <w:t>4</w:t>
      </w:r>
      <w:r>
        <w:rPr>
          <w:rFonts w:ascii="Times New Roman" w:eastAsia="Times New Roman" w:hAnsi="Times New Roman" w:cs="Times New Roman"/>
          <w:spacing w:val="8"/>
          <w:sz w:val="28"/>
          <w:szCs w:val="28"/>
          <w:lang w:eastAsia="zh-CN"/>
        </w:rPr>
        <w:t xml:space="preserve">  </w:t>
      </w:r>
      <w:r>
        <w:rPr>
          <w:rFonts w:ascii="宋体" w:eastAsia="宋体" w:hAnsi="宋体" w:cs="宋体"/>
          <w:spacing w:val="-4"/>
          <w:sz w:val="28"/>
          <w:szCs w:val="28"/>
          <w:lang w:eastAsia="zh-CN"/>
        </w:rPr>
        <w:t>系统测试</w:t>
      </w:r>
    </w:p>
    <w:p w14:paraId="7ECF24C2" w14:textId="77777777" w:rsidR="00ED492F" w:rsidRDefault="00ED492F">
      <w:pPr>
        <w:pStyle w:val="a3"/>
        <w:spacing w:line="413" w:lineRule="auto"/>
        <w:rPr>
          <w:lang w:eastAsia="zh-CN"/>
        </w:rPr>
      </w:pPr>
    </w:p>
    <w:p w14:paraId="6BC2221B" w14:textId="77777777" w:rsidR="00ED492F" w:rsidRDefault="00000000">
      <w:pPr>
        <w:spacing w:before="92" w:line="221" w:lineRule="auto"/>
        <w:ind w:left="27"/>
        <w:rPr>
          <w:rFonts w:ascii="宋体" w:eastAsia="宋体" w:hAnsi="宋体" w:cs="宋体" w:hint="eastAsia"/>
          <w:sz w:val="28"/>
          <w:szCs w:val="28"/>
          <w:lang w:eastAsia="zh-CN"/>
        </w:rPr>
      </w:pPr>
      <w:r>
        <w:rPr>
          <w:rFonts w:ascii="Times New Roman" w:eastAsia="Times New Roman" w:hAnsi="Times New Roman" w:cs="Times New Roman"/>
          <w:spacing w:val="-10"/>
          <w:sz w:val="28"/>
          <w:szCs w:val="28"/>
          <w:lang w:eastAsia="zh-CN"/>
        </w:rPr>
        <w:t>5</w:t>
      </w:r>
      <w:r>
        <w:rPr>
          <w:rFonts w:ascii="Times New Roman" w:eastAsia="Times New Roman" w:hAnsi="Times New Roman" w:cs="Times New Roman"/>
          <w:spacing w:val="9"/>
          <w:sz w:val="28"/>
          <w:szCs w:val="28"/>
          <w:lang w:eastAsia="zh-CN"/>
        </w:rPr>
        <w:t xml:space="preserve">  </w:t>
      </w:r>
      <w:r>
        <w:rPr>
          <w:rFonts w:ascii="宋体" w:eastAsia="宋体" w:hAnsi="宋体" w:cs="宋体"/>
          <w:spacing w:val="-10"/>
          <w:sz w:val="28"/>
          <w:szCs w:val="28"/>
          <w:lang w:eastAsia="zh-CN"/>
        </w:rPr>
        <w:t>总结</w:t>
      </w:r>
    </w:p>
    <w:p w14:paraId="11A35AED" w14:textId="77777777" w:rsidR="00ED492F" w:rsidRDefault="00ED492F">
      <w:pPr>
        <w:pStyle w:val="a3"/>
        <w:spacing w:line="415" w:lineRule="auto"/>
        <w:rPr>
          <w:lang w:eastAsia="zh-CN"/>
        </w:rPr>
      </w:pPr>
    </w:p>
    <w:p w14:paraId="42E3E5FA" w14:textId="77777777" w:rsidR="00ED492F" w:rsidRDefault="00000000">
      <w:pPr>
        <w:spacing w:before="91" w:line="220" w:lineRule="auto"/>
        <w:ind w:left="26"/>
        <w:rPr>
          <w:rFonts w:ascii="宋体" w:eastAsia="宋体" w:hAnsi="宋体" w:cs="宋体" w:hint="eastAsia"/>
          <w:sz w:val="28"/>
          <w:szCs w:val="28"/>
          <w:lang w:eastAsia="zh-CN"/>
        </w:rPr>
      </w:pPr>
      <w:r>
        <w:rPr>
          <w:rFonts w:ascii="Times New Roman" w:eastAsia="Times New Roman" w:hAnsi="Times New Roman" w:cs="Times New Roman"/>
          <w:spacing w:val="-5"/>
          <w:sz w:val="28"/>
          <w:szCs w:val="28"/>
          <w:lang w:eastAsia="zh-CN"/>
        </w:rPr>
        <w:t>6</w:t>
      </w:r>
      <w:r>
        <w:rPr>
          <w:rFonts w:ascii="Times New Roman" w:eastAsia="Times New Roman" w:hAnsi="Times New Roman" w:cs="Times New Roman"/>
          <w:spacing w:val="11"/>
          <w:sz w:val="28"/>
          <w:szCs w:val="28"/>
          <w:lang w:eastAsia="zh-CN"/>
        </w:rPr>
        <w:t xml:space="preserve"> </w:t>
      </w:r>
      <w:r>
        <w:rPr>
          <w:rFonts w:ascii="Times New Roman" w:eastAsia="宋体" w:hAnsi="Times New Roman" w:cs="Times New Roman" w:hint="eastAsia"/>
          <w:spacing w:val="11"/>
          <w:sz w:val="28"/>
          <w:szCs w:val="28"/>
          <w:lang w:eastAsia="zh-CN"/>
        </w:rPr>
        <w:t xml:space="preserve"> </w:t>
      </w:r>
      <w:r>
        <w:rPr>
          <w:rFonts w:ascii="宋体" w:eastAsia="宋体" w:hAnsi="宋体" w:cs="宋体"/>
          <w:spacing w:val="-5"/>
          <w:sz w:val="28"/>
          <w:szCs w:val="28"/>
          <w:lang w:eastAsia="zh-CN"/>
        </w:rPr>
        <w:t>参考资料</w:t>
      </w:r>
    </w:p>
    <w:p w14:paraId="3BFA8448" w14:textId="77777777" w:rsidR="00ED492F" w:rsidRDefault="00ED492F">
      <w:pPr>
        <w:pStyle w:val="a3"/>
        <w:spacing w:line="255" w:lineRule="auto"/>
        <w:rPr>
          <w:lang w:eastAsia="zh-CN"/>
        </w:rPr>
      </w:pPr>
    </w:p>
    <w:p w14:paraId="14B19D8B" w14:textId="77777777" w:rsidR="00ED492F" w:rsidRDefault="00ED492F">
      <w:pPr>
        <w:pStyle w:val="a3"/>
        <w:spacing w:line="255" w:lineRule="auto"/>
        <w:rPr>
          <w:lang w:eastAsia="zh-CN"/>
        </w:rPr>
      </w:pPr>
    </w:p>
    <w:p w14:paraId="7CF599BC" w14:textId="77777777" w:rsidR="00ED492F" w:rsidRDefault="00000000">
      <w:pPr>
        <w:pStyle w:val="a3"/>
        <w:spacing w:line="14" w:lineRule="auto"/>
        <w:rPr>
          <w:sz w:val="2"/>
          <w:lang w:eastAsia="zh-CN"/>
        </w:rPr>
      </w:pPr>
      <w:r>
        <w:rPr>
          <w:sz w:val="2"/>
          <w:szCs w:val="2"/>
          <w:lang w:eastAsia="zh-CN"/>
        </w:rPr>
        <w:br w:type="column"/>
      </w:r>
    </w:p>
    <w:p w14:paraId="7517C2FF" w14:textId="77777777" w:rsidR="00ED492F" w:rsidRDefault="00000000">
      <w:pPr>
        <w:spacing w:before="55" w:line="220" w:lineRule="auto"/>
        <w:rPr>
          <w:rFonts w:ascii="宋体" w:eastAsia="宋体" w:hAnsi="宋体" w:cs="宋体" w:hint="eastAsia"/>
          <w:sz w:val="28"/>
          <w:szCs w:val="28"/>
          <w:lang w:eastAsia="zh-CN"/>
        </w:rPr>
      </w:pPr>
      <w:r>
        <w:rPr>
          <w:rFonts w:ascii="宋体" w:eastAsia="宋体" w:hAnsi="宋体" w:cs="宋体"/>
          <w:spacing w:val="-3"/>
          <w:sz w:val="28"/>
          <w:szCs w:val="28"/>
          <w:lang w:eastAsia="zh-CN"/>
        </w:rPr>
        <w:t>概要设计</w:t>
      </w:r>
    </w:p>
    <w:p w14:paraId="2BA09AA9" w14:textId="77777777" w:rsidR="00ED492F" w:rsidRDefault="00ED492F">
      <w:pPr>
        <w:pStyle w:val="a3"/>
        <w:spacing w:line="356" w:lineRule="auto"/>
        <w:rPr>
          <w:lang w:eastAsia="zh-CN"/>
        </w:rPr>
      </w:pPr>
    </w:p>
    <w:p w14:paraId="4B5A2022" w14:textId="77777777" w:rsidR="00ED492F" w:rsidRDefault="00000000">
      <w:pPr>
        <w:spacing w:before="91" w:line="221" w:lineRule="auto"/>
        <w:ind w:left="3"/>
        <w:rPr>
          <w:rFonts w:ascii="宋体" w:eastAsia="宋体" w:hAnsi="宋体" w:cs="宋体" w:hint="eastAsia"/>
          <w:sz w:val="28"/>
          <w:szCs w:val="28"/>
          <w:lang w:eastAsia="zh-CN"/>
        </w:rPr>
      </w:pPr>
      <w:r>
        <w:rPr>
          <w:rFonts w:ascii="宋体" w:eastAsia="宋体" w:hAnsi="宋体" w:cs="宋体"/>
          <w:spacing w:val="-4"/>
          <w:sz w:val="28"/>
          <w:szCs w:val="28"/>
          <w:lang w:eastAsia="zh-CN"/>
        </w:rPr>
        <w:t>详细设计</w:t>
      </w:r>
    </w:p>
    <w:p w14:paraId="5B8F90EA" w14:textId="77777777" w:rsidR="00ED492F" w:rsidRDefault="00ED492F">
      <w:pPr>
        <w:pStyle w:val="a3"/>
        <w:spacing w:line="355" w:lineRule="auto"/>
        <w:rPr>
          <w:lang w:eastAsia="zh-CN"/>
        </w:rPr>
      </w:pPr>
    </w:p>
    <w:p w14:paraId="2DB755AC" w14:textId="77777777" w:rsidR="00ED492F" w:rsidRDefault="00000000">
      <w:pPr>
        <w:spacing w:before="92" w:line="221" w:lineRule="auto"/>
        <w:ind w:left="4"/>
        <w:rPr>
          <w:rFonts w:ascii="宋体" w:eastAsia="宋体" w:hAnsi="宋体" w:cs="宋体" w:hint="eastAsia"/>
          <w:sz w:val="28"/>
          <w:szCs w:val="28"/>
          <w:lang w:eastAsia="zh-CN"/>
        </w:rPr>
      </w:pPr>
      <w:r>
        <w:rPr>
          <w:rFonts w:ascii="宋体" w:eastAsia="宋体" w:hAnsi="宋体" w:cs="宋体"/>
          <w:spacing w:val="-3"/>
          <w:sz w:val="28"/>
          <w:szCs w:val="28"/>
          <w:lang w:eastAsia="zh-CN"/>
        </w:rPr>
        <w:t>关键问题实现</w:t>
      </w:r>
    </w:p>
    <w:p w14:paraId="6D5E7A34" w14:textId="77777777" w:rsidR="00ED492F" w:rsidRDefault="00ED492F">
      <w:pPr>
        <w:spacing w:line="221" w:lineRule="auto"/>
        <w:rPr>
          <w:rFonts w:ascii="宋体" w:eastAsia="宋体" w:hAnsi="宋体" w:cs="宋体" w:hint="eastAsia"/>
          <w:sz w:val="28"/>
          <w:szCs w:val="28"/>
          <w:lang w:eastAsia="zh-CN"/>
        </w:rPr>
        <w:sectPr w:rsidR="00ED492F">
          <w:type w:val="continuous"/>
          <w:pgSz w:w="11906" w:h="16839"/>
          <w:pgMar w:top="1431" w:right="1785" w:bottom="1156" w:left="1785" w:header="0" w:footer="991" w:gutter="0"/>
          <w:cols w:num="2" w:space="720" w:equalWidth="0">
            <w:col w:w="1536" w:space="100"/>
            <w:col w:w="6699"/>
          </w:cols>
        </w:sectPr>
      </w:pPr>
    </w:p>
    <w:p w14:paraId="5C830B1C" w14:textId="77777777" w:rsidR="00ED492F" w:rsidRDefault="00000000">
      <w:pPr>
        <w:spacing w:before="274" w:line="220" w:lineRule="auto"/>
        <w:outlineLvl w:val="1"/>
        <w:rPr>
          <w:rFonts w:ascii="Times New Roman" w:eastAsia="宋体" w:hAnsi="Times New Roman" w:cs="Times New Roman"/>
          <w:spacing w:val="-7"/>
          <w:sz w:val="28"/>
          <w:szCs w:val="28"/>
          <w:lang w:eastAsia="zh-CN"/>
        </w:rPr>
      </w:pPr>
      <w:bookmarkStart w:id="0" w:name="bookmark2"/>
      <w:bookmarkEnd w:id="0"/>
      <w:r>
        <w:rPr>
          <w:rFonts w:ascii="Times New Roman" w:eastAsia="宋体" w:hAnsi="Times New Roman" w:cs="Times New Roman" w:hint="eastAsia"/>
          <w:spacing w:val="-7"/>
          <w:sz w:val="28"/>
          <w:szCs w:val="28"/>
          <w:lang w:eastAsia="zh-CN"/>
        </w:rPr>
        <w:lastRenderedPageBreak/>
        <w:t xml:space="preserve">1  </w:t>
      </w:r>
      <w:r>
        <w:rPr>
          <w:rFonts w:ascii="Times New Roman" w:eastAsia="宋体" w:hAnsi="Times New Roman" w:cs="Times New Roman" w:hint="eastAsia"/>
          <w:spacing w:val="-7"/>
          <w:sz w:val="28"/>
          <w:szCs w:val="28"/>
          <w:lang w:eastAsia="zh-CN"/>
        </w:rPr>
        <w:t>项目背景</w:t>
      </w:r>
    </w:p>
    <w:p w14:paraId="2A4E1281" w14:textId="77777777" w:rsidR="00ED492F" w:rsidRDefault="00000000">
      <w:pPr>
        <w:spacing w:before="274" w:line="220" w:lineRule="auto"/>
        <w:ind w:left="466"/>
        <w:outlineLvl w:val="1"/>
        <w:rPr>
          <w:rFonts w:ascii="宋体" w:eastAsia="宋体" w:hAnsi="宋体" w:cs="宋体" w:hint="eastAsia"/>
          <w:sz w:val="28"/>
          <w:szCs w:val="28"/>
          <w:lang w:eastAsia="zh-CN"/>
        </w:rPr>
      </w:pPr>
      <w:r>
        <w:rPr>
          <w:rFonts w:ascii="Times New Roman" w:eastAsia="Times New Roman" w:hAnsi="Times New Roman" w:cs="Times New Roman"/>
          <w:spacing w:val="-7"/>
          <w:sz w:val="28"/>
          <w:szCs w:val="28"/>
          <w:lang w:eastAsia="zh-CN"/>
        </w:rPr>
        <w:t>1.1</w:t>
      </w:r>
      <w:r>
        <w:rPr>
          <w:rFonts w:ascii="Times New Roman" w:eastAsia="Times New Roman" w:hAnsi="Times New Roman" w:cs="Times New Roman"/>
          <w:spacing w:val="24"/>
          <w:w w:val="101"/>
          <w:sz w:val="28"/>
          <w:szCs w:val="28"/>
          <w:lang w:eastAsia="zh-CN"/>
        </w:rPr>
        <w:t xml:space="preserve"> </w:t>
      </w:r>
      <w:r>
        <w:rPr>
          <w:rFonts w:ascii="宋体" w:eastAsia="宋体" w:hAnsi="宋体" w:cs="宋体"/>
          <w:spacing w:val="-7"/>
          <w:sz w:val="28"/>
          <w:szCs w:val="28"/>
          <w:lang w:eastAsia="zh-CN"/>
        </w:rPr>
        <w:t>需求和现状</w:t>
      </w:r>
    </w:p>
    <w:p w14:paraId="1028B6D5" w14:textId="77777777" w:rsidR="00ED492F" w:rsidRDefault="00000000">
      <w:pPr>
        <w:spacing w:before="300" w:line="416" w:lineRule="auto"/>
        <w:ind w:left="38" w:right="143" w:firstLine="425"/>
        <w:rPr>
          <w:rFonts w:ascii="宋体" w:eastAsia="宋体" w:hAnsi="宋体" w:cs="宋体" w:hint="eastAsia"/>
          <w:spacing w:val="-3"/>
          <w:sz w:val="24"/>
          <w:szCs w:val="24"/>
          <w:lang w:eastAsia="zh-CN"/>
        </w:rPr>
      </w:pPr>
      <w:r>
        <w:rPr>
          <w:rFonts w:ascii="宋体" w:eastAsia="宋体" w:hAnsi="宋体" w:cs="宋体" w:hint="eastAsia"/>
          <w:spacing w:val="-1"/>
          <w:sz w:val="24"/>
          <w:szCs w:val="24"/>
          <w:lang w:eastAsia="zh-CN"/>
        </w:rPr>
        <w:t>文字作为人类文明的核心载体，贯穿整个社会发展史，承担着文化传承与知识传递的重要使命。进入数字时代，文字的表达场景从传统书报杂志迅速扩展至社交媒体、物联网设备、即时通讯和网络论坛等多元空间，其传播效率与覆盖范围呈指数级增长。然而，这种进步也伴随着严峻的挑战：海量的网络文本中混杂着虚假信息、恶意言论、暴力与色情内容，不仅污染网络生态，更对社会秩序、青少年成长乃至国家安全构成现实威胁。因此，对文字内容进行有效治理，确保其真实、健康与合法，已成为信息社会不可或缺的基础性要求。</w:t>
      </w:r>
    </w:p>
    <w:p w14:paraId="04FAC64D"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与此同时，自然语言处理技术的范式因</w:t>
      </w:r>
      <w:r>
        <w:rPr>
          <w:rFonts w:ascii="宋体" w:eastAsia="宋体" w:hAnsi="宋体" w:cs="宋体"/>
          <w:sz w:val="24"/>
          <w:szCs w:val="24"/>
          <w:lang w:eastAsia="zh-CN"/>
        </w:rPr>
        <w:t>Transformer</w:t>
      </w:r>
      <w:r>
        <w:rPr>
          <w:rFonts w:ascii="宋体" w:eastAsia="宋体" w:hAnsi="宋体" w:cs="宋体" w:hint="eastAsia"/>
          <w:sz w:val="24"/>
          <w:szCs w:val="24"/>
          <w:lang w:eastAsia="zh-CN"/>
        </w:rPr>
        <w:t>架构的提出而被彻底改变。自</w:t>
      </w:r>
      <w:r>
        <w:rPr>
          <w:rFonts w:ascii="宋体" w:eastAsia="宋体" w:hAnsi="宋体" w:cs="宋体"/>
          <w:sz w:val="24"/>
          <w:szCs w:val="24"/>
          <w:lang w:eastAsia="zh-CN"/>
        </w:rPr>
        <w:t>2017</w:t>
      </w:r>
      <w:r>
        <w:rPr>
          <w:rFonts w:ascii="宋体" w:eastAsia="宋体" w:hAnsi="宋体" w:cs="宋体" w:hint="eastAsia"/>
          <w:sz w:val="24"/>
          <w:szCs w:val="24"/>
          <w:lang w:eastAsia="zh-CN"/>
        </w:rPr>
        <w:t>年以来，基于该架构的大语言模型在文本生成、语义理解等方面展现出接近甚至超越人类水平的卓越能力，并催生了</w:t>
      </w:r>
      <w:r>
        <w:rPr>
          <w:rFonts w:ascii="宋体" w:eastAsia="宋体" w:hAnsi="宋体" w:cs="宋体"/>
          <w:sz w:val="24"/>
          <w:szCs w:val="24"/>
          <w:lang w:eastAsia="zh-CN"/>
        </w:rPr>
        <w:t>ChatGPT</w:t>
      </w:r>
      <w:r>
        <w:rPr>
          <w:rFonts w:ascii="宋体" w:eastAsia="宋体" w:hAnsi="宋体" w:cs="宋体" w:hint="eastAsia"/>
          <w:sz w:val="24"/>
          <w:szCs w:val="24"/>
          <w:lang w:eastAsia="zh-CN"/>
        </w:rPr>
        <w:t>、</w:t>
      </w:r>
      <w:r>
        <w:rPr>
          <w:rFonts w:ascii="宋体" w:eastAsia="宋体" w:hAnsi="宋体" w:cs="宋体"/>
          <w:sz w:val="24"/>
          <w:szCs w:val="24"/>
          <w:lang w:eastAsia="zh-CN"/>
        </w:rPr>
        <w:t>GLM-4</w:t>
      </w:r>
      <w:r>
        <w:rPr>
          <w:rFonts w:ascii="宋体" w:eastAsia="宋体" w:hAnsi="宋体" w:cs="宋体" w:hint="eastAsia"/>
          <w:sz w:val="24"/>
          <w:szCs w:val="24"/>
          <w:lang w:eastAsia="zh-CN"/>
        </w:rPr>
        <w:t>、</w:t>
      </w:r>
      <w:r>
        <w:rPr>
          <w:rFonts w:ascii="宋体" w:eastAsia="宋体" w:hAnsi="宋体" w:cs="宋体"/>
          <w:sz w:val="24"/>
          <w:szCs w:val="24"/>
          <w:lang w:eastAsia="zh-CN"/>
        </w:rPr>
        <w:t>DeepSeek</w:t>
      </w:r>
      <w:r>
        <w:rPr>
          <w:rFonts w:ascii="宋体" w:eastAsia="宋体" w:hAnsi="宋体" w:cs="宋体" w:hint="eastAsia"/>
          <w:sz w:val="24"/>
          <w:szCs w:val="24"/>
          <w:lang w:eastAsia="zh-CN"/>
        </w:rPr>
        <w:t>系列等众多成功的商业化应用。然而，技术飞跃是一把双刃剑。大语言模型因其强大的生成能力，同样存在被恶意利用的风险——攻击者可通过提示词注入、对抗性攻击等手段，诱导模型生成符合人类语言习惯但内容有害的文本，使得不良信息的产生门槛大幅降低，传统的关键词过滤和规则匹配等方法对此已难以应对。</w:t>
      </w:r>
    </w:p>
    <w:p w14:paraId="23961EF0"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在此背景下，本项目旨在研究并设计一套基于深度学习的内容安全检测系统。我们直面双重现实：一方面，是数字空间中持续泛滥的传统有害信息；另一方面，是</w:t>
      </w:r>
      <w:r>
        <w:rPr>
          <w:rFonts w:ascii="宋体" w:eastAsia="宋体" w:hAnsi="宋体" w:cs="宋体"/>
          <w:sz w:val="24"/>
          <w:szCs w:val="24"/>
          <w:lang w:eastAsia="zh-CN"/>
        </w:rPr>
        <w:t>AI</w:t>
      </w:r>
      <w:r>
        <w:rPr>
          <w:rFonts w:ascii="宋体" w:eastAsia="宋体" w:hAnsi="宋体" w:cs="宋体" w:hint="eastAsia"/>
          <w:sz w:val="24"/>
          <w:szCs w:val="24"/>
          <w:lang w:eastAsia="zh-CN"/>
        </w:rPr>
        <w:t>生成内容带来的新型与演化型风险。本项目将致力于解决现有检测方法在泛化性、实时性与语义深度理解上的不足，通过创新性的模型设计，提升对隐含恶意、上下文关联违规以及</w:t>
      </w:r>
      <w:r>
        <w:rPr>
          <w:rFonts w:ascii="宋体" w:eastAsia="宋体" w:hAnsi="宋体" w:cs="宋体"/>
          <w:sz w:val="24"/>
          <w:szCs w:val="24"/>
          <w:lang w:eastAsia="zh-CN"/>
        </w:rPr>
        <w:t>AI</w:t>
      </w:r>
      <w:r>
        <w:rPr>
          <w:rFonts w:ascii="宋体" w:eastAsia="宋体" w:hAnsi="宋体" w:cs="宋体" w:hint="eastAsia"/>
          <w:sz w:val="24"/>
          <w:szCs w:val="24"/>
          <w:lang w:eastAsia="zh-CN"/>
        </w:rPr>
        <w:t>生成文本的精准识别能力，为构建清朗、安全、可信的数字环境提供先进的技术支撑。</w:t>
      </w:r>
    </w:p>
    <w:p w14:paraId="512DA20C" w14:textId="77777777" w:rsidR="00ED492F" w:rsidRDefault="00ED492F">
      <w:pPr>
        <w:spacing w:before="1" w:line="220" w:lineRule="auto"/>
        <w:ind w:left="447"/>
        <w:outlineLvl w:val="1"/>
        <w:rPr>
          <w:rFonts w:ascii="Times New Roman" w:eastAsia="Times New Roman" w:hAnsi="Times New Roman" w:cs="Times New Roman"/>
          <w:spacing w:val="-8"/>
          <w:sz w:val="28"/>
          <w:szCs w:val="28"/>
          <w:lang w:eastAsia="zh-CN"/>
        </w:rPr>
      </w:pPr>
      <w:bookmarkStart w:id="1" w:name="bookmark3"/>
      <w:bookmarkEnd w:id="1"/>
    </w:p>
    <w:p w14:paraId="5EAE7D6D" w14:textId="77777777" w:rsidR="00ED492F" w:rsidRDefault="00ED492F">
      <w:pPr>
        <w:spacing w:before="1" w:line="220" w:lineRule="auto"/>
        <w:ind w:left="447"/>
        <w:outlineLvl w:val="1"/>
        <w:rPr>
          <w:rFonts w:ascii="Times New Roman" w:eastAsia="Times New Roman" w:hAnsi="Times New Roman" w:cs="Times New Roman"/>
          <w:spacing w:val="-8"/>
          <w:sz w:val="28"/>
          <w:szCs w:val="28"/>
          <w:lang w:eastAsia="zh-CN"/>
        </w:rPr>
      </w:pPr>
    </w:p>
    <w:p w14:paraId="670E9AFB" w14:textId="77777777" w:rsidR="00ED492F" w:rsidRDefault="00000000">
      <w:pPr>
        <w:spacing w:before="1" w:line="220" w:lineRule="auto"/>
        <w:ind w:left="447"/>
        <w:outlineLvl w:val="1"/>
        <w:rPr>
          <w:rFonts w:ascii="宋体" w:eastAsia="宋体" w:hAnsi="宋体" w:cs="宋体" w:hint="eastAsia"/>
          <w:sz w:val="28"/>
          <w:szCs w:val="28"/>
          <w:lang w:eastAsia="zh-CN"/>
        </w:rPr>
      </w:pPr>
      <w:r>
        <w:rPr>
          <w:rFonts w:ascii="Times New Roman" w:eastAsia="Times New Roman" w:hAnsi="Times New Roman" w:cs="Times New Roman"/>
          <w:spacing w:val="-8"/>
          <w:sz w:val="28"/>
          <w:szCs w:val="28"/>
          <w:lang w:eastAsia="zh-CN"/>
        </w:rPr>
        <w:lastRenderedPageBreak/>
        <w:t>1.2</w:t>
      </w:r>
      <w:r>
        <w:rPr>
          <w:rFonts w:ascii="Times New Roman" w:eastAsia="Times New Roman" w:hAnsi="Times New Roman" w:cs="Times New Roman"/>
          <w:spacing w:val="23"/>
          <w:sz w:val="28"/>
          <w:szCs w:val="28"/>
          <w:lang w:eastAsia="zh-CN"/>
        </w:rPr>
        <w:t xml:space="preserve"> </w:t>
      </w:r>
      <w:r>
        <w:rPr>
          <w:rFonts w:ascii="宋体" w:eastAsia="宋体" w:hAnsi="宋体" w:cs="宋体"/>
          <w:spacing w:val="-8"/>
          <w:sz w:val="28"/>
          <w:szCs w:val="28"/>
          <w:lang w:eastAsia="zh-CN"/>
        </w:rPr>
        <w:t>总体目标</w:t>
      </w:r>
    </w:p>
    <w:p w14:paraId="365C8DF7" w14:textId="77777777" w:rsidR="00ED492F" w:rsidRDefault="00000000">
      <w:pPr>
        <w:spacing w:before="290" w:line="411" w:lineRule="auto"/>
        <w:ind w:left="25" w:right="165" w:firstLine="419"/>
        <w:rPr>
          <w:rFonts w:ascii="宋体" w:eastAsia="宋体" w:hAnsi="宋体" w:cs="宋体" w:hint="eastAsia"/>
          <w:sz w:val="24"/>
          <w:szCs w:val="24"/>
          <w:lang w:eastAsia="zh-CN"/>
        </w:rPr>
      </w:pPr>
      <w:r>
        <w:rPr>
          <w:rFonts w:ascii="宋体" w:eastAsia="宋体" w:hAnsi="宋体" w:cs="宋体" w:hint="eastAsia"/>
          <w:sz w:val="24"/>
          <w:szCs w:val="24"/>
          <w:lang w:eastAsia="zh-CN"/>
        </w:rPr>
        <w:t>本研究的总体目标在于设计并实现一套创新、高效且鲁棒的基于深度学习的内容安全检测系统。该系统旨在应对数字时代下面临的双重挑战：一是日益复杂和隐蔽的大语言模型越狱攻击所生成的有害内容，如图1.1所示；二是传统互联网空间中持续泛滥的人工撰写不良信息，如图1.2所示。为实现此目标，本研究将核心聚焦于红方攻击模型与判别模型的协同与对抗式创新，通过构建一个动态演进的内生安全框架，从攻击与防御两个维度全面提升内容安全检测能力。</w:t>
      </w:r>
    </w:p>
    <w:p w14:paraId="17BEFD19" w14:textId="77777777" w:rsidR="00ED492F" w:rsidRDefault="00000000">
      <w:pPr>
        <w:spacing w:before="290" w:line="411" w:lineRule="auto"/>
        <w:ind w:left="25" w:right="165" w:firstLine="419"/>
        <w:jc w:val="center"/>
        <w:rPr>
          <w:rFonts w:ascii="宋体" w:eastAsia="宋体" w:hAnsi="宋体" w:cs="宋体" w:hint="eastAsia"/>
          <w:sz w:val="28"/>
          <w:szCs w:val="28"/>
          <w:lang w:eastAsia="zh-CN"/>
        </w:rPr>
      </w:pPr>
      <w:r>
        <w:rPr>
          <w:noProof/>
          <w:snapToGrid/>
        </w:rPr>
        <w:drawing>
          <wp:inline distT="0" distB="0" distL="0" distR="0" wp14:anchorId="47B8952E" wp14:editId="0F3FD3B7">
            <wp:extent cx="3175635" cy="2602865"/>
            <wp:effectExtent l="0" t="0" r="9525" b="3175"/>
            <wp:docPr id="388180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0111" name="图片 1"/>
                    <pic:cNvPicPr>
                      <a:picLocks noChangeAspect="1"/>
                    </pic:cNvPicPr>
                  </pic:nvPicPr>
                  <pic:blipFill>
                    <a:blip r:embed="rId9"/>
                    <a:stretch>
                      <a:fillRect/>
                    </a:stretch>
                  </pic:blipFill>
                  <pic:spPr>
                    <a:xfrm>
                      <a:off x="0" y="0"/>
                      <a:ext cx="3175635" cy="2602865"/>
                    </a:xfrm>
                    <a:prstGeom prst="rect">
                      <a:avLst/>
                    </a:prstGeom>
                  </pic:spPr>
                </pic:pic>
              </a:graphicData>
            </a:graphic>
          </wp:inline>
        </w:drawing>
      </w:r>
    </w:p>
    <w:p w14:paraId="15005CAF" w14:textId="77777777" w:rsidR="00ED492F" w:rsidRDefault="00000000">
      <w:pPr>
        <w:spacing w:before="290" w:line="411" w:lineRule="auto"/>
        <w:ind w:left="25" w:right="165" w:firstLineChars="100" w:firstLine="210"/>
        <w:jc w:val="center"/>
        <w:rPr>
          <w:rFonts w:ascii="宋体" w:eastAsia="宋体" w:hAnsi="宋体" w:cs="宋体" w:hint="eastAsia"/>
          <w:lang w:eastAsia="zh-CN"/>
        </w:rPr>
      </w:pPr>
      <w:r>
        <w:rPr>
          <w:rFonts w:ascii="宋体" w:eastAsia="宋体" w:hAnsi="宋体" w:cs="宋体" w:hint="eastAsia"/>
          <w:lang w:eastAsia="zh-CN"/>
        </w:rPr>
        <w:t>图 1.1 模型检测</w:t>
      </w:r>
    </w:p>
    <w:p w14:paraId="49F06CAE" w14:textId="77777777" w:rsidR="00ED492F" w:rsidRDefault="00000000">
      <w:pPr>
        <w:spacing w:before="290" w:line="411" w:lineRule="auto"/>
        <w:ind w:left="25" w:right="165" w:firstLineChars="100" w:firstLine="210"/>
        <w:jc w:val="center"/>
        <w:rPr>
          <w:rFonts w:ascii="宋体" w:eastAsia="宋体" w:hAnsi="宋体" w:cs="宋体" w:hint="eastAsia"/>
          <w:lang w:eastAsia="zh-CN"/>
        </w:rPr>
      </w:pPr>
      <w:r>
        <w:rPr>
          <w:noProof/>
          <w:snapToGrid/>
        </w:rPr>
        <w:drawing>
          <wp:inline distT="0" distB="0" distL="0" distR="0" wp14:anchorId="1EA9CA55" wp14:editId="72C3D0DA">
            <wp:extent cx="3811905" cy="2119630"/>
            <wp:effectExtent l="0" t="0" r="13335" b="13970"/>
            <wp:docPr id="127724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1762" name="图片 1"/>
                    <pic:cNvPicPr>
                      <a:picLocks noChangeAspect="1"/>
                    </pic:cNvPicPr>
                  </pic:nvPicPr>
                  <pic:blipFill>
                    <a:blip r:embed="rId10"/>
                    <a:stretch>
                      <a:fillRect/>
                    </a:stretch>
                  </pic:blipFill>
                  <pic:spPr>
                    <a:xfrm>
                      <a:off x="0" y="0"/>
                      <a:ext cx="3811905" cy="2119630"/>
                    </a:xfrm>
                    <a:prstGeom prst="rect">
                      <a:avLst/>
                    </a:prstGeom>
                  </pic:spPr>
                </pic:pic>
              </a:graphicData>
            </a:graphic>
          </wp:inline>
        </w:drawing>
      </w:r>
    </w:p>
    <w:p w14:paraId="27863783" w14:textId="77777777" w:rsidR="00ED492F" w:rsidRDefault="00000000">
      <w:pPr>
        <w:spacing w:before="290" w:line="411" w:lineRule="auto"/>
        <w:ind w:left="25" w:right="165" w:firstLineChars="100" w:firstLine="210"/>
        <w:jc w:val="center"/>
        <w:rPr>
          <w:rFonts w:ascii="宋体" w:eastAsia="宋体" w:hAnsi="宋体" w:cs="宋体" w:hint="eastAsia"/>
          <w:lang w:eastAsia="zh-CN"/>
        </w:rPr>
      </w:pPr>
      <w:r>
        <w:rPr>
          <w:rFonts w:ascii="宋体" w:eastAsia="宋体" w:hAnsi="宋体" w:cs="宋体" w:hint="eastAsia"/>
          <w:lang w:eastAsia="zh-CN"/>
        </w:rPr>
        <w:t>图</w:t>
      </w:r>
      <w:r>
        <w:rPr>
          <w:rFonts w:ascii="宋体" w:eastAsia="宋体" w:hAnsi="宋体" w:cs="宋体"/>
          <w:lang w:eastAsia="zh-CN"/>
        </w:rPr>
        <w:t xml:space="preserve"> 1.2 </w:t>
      </w:r>
      <w:r>
        <w:rPr>
          <w:rFonts w:ascii="宋体" w:eastAsia="宋体" w:hAnsi="宋体" w:cs="宋体" w:hint="eastAsia"/>
          <w:lang w:eastAsia="zh-CN"/>
        </w:rPr>
        <w:t>文章检测</w:t>
      </w:r>
    </w:p>
    <w:p w14:paraId="630C706F" w14:textId="77777777" w:rsidR="00ED492F" w:rsidRDefault="00ED492F">
      <w:pPr>
        <w:spacing w:before="290" w:line="360" w:lineRule="auto"/>
        <w:ind w:left="23" w:right="164" w:firstLine="420"/>
        <w:rPr>
          <w:rFonts w:ascii="宋体" w:eastAsia="宋体" w:hAnsi="宋体" w:cs="宋体" w:hint="eastAsia"/>
          <w:sz w:val="24"/>
          <w:szCs w:val="24"/>
          <w:lang w:eastAsia="zh-CN"/>
        </w:rPr>
      </w:pPr>
    </w:p>
    <w:p w14:paraId="6F4235FA" w14:textId="77777777" w:rsidR="00ED492F" w:rsidRDefault="00000000">
      <w:pPr>
        <w:spacing w:before="290" w:line="360" w:lineRule="auto"/>
        <w:ind w:left="23" w:right="164"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t>具体而言，本研究将着力实现以下核心任务：首先，构建一个先进的红方攻击模型，该模型将突破传统关键词模板的局限，基于</w:t>
      </w:r>
      <w:r>
        <w:rPr>
          <w:rFonts w:ascii="宋体" w:eastAsia="宋体" w:hAnsi="宋体" w:cs="宋体"/>
          <w:sz w:val="24"/>
          <w:szCs w:val="24"/>
          <w:lang w:eastAsia="zh-CN"/>
        </w:rPr>
        <w:t>Transformer</w:t>
      </w:r>
      <w:r>
        <w:rPr>
          <w:rFonts w:ascii="宋体" w:eastAsia="宋体" w:hAnsi="宋体" w:cs="宋体" w:hint="eastAsia"/>
          <w:sz w:val="24"/>
          <w:szCs w:val="24"/>
          <w:lang w:eastAsia="zh-CN"/>
        </w:rPr>
        <w:t>架构深度生成具有高度隐蔽性和多样性的</w:t>
      </w:r>
      <w:r>
        <w:rPr>
          <w:rFonts w:ascii="宋体" w:eastAsia="宋体" w:hAnsi="宋体" w:cs="宋体"/>
          <w:sz w:val="24"/>
          <w:szCs w:val="24"/>
          <w:lang w:eastAsia="zh-CN"/>
        </w:rPr>
        <w:t>Jailbreak</w:t>
      </w:r>
      <w:r>
        <w:rPr>
          <w:rFonts w:ascii="宋体" w:eastAsia="宋体" w:hAnsi="宋体" w:cs="宋体" w:hint="eastAsia"/>
          <w:sz w:val="24"/>
          <w:szCs w:val="24"/>
          <w:lang w:eastAsia="zh-CN"/>
        </w:rPr>
        <w:t>攻击样本，以此主动、高效地探测大语言模型的安全边界与脆弱性。其次，设计一个精准、鲁棒的多场景判别器，该判别器不仅能有效分析红方模型诱导大语言模型产生的输出，判断其是否包含违规或有害文本，从而评估大模型的内在安全性；还能独立对人工撰写的文章进行深度语义层面的毒性分析与安全评级，实现对两类不同来源文本的统一治理。</w:t>
      </w:r>
    </w:p>
    <w:p w14:paraId="5A1DA7FD" w14:textId="77777777" w:rsidR="00ED492F" w:rsidRDefault="00000000">
      <w:pPr>
        <w:spacing w:before="290" w:line="411" w:lineRule="auto"/>
        <w:ind w:left="25" w:right="165" w:firstLine="419"/>
        <w:rPr>
          <w:rFonts w:ascii="宋体" w:eastAsia="宋体" w:hAnsi="宋体" w:cs="宋体" w:hint="eastAsia"/>
          <w:sz w:val="24"/>
          <w:szCs w:val="24"/>
          <w:lang w:eastAsia="zh-CN"/>
        </w:rPr>
      </w:pPr>
      <w:r>
        <w:rPr>
          <w:rFonts w:ascii="宋体" w:eastAsia="宋体" w:hAnsi="宋体" w:cs="宋体" w:hint="eastAsia"/>
          <w:sz w:val="24"/>
          <w:szCs w:val="24"/>
          <w:lang w:eastAsia="zh-CN"/>
        </w:rPr>
        <w:t>为实现系统性能的最大化，本项目将引入数据增强与对抗训练机制，通过持续优化攻击样本的生成质量来迫使判别模型不断提升其识别能力，反之亦然，从而形成一个相互驱动的迭代优化闭环，显著提升系统对新型、未知攻击的泛化能力。</w:t>
      </w:r>
    </w:p>
    <w:p w14:paraId="3EC26B9A" w14:textId="77777777" w:rsidR="00ED492F" w:rsidRDefault="00000000">
      <w:pPr>
        <w:spacing w:before="1" w:line="219" w:lineRule="auto"/>
        <w:ind w:left="447"/>
        <w:outlineLvl w:val="1"/>
        <w:rPr>
          <w:rFonts w:ascii="宋体" w:eastAsia="宋体" w:hAnsi="宋体" w:cs="宋体" w:hint="eastAsia"/>
          <w:sz w:val="28"/>
          <w:szCs w:val="28"/>
          <w:lang w:eastAsia="zh-CN"/>
        </w:rPr>
      </w:pPr>
      <w:bookmarkStart w:id="2" w:name="bookmark4"/>
      <w:bookmarkEnd w:id="2"/>
      <w:r>
        <w:rPr>
          <w:rFonts w:ascii="Times New Roman" w:eastAsia="Times New Roman" w:hAnsi="Times New Roman" w:cs="Times New Roman"/>
          <w:spacing w:val="-3"/>
          <w:sz w:val="28"/>
          <w:szCs w:val="28"/>
          <w:lang w:eastAsia="zh-CN"/>
        </w:rPr>
        <w:t xml:space="preserve">1.3 </w:t>
      </w:r>
      <w:r>
        <w:rPr>
          <w:rFonts w:ascii="宋体" w:eastAsia="宋体" w:hAnsi="宋体" w:cs="宋体"/>
          <w:spacing w:val="-3"/>
          <w:sz w:val="28"/>
          <w:szCs w:val="28"/>
          <w:lang w:eastAsia="zh-CN"/>
        </w:rPr>
        <w:t>所需软硬件条件</w:t>
      </w:r>
    </w:p>
    <w:p w14:paraId="43A6D2DB"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hint="eastAsia"/>
          <w:sz w:val="24"/>
          <w:szCs w:val="24"/>
          <w:lang w:eastAsia="zh-CN"/>
        </w:rPr>
        <w:t>软件环境：</w:t>
      </w:r>
    </w:p>
    <w:p w14:paraId="71F3E237"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Python 3.8+</w:t>
      </w:r>
    </w:p>
    <w:p w14:paraId="343A3CD6"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PyTorch / Transformers</w:t>
      </w:r>
    </w:p>
    <w:p w14:paraId="393CA41A"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Flask</w:t>
      </w:r>
      <w:r>
        <w:rPr>
          <w:rFonts w:ascii="宋体" w:eastAsia="宋体" w:hAnsi="宋体" w:cs="宋体" w:hint="eastAsia"/>
          <w:sz w:val="24"/>
          <w:szCs w:val="24"/>
          <w:lang w:eastAsia="zh-CN"/>
        </w:rPr>
        <w:t>（后端框架）</w:t>
      </w:r>
    </w:p>
    <w:p w14:paraId="6670426C"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Vue.js</w:t>
      </w:r>
      <w:r>
        <w:rPr>
          <w:rFonts w:ascii="宋体" w:eastAsia="宋体" w:hAnsi="宋体" w:cs="宋体" w:hint="eastAsia"/>
          <w:sz w:val="24"/>
          <w:szCs w:val="24"/>
          <w:lang w:eastAsia="zh-CN"/>
        </w:rPr>
        <w:t>（前端框架）</w:t>
      </w:r>
    </w:p>
    <w:p w14:paraId="7BB12649"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MySQL</w:t>
      </w:r>
      <w:r>
        <w:rPr>
          <w:rFonts w:ascii="宋体" w:eastAsia="宋体" w:hAnsi="宋体" w:cs="宋体" w:hint="eastAsia"/>
          <w:sz w:val="24"/>
          <w:szCs w:val="24"/>
          <w:lang w:eastAsia="zh-CN"/>
        </w:rPr>
        <w:t>（数据库）</w:t>
      </w:r>
    </w:p>
    <w:p w14:paraId="5616C4CA"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t>LoRA</w:t>
      </w:r>
      <w:r>
        <w:rPr>
          <w:rFonts w:ascii="宋体" w:eastAsia="宋体" w:hAnsi="宋体" w:cs="宋体" w:hint="eastAsia"/>
          <w:sz w:val="24"/>
          <w:szCs w:val="24"/>
          <w:lang w:eastAsia="zh-CN"/>
        </w:rPr>
        <w:t>、</w:t>
      </w:r>
      <w:r>
        <w:rPr>
          <w:rFonts w:ascii="宋体" w:eastAsia="宋体" w:hAnsi="宋体" w:cs="宋体"/>
          <w:sz w:val="24"/>
          <w:szCs w:val="24"/>
          <w:lang w:eastAsia="zh-CN"/>
        </w:rPr>
        <w:t>4-bit</w:t>
      </w:r>
      <w:r>
        <w:rPr>
          <w:rFonts w:ascii="宋体" w:eastAsia="宋体" w:hAnsi="宋体" w:cs="宋体" w:hint="eastAsia"/>
          <w:sz w:val="24"/>
          <w:szCs w:val="24"/>
          <w:lang w:eastAsia="zh-CN"/>
        </w:rPr>
        <w:t>量化等微调工具</w:t>
      </w:r>
    </w:p>
    <w:p w14:paraId="42886667"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hint="eastAsia"/>
          <w:sz w:val="24"/>
          <w:szCs w:val="24"/>
          <w:lang w:eastAsia="zh-CN"/>
        </w:rPr>
        <w:t>硬件环境：</w:t>
      </w:r>
    </w:p>
    <w:p w14:paraId="05CD6246" w14:textId="77777777" w:rsidR="00ED492F" w:rsidRDefault="00000000">
      <w:pPr>
        <w:spacing w:before="290" w:line="413" w:lineRule="auto"/>
        <w:ind w:left="26" w:right="165" w:firstLine="418"/>
        <w:rPr>
          <w:rFonts w:ascii="宋体" w:eastAsia="宋体" w:hAnsi="宋体" w:cs="宋体" w:hint="eastAsia"/>
          <w:sz w:val="24"/>
          <w:szCs w:val="24"/>
          <w:lang w:eastAsia="zh-CN"/>
        </w:rPr>
      </w:pPr>
      <w:r>
        <w:rPr>
          <w:rFonts w:ascii="宋体" w:eastAsia="宋体" w:hAnsi="宋体" w:cs="宋体"/>
          <w:sz w:val="24"/>
          <w:szCs w:val="24"/>
          <w:lang w:eastAsia="zh-CN"/>
        </w:rPr>
        <w:lastRenderedPageBreak/>
        <w:t>GPU</w:t>
      </w:r>
      <w:r>
        <w:rPr>
          <w:rFonts w:ascii="宋体" w:eastAsia="宋体" w:hAnsi="宋体" w:cs="宋体" w:hint="eastAsia"/>
          <w:sz w:val="24"/>
          <w:szCs w:val="24"/>
          <w:lang w:eastAsia="zh-CN"/>
        </w:rPr>
        <w:t>服务器（如</w:t>
      </w:r>
      <w:r>
        <w:rPr>
          <w:rFonts w:ascii="宋体" w:eastAsia="宋体" w:hAnsi="宋体" w:cs="宋体"/>
          <w:sz w:val="24"/>
          <w:szCs w:val="24"/>
          <w:lang w:eastAsia="zh-CN"/>
        </w:rPr>
        <w:t>NVIDIA A100/V100</w:t>
      </w:r>
      <w:r>
        <w:rPr>
          <w:rFonts w:ascii="宋体" w:eastAsia="宋体" w:hAnsi="宋体" w:cs="宋体" w:hint="eastAsia"/>
          <w:sz w:val="24"/>
          <w:szCs w:val="24"/>
          <w:lang w:eastAsia="zh-CN"/>
        </w:rPr>
        <w:t>）用于模型训练与推理</w:t>
      </w:r>
    </w:p>
    <w:p w14:paraId="333FDDA3" w14:textId="77777777" w:rsidR="00ED492F" w:rsidRDefault="00000000">
      <w:pPr>
        <w:spacing w:before="290" w:line="413" w:lineRule="auto"/>
        <w:ind w:left="26" w:right="165" w:firstLine="418"/>
        <w:rPr>
          <w:rFonts w:ascii="宋体" w:eastAsia="宋体" w:hAnsi="宋体" w:cs="宋体" w:hint="eastAsia"/>
          <w:sz w:val="28"/>
          <w:szCs w:val="28"/>
          <w:lang w:eastAsia="zh-CN"/>
        </w:rPr>
      </w:pPr>
      <w:r>
        <w:rPr>
          <w:rFonts w:ascii="宋体" w:eastAsia="宋体" w:hAnsi="宋体" w:cs="宋体" w:hint="eastAsia"/>
          <w:sz w:val="24"/>
          <w:szCs w:val="24"/>
          <w:lang w:eastAsia="zh-CN"/>
        </w:rPr>
        <w:t>普通服务器或云主机用于部署</w:t>
      </w:r>
      <w:r>
        <w:rPr>
          <w:rFonts w:ascii="宋体" w:eastAsia="宋体" w:hAnsi="宋体" w:cs="宋体"/>
          <w:sz w:val="24"/>
          <w:szCs w:val="24"/>
          <w:lang w:eastAsia="zh-CN"/>
        </w:rPr>
        <w:t>Web</w:t>
      </w:r>
      <w:r>
        <w:rPr>
          <w:rFonts w:ascii="宋体" w:eastAsia="宋体" w:hAnsi="宋体" w:cs="宋体" w:hint="eastAsia"/>
          <w:sz w:val="24"/>
          <w:szCs w:val="24"/>
          <w:lang w:eastAsia="zh-CN"/>
        </w:rPr>
        <w:t>服务</w:t>
      </w:r>
    </w:p>
    <w:p w14:paraId="3426979F" w14:textId="77777777" w:rsidR="00ED492F" w:rsidRDefault="00000000">
      <w:pPr>
        <w:spacing w:before="1" w:line="220" w:lineRule="auto"/>
        <w:ind w:left="20"/>
        <w:outlineLvl w:val="0"/>
        <w:rPr>
          <w:rFonts w:ascii="宋体" w:eastAsia="宋体" w:hAnsi="宋体" w:cs="宋体" w:hint="eastAsia"/>
          <w:sz w:val="28"/>
          <w:szCs w:val="28"/>
          <w:lang w:eastAsia="zh-CN"/>
        </w:rPr>
      </w:pPr>
      <w:bookmarkStart w:id="3" w:name="bookmark5"/>
      <w:bookmarkEnd w:id="3"/>
      <w:r>
        <w:rPr>
          <w:rFonts w:ascii="Times New Roman" w:eastAsia="Times New Roman" w:hAnsi="Times New Roman" w:cs="Times New Roman"/>
          <w:spacing w:val="-5"/>
          <w:sz w:val="28"/>
          <w:szCs w:val="28"/>
          <w:lang w:eastAsia="zh-CN"/>
        </w:rPr>
        <w:t>2</w:t>
      </w:r>
      <w:r>
        <w:rPr>
          <w:rFonts w:ascii="Times New Roman" w:eastAsia="Times New Roman" w:hAnsi="Times New Roman" w:cs="Times New Roman"/>
          <w:spacing w:val="17"/>
          <w:w w:val="101"/>
          <w:sz w:val="28"/>
          <w:szCs w:val="28"/>
          <w:lang w:eastAsia="zh-CN"/>
        </w:rPr>
        <w:t xml:space="preserve"> </w:t>
      </w:r>
      <w:r>
        <w:rPr>
          <w:rFonts w:ascii="宋体" w:eastAsia="宋体" w:hAnsi="宋体" w:cs="宋体"/>
          <w:spacing w:val="-5"/>
          <w:sz w:val="28"/>
          <w:szCs w:val="28"/>
          <w:lang w:eastAsia="zh-CN"/>
        </w:rPr>
        <w:t>系统分析</w:t>
      </w:r>
    </w:p>
    <w:p w14:paraId="47938DB2" w14:textId="77777777" w:rsidR="00ED492F" w:rsidRDefault="00000000">
      <w:pPr>
        <w:spacing w:before="292" w:line="221" w:lineRule="auto"/>
        <w:ind w:left="420"/>
        <w:outlineLvl w:val="1"/>
        <w:rPr>
          <w:rFonts w:ascii="宋体" w:eastAsia="宋体" w:hAnsi="宋体" w:cs="宋体" w:hint="eastAsia"/>
          <w:sz w:val="28"/>
          <w:szCs w:val="28"/>
          <w:lang w:eastAsia="zh-CN"/>
        </w:rPr>
      </w:pPr>
      <w:bookmarkStart w:id="4" w:name="bookmark6"/>
      <w:bookmarkEnd w:id="4"/>
      <w:r>
        <w:rPr>
          <w:rFonts w:ascii="Times New Roman" w:eastAsia="Times New Roman" w:hAnsi="Times New Roman" w:cs="Times New Roman"/>
          <w:spacing w:val="-5"/>
          <w:sz w:val="28"/>
          <w:szCs w:val="28"/>
          <w:lang w:eastAsia="zh-CN"/>
        </w:rPr>
        <w:t>2.1</w:t>
      </w:r>
      <w:r>
        <w:rPr>
          <w:rFonts w:ascii="Times New Roman" w:eastAsia="Times New Roman" w:hAnsi="Times New Roman" w:cs="Times New Roman"/>
          <w:spacing w:val="29"/>
          <w:sz w:val="28"/>
          <w:szCs w:val="28"/>
          <w:lang w:eastAsia="zh-CN"/>
        </w:rPr>
        <w:t xml:space="preserve"> </w:t>
      </w:r>
      <w:r>
        <w:rPr>
          <w:rFonts w:ascii="宋体" w:eastAsia="宋体" w:hAnsi="宋体" w:cs="宋体"/>
          <w:spacing w:val="-5"/>
          <w:sz w:val="28"/>
          <w:szCs w:val="28"/>
          <w:lang w:eastAsia="zh-CN"/>
        </w:rPr>
        <w:t>需求分析</w:t>
      </w:r>
    </w:p>
    <w:p w14:paraId="02AFC4D4" w14:textId="77777777" w:rsidR="00ED492F" w:rsidRDefault="00000000">
      <w:pPr>
        <w:spacing w:before="292" w:line="412" w:lineRule="auto"/>
        <w:ind w:left="55" w:right="162" w:firstLine="388"/>
        <w:rPr>
          <w:rFonts w:ascii="宋体" w:eastAsia="宋体" w:hAnsi="宋体" w:cs="宋体" w:hint="eastAsia"/>
          <w:sz w:val="24"/>
          <w:szCs w:val="24"/>
          <w:lang w:eastAsia="zh-CN"/>
        </w:rPr>
      </w:pPr>
      <w:bookmarkStart w:id="5" w:name="bookmark7"/>
      <w:bookmarkEnd w:id="5"/>
      <w:r>
        <w:rPr>
          <w:rFonts w:ascii="宋体" w:eastAsia="宋体" w:hAnsi="宋体" w:cs="宋体"/>
          <w:sz w:val="24"/>
          <w:szCs w:val="24"/>
          <w:lang w:eastAsia="zh-CN"/>
        </w:rPr>
        <w:t xml:space="preserve">1. </w:t>
      </w:r>
      <w:r>
        <w:rPr>
          <w:rFonts w:ascii="宋体" w:eastAsia="宋体" w:hAnsi="宋体" w:cs="宋体" w:hint="eastAsia"/>
          <w:sz w:val="24"/>
          <w:szCs w:val="24"/>
          <w:lang w:eastAsia="zh-CN"/>
        </w:rPr>
        <w:t>业务需求</w:t>
      </w:r>
    </w:p>
    <w:p w14:paraId="2C1EA05B" w14:textId="77777777" w:rsidR="00ED492F" w:rsidRDefault="00000000">
      <w:pPr>
        <w:spacing w:before="292" w:line="412" w:lineRule="auto"/>
        <w:ind w:left="55" w:right="162" w:firstLine="388"/>
        <w:rPr>
          <w:rFonts w:ascii="宋体" w:eastAsia="宋体" w:hAnsi="宋体" w:cs="宋体" w:hint="eastAsia"/>
          <w:sz w:val="24"/>
          <w:szCs w:val="24"/>
          <w:lang w:eastAsia="zh-CN"/>
        </w:rPr>
      </w:pPr>
      <w:r>
        <w:rPr>
          <w:rFonts w:ascii="宋体" w:eastAsia="宋体" w:hAnsi="宋体" w:cs="宋体" w:hint="eastAsia"/>
          <w:sz w:val="24"/>
          <w:szCs w:val="24"/>
          <w:lang w:eastAsia="zh-CN"/>
        </w:rPr>
        <w:t>随着信息传播媒介的数字化和生成式人工智能的普及，内容安全治理面临着前所未有的复杂局面，具体表现为：</w:t>
      </w:r>
    </w:p>
    <w:p w14:paraId="2DFA8466" w14:textId="77777777" w:rsidR="00ED492F" w:rsidRDefault="00000000">
      <w:pPr>
        <w:pStyle w:val="a5"/>
        <w:numPr>
          <w:ilvl w:val="0"/>
          <w:numId w:val="1"/>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sz w:val="24"/>
          <w:szCs w:val="24"/>
          <w:lang w:eastAsia="zh-CN"/>
        </w:rPr>
        <w:t>IGC</w:t>
      </w:r>
      <w:r>
        <w:rPr>
          <w:rFonts w:ascii="宋体" w:eastAsia="宋体" w:hAnsi="宋体" w:cs="宋体" w:hint="eastAsia"/>
          <w:sz w:val="24"/>
          <w:szCs w:val="24"/>
          <w:lang w:eastAsia="zh-CN"/>
        </w:rPr>
        <w:t>新兴风险管控的迫切性：大语言模型在带来生产力的同时，其“越狱”风险构成严重威胁。攻击者可通过精心构造的提示词绕过模型的安全护栏，诱导其生成包括暴力、仇恨言论、虚假信息在内的违规内容。这种攻击具有高度的隐蔽性和动态演化性，传统基于静态规则库或关键词过滤的防御手段难以应对，市场亟需能够主动探测、评估并防御此类“智能攻击”的下一代安全解决方案。</w:t>
      </w:r>
    </w:p>
    <w:p w14:paraId="7EB61684" w14:textId="77777777" w:rsidR="00ED492F" w:rsidRDefault="00000000">
      <w:pPr>
        <w:pStyle w:val="a5"/>
        <w:numPr>
          <w:ilvl w:val="0"/>
          <w:numId w:val="1"/>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传统有害内容治理的挑战升级：在社交媒体、论坛等</w:t>
      </w:r>
      <w:r>
        <w:rPr>
          <w:rFonts w:ascii="宋体" w:eastAsia="宋体" w:hAnsi="宋体" w:cs="宋体"/>
          <w:sz w:val="24"/>
          <w:szCs w:val="24"/>
          <w:lang w:eastAsia="zh-CN"/>
        </w:rPr>
        <w:t>UGC</w:t>
      </w:r>
      <w:r>
        <w:rPr>
          <w:rFonts w:ascii="宋体" w:eastAsia="宋体" w:hAnsi="宋体" w:cs="宋体" w:hint="eastAsia"/>
          <w:sz w:val="24"/>
          <w:szCs w:val="24"/>
          <w:lang w:eastAsia="zh-CN"/>
        </w:rPr>
        <w:t>平台上，人工撰写的恶意、低俗、歧视性内容依然是治理的重点与难点。现有检测方法往往在语义理解深度和上下文关联分析上存在不足，导致高误报或漏报，尤其难以识别经过伪装和隐含的负面信息。因此，需要一种具备更强泛化能力和深层语义理解的分析工具，以提升对传统有害内容的精准识别率。</w:t>
      </w:r>
    </w:p>
    <w:p w14:paraId="2A8AC183" w14:textId="77777777" w:rsidR="00ED492F" w:rsidRDefault="00000000">
      <w:pPr>
        <w:pStyle w:val="a5"/>
        <w:numPr>
          <w:ilvl w:val="0"/>
          <w:numId w:val="1"/>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构建闭环治理体系的技术缺口：当前的内容安全解决方案大多侧重于“被动防御”，缺乏对潜在风险进行“主动出击”和“压力测试”的能力。一个理想的内容安全体系应具备自我演进、对抗提升的内生安全能力。本项目提出的“以攻促防”理念——即通过红方攻击</w:t>
      </w:r>
      <w:r>
        <w:rPr>
          <w:rFonts w:ascii="宋体" w:eastAsia="宋体" w:hAnsi="宋体" w:cs="宋体" w:hint="eastAsia"/>
          <w:sz w:val="24"/>
          <w:szCs w:val="24"/>
          <w:lang w:eastAsia="zh-CN"/>
        </w:rPr>
        <w:lastRenderedPageBreak/>
        <w:t>模型主动发现漏洞，再以判别模型进行精准拦截——正是为了弥补这一技术缺口，致力于构建一个动态、进化的内容安全闭环。</w:t>
      </w:r>
    </w:p>
    <w:p w14:paraId="282E864C" w14:textId="77777777" w:rsidR="00ED492F" w:rsidRDefault="00000000">
      <w:pPr>
        <w:spacing w:before="292" w:line="412" w:lineRule="auto"/>
        <w:ind w:left="443" w:right="162"/>
        <w:rPr>
          <w:rFonts w:ascii="宋体" w:eastAsia="宋体" w:hAnsi="宋体" w:cs="宋体" w:hint="eastAsia"/>
          <w:sz w:val="24"/>
          <w:szCs w:val="24"/>
          <w:lang w:eastAsia="zh-CN"/>
        </w:rPr>
      </w:pPr>
      <w:r>
        <w:rPr>
          <w:rFonts w:ascii="宋体" w:eastAsia="宋体" w:hAnsi="宋体" w:cs="宋体" w:hint="eastAsia"/>
          <w:sz w:val="24"/>
          <w:szCs w:val="24"/>
          <w:lang w:eastAsia="zh-CN"/>
        </w:rPr>
        <w:t>2.</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用户需求</w:t>
      </w:r>
    </w:p>
    <w:p w14:paraId="1BE2E4EF" w14:textId="77777777" w:rsidR="00ED492F" w:rsidRDefault="00000000">
      <w:pPr>
        <w:spacing w:before="292" w:line="412" w:lineRule="auto"/>
        <w:ind w:left="443" w:right="162"/>
        <w:rPr>
          <w:rFonts w:ascii="宋体" w:eastAsia="宋体" w:hAnsi="宋体" w:cs="宋体" w:hint="eastAsia"/>
          <w:sz w:val="24"/>
          <w:szCs w:val="24"/>
          <w:lang w:eastAsia="zh-CN"/>
        </w:rPr>
      </w:pPr>
      <w:r>
        <w:rPr>
          <w:rFonts w:ascii="宋体" w:eastAsia="宋体" w:hAnsi="宋体" w:cs="宋体" w:hint="eastAsia"/>
          <w:sz w:val="24"/>
          <w:szCs w:val="24"/>
          <w:lang w:eastAsia="zh-CN"/>
        </w:rPr>
        <w:t>本系统的目标用户群体广泛，其核心需求如下：</w:t>
      </w:r>
    </w:p>
    <w:p w14:paraId="6A7557B3" w14:textId="77777777" w:rsidR="00ED492F" w:rsidRDefault="00000000">
      <w:pPr>
        <w:pStyle w:val="a5"/>
        <w:numPr>
          <w:ilvl w:val="0"/>
          <w:numId w:val="2"/>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sz w:val="24"/>
          <w:szCs w:val="24"/>
          <w:lang w:eastAsia="zh-CN"/>
        </w:rPr>
        <w:t>AIGC</w:t>
      </w:r>
      <w:r>
        <w:rPr>
          <w:rFonts w:ascii="宋体" w:eastAsia="宋体" w:hAnsi="宋体" w:cs="宋体" w:hint="eastAsia"/>
          <w:sz w:val="24"/>
          <w:szCs w:val="24"/>
          <w:lang w:eastAsia="zh-CN"/>
        </w:rPr>
        <w:t>服务提供商与开发者：他们需要一套可靠的评估工具，用于在模型发布前及运营中，持续检测其模型在面对各种越狱攻击时的鲁棒性，以确保其服务符合法律法规与商业伦理，规避潜在的法律与声誉风险。</w:t>
      </w:r>
    </w:p>
    <w:p w14:paraId="32B254AE" w14:textId="77777777" w:rsidR="00ED492F" w:rsidRDefault="00000000">
      <w:pPr>
        <w:pStyle w:val="a5"/>
        <w:numPr>
          <w:ilvl w:val="0"/>
          <w:numId w:val="2"/>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内容平台与网络监管机构：对于社交媒体、新闻资讯、在线教育等平台及其监管方，他们亟需一款高效、精准的内容审核工具。该系统需能同时处理平台上的</w:t>
      </w:r>
      <w:r>
        <w:rPr>
          <w:rFonts w:ascii="宋体" w:eastAsia="宋体" w:hAnsi="宋体" w:cs="宋体"/>
          <w:sz w:val="24"/>
          <w:szCs w:val="24"/>
          <w:lang w:eastAsia="zh-CN"/>
        </w:rPr>
        <w:t>AIGC</w:t>
      </w:r>
      <w:r>
        <w:rPr>
          <w:rFonts w:ascii="宋体" w:eastAsia="宋体" w:hAnsi="宋体" w:cs="宋体" w:hint="eastAsia"/>
          <w:sz w:val="24"/>
          <w:szCs w:val="24"/>
          <w:lang w:eastAsia="zh-CN"/>
        </w:rPr>
        <w:t>内容和海量用户生成内容，实现一体化、自动化审核，显著降低人工审核成本，并提升对新型有害内容的发现能力。</w:t>
      </w:r>
    </w:p>
    <w:p w14:paraId="7E676B34" w14:textId="77777777" w:rsidR="00ED492F" w:rsidRDefault="00000000">
      <w:pPr>
        <w:pStyle w:val="a5"/>
        <w:numPr>
          <w:ilvl w:val="0"/>
          <w:numId w:val="2"/>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企业安全与风控部门：大型企业需要保护其内部知识库与对外沟通渠道的安全，防止敏感信息泄露和内部不当言论的传播。他们期望系统能提供灵活的</w:t>
      </w:r>
      <w:r>
        <w:rPr>
          <w:rFonts w:ascii="宋体" w:eastAsia="宋体" w:hAnsi="宋体" w:cs="宋体"/>
          <w:sz w:val="24"/>
          <w:szCs w:val="24"/>
          <w:lang w:eastAsia="zh-CN"/>
        </w:rPr>
        <w:t>API</w:t>
      </w:r>
      <w:r>
        <w:rPr>
          <w:rFonts w:ascii="宋体" w:eastAsia="宋体" w:hAnsi="宋体" w:cs="宋体" w:hint="eastAsia"/>
          <w:sz w:val="24"/>
          <w:szCs w:val="24"/>
          <w:lang w:eastAsia="zh-CN"/>
        </w:rPr>
        <w:t>接口，以便无缝集成到现有的办公与通讯流程中，实现实时、高效的内容风控。</w:t>
      </w:r>
    </w:p>
    <w:p w14:paraId="60889B7B" w14:textId="77777777" w:rsidR="00ED492F" w:rsidRDefault="00000000">
      <w:pPr>
        <w:spacing w:before="292" w:line="412" w:lineRule="auto"/>
        <w:ind w:left="443" w:right="162"/>
        <w:rPr>
          <w:rFonts w:ascii="宋体" w:eastAsia="宋体" w:hAnsi="宋体" w:cs="宋体" w:hint="eastAsia"/>
          <w:sz w:val="24"/>
          <w:szCs w:val="24"/>
          <w:lang w:eastAsia="zh-CN"/>
        </w:rPr>
      </w:pPr>
      <w:r>
        <w:rPr>
          <w:rFonts w:ascii="宋体" w:eastAsia="宋体" w:hAnsi="宋体" w:cs="宋体"/>
          <w:sz w:val="24"/>
          <w:szCs w:val="24"/>
          <w:lang w:eastAsia="zh-CN"/>
        </w:rPr>
        <w:t xml:space="preserve">3. </w:t>
      </w:r>
      <w:r>
        <w:rPr>
          <w:rFonts w:ascii="宋体" w:eastAsia="宋体" w:hAnsi="宋体" w:cs="宋体" w:hint="eastAsia"/>
          <w:sz w:val="24"/>
          <w:szCs w:val="24"/>
          <w:lang w:eastAsia="zh-CN"/>
        </w:rPr>
        <w:t>功能需求</w:t>
      </w:r>
    </w:p>
    <w:p w14:paraId="73C1A59B" w14:textId="77777777" w:rsidR="00ED492F" w:rsidRDefault="00000000">
      <w:pPr>
        <w:spacing w:before="292" w:line="412" w:lineRule="auto"/>
        <w:ind w:left="443" w:right="162"/>
        <w:rPr>
          <w:rFonts w:ascii="宋体" w:eastAsia="宋体" w:hAnsi="宋体" w:cs="宋体" w:hint="eastAsia"/>
          <w:sz w:val="24"/>
          <w:szCs w:val="24"/>
          <w:lang w:eastAsia="zh-CN"/>
        </w:rPr>
      </w:pPr>
      <w:r>
        <w:rPr>
          <w:rFonts w:ascii="宋体" w:eastAsia="宋体" w:hAnsi="宋体" w:cs="宋体" w:hint="eastAsia"/>
          <w:sz w:val="24"/>
          <w:szCs w:val="24"/>
          <w:lang w:eastAsia="zh-CN"/>
        </w:rPr>
        <w:t>为满足上述业务与用户需求，本系统需具备以下核心功能：</w:t>
      </w:r>
    </w:p>
    <w:p w14:paraId="66FB2909" w14:textId="77777777" w:rsidR="00ED492F" w:rsidRDefault="00000000">
      <w:pPr>
        <w:pStyle w:val="a5"/>
        <w:numPr>
          <w:ilvl w:val="0"/>
          <w:numId w:val="3"/>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高泛化性的攻击样本自动生成：系统必须集成一个强大的红方攻击模块，能够基于深度学习技术，动态、批量地生成多样化、高隐蔽性的</w:t>
      </w:r>
      <w:r>
        <w:rPr>
          <w:rFonts w:ascii="宋体" w:eastAsia="宋体" w:hAnsi="宋体" w:cs="宋体"/>
          <w:sz w:val="24"/>
          <w:szCs w:val="24"/>
          <w:lang w:eastAsia="zh-CN"/>
        </w:rPr>
        <w:t>Jailbreak</w:t>
      </w:r>
      <w:r>
        <w:rPr>
          <w:rFonts w:ascii="宋体" w:eastAsia="宋体" w:hAnsi="宋体" w:cs="宋体" w:hint="eastAsia"/>
          <w:sz w:val="24"/>
          <w:szCs w:val="24"/>
          <w:lang w:eastAsia="zh-CN"/>
        </w:rPr>
        <w:t>攻击提示词，以模拟真实世界中的复杂攻击手法。</w:t>
      </w:r>
    </w:p>
    <w:p w14:paraId="4C6236AE" w14:textId="77777777" w:rsidR="00ED492F" w:rsidRDefault="00000000">
      <w:pPr>
        <w:pStyle w:val="a5"/>
        <w:numPr>
          <w:ilvl w:val="0"/>
          <w:numId w:val="3"/>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多场景一体化的内容安全判别：系统需要提供一个统一且强大的判别引擎。该引擎应具备两种核心检测能力：一是作为“大模型安全评估器”，对目标</w:t>
      </w:r>
      <w:r>
        <w:rPr>
          <w:rFonts w:ascii="宋体" w:eastAsia="宋体" w:hAnsi="宋体" w:cs="宋体"/>
          <w:sz w:val="24"/>
          <w:szCs w:val="24"/>
          <w:lang w:eastAsia="zh-CN"/>
        </w:rPr>
        <w:t>LLM</w:t>
      </w:r>
      <w:r>
        <w:rPr>
          <w:rFonts w:ascii="宋体" w:eastAsia="宋体" w:hAnsi="宋体" w:cs="宋体" w:hint="eastAsia"/>
          <w:sz w:val="24"/>
          <w:szCs w:val="24"/>
          <w:lang w:eastAsia="zh-CN"/>
        </w:rPr>
        <w:t>在攻击样本诱导下的输出进行安全性判定；二是作为“通用内容毒性检测器”，对任意输入的人工撰写文本进行多维度（如恶意、低俗、暴力等）的安全评级与毒性分析。</w:t>
      </w:r>
    </w:p>
    <w:p w14:paraId="6ED88714" w14:textId="77777777" w:rsidR="00ED492F" w:rsidRDefault="00000000">
      <w:pPr>
        <w:pStyle w:val="a5"/>
        <w:numPr>
          <w:ilvl w:val="0"/>
          <w:numId w:val="3"/>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支持对抗训练的迭代优化框架：系统底层架构需支持红方攻击模型与判别模型之间的对抗性训练。通过让两者在模拟环境中相互博弈、持续进化，从而不断提升攻击样本的“攻击性”与判别模型的“免疫力”，确保系统整体防御能力的前沿性和动态性。</w:t>
      </w:r>
    </w:p>
    <w:p w14:paraId="03C2EA41" w14:textId="77777777" w:rsidR="00ED492F" w:rsidRDefault="00000000">
      <w:pPr>
        <w:pStyle w:val="a5"/>
        <w:numPr>
          <w:ilvl w:val="0"/>
          <w:numId w:val="3"/>
        </w:numPr>
        <w:spacing w:before="292" w:line="412" w:lineRule="auto"/>
        <w:ind w:right="162"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模块化、易集成的系统服务：最终系统应以模块化、服务化的形式进行交付。需提供清晰的用户界面以供独立使用，同时暴露标准化的</w:t>
      </w:r>
      <w:r>
        <w:rPr>
          <w:rFonts w:ascii="宋体" w:eastAsia="宋体" w:hAnsi="宋体" w:cs="宋体"/>
          <w:sz w:val="24"/>
          <w:szCs w:val="24"/>
          <w:lang w:eastAsia="zh-CN"/>
        </w:rPr>
        <w:t>RESTful API</w:t>
      </w:r>
      <w:r>
        <w:rPr>
          <w:rFonts w:ascii="宋体" w:eastAsia="宋体" w:hAnsi="宋体" w:cs="宋体" w:hint="eastAsia"/>
          <w:sz w:val="24"/>
          <w:szCs w:val="24"/>
          <w:lang w:eastAsia="zh-CN"/>
        </w:rPr>
        <w:t>，使不同用户能够根据自身场景，灵活调用攻击生成、模型评测、内容审核等单一或组合功能。</w:t>
      </w:r>
    </w:p>
    <w:p w14:paraId="67A166F3" w14:textId="77777777" w:rsidR="00ED492F" w:rsidRDefault="00000000">
      <w:pPr>
        <w:spacing w:before="1" w:line="220" w:lineRule="auto"/>
        <w:ind w:left="420"/>
        <w:outlineLvl w:val="1"/>
        <w:rPr>
          <w:rFonts w:ascii="宋体" w:eastAsia="宋体" w:hAnsi="宋体" w:cs="宋体" w:hint="eastAsia"/>
          <w:sz w:val="28"/>
          <w:szCs w:val="28"/>
          <w:lang w:eastAsia="zh-CN"/>
        </w:rPr>
      </w:pPr>
      <w:r>
        <w:rPr>
          <w:rFonts w:ascii="Times New Roman" w:eastAsia="Times New Roman" w:hAnsi="Times New Roman" w:cs="Times New Roman"/>
          <w:spacing w:val="-1"/>
          <w:sz w:val="28"/>
          <w:szCs w:val="28"/>
          <w:lang w:eastAsia="zh-CN"/>
        </w:rPr>
        <w:t xml:space="preserve">2.2  </w:t>
      </w:r>
      <w:r>
        <w:rPr>
          <w:rFonts w:ascii="宋体" w:eastAsia="宋体" w:hAnsi="宋体" w:cs="宋体"/>
          <w:spacing w:val="-1"/>
          <w:sz w:val="28"/>
          <w:szCs w:val="28"/>
          <w:lang w:eastAsia="zh-CN"/>
        </w:rPr>
        <w:t>可行性分析</w:t>
      </w:r>
    </w:p>
    <w:p w14:paraId="35F75FFB"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为确保本项目的顺利实施与最终落地，本部分将从技术、经济、操作及社会四个核心维度，对“基于深度学习的内容安全检测与设计”项目进行全面而深入的可行性论证。</w:t>
      </w:r>
    </w:p>
    <w:p w14:paraId="6E29E2A4"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1、技术可行性</w:t>
      </w:r>
    </w:p>
    <w:p w14:paraId="57E8B233"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本项目在技术层面具备高度的可行性，其核心支撑在于成熟的开源技术栈、经过验证的模型架构以及充分的实验数据。</w:t>
      </w:r>
    </w:p>
    <w:p w14:paraId="15093BDA"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1）成熟的模型架构与训练方法：项目所采用的Transformer架构是当前自然语言处理领域的基石技术，其有效性与稳定性已在业界得到广泛验证。红方攻击模型选用开源的DeepSeek-R1，判别模型选用MacBERT，二者均为性能优异的预训练模型。在微调阶段，项目采用LoRA等高效的参数微调技术，显著降</w:t>
      </w:r>
      <w:r>
        <w:rPr>
          <w:rFonts w:ascii="宋体" w:eastAsia="宋体" w:hAnsi="宋体" w:cs="宋体" w:hint="eastAsia"/>
          <w:sz w:val="24"/>
          <w:szCs w:val="24"/>
          <w:lang w:eastAsia="zh-CN"/>
        </w:rPr>
        <w:lastRenderedPageBreak/>
        <w:t>低了计算资源消耗与训练时间，使得在有限资源下实现对大规模模型的优化成为可能。实验数据（判别模型在近17000条数据上达到94.22%的准确率）充分证明了所选技术路线的有效性。</w:t>
      </w:r>
    </w:p>
    <w:p w14:paraId="1E49CE33"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2）可靠的数据增强与评估体系：项目设计并实施了包括同义词替换、随机删除、词序交换在内的系统化数据增强策略。实验结果明确显示，数据增强后，红方攻击样本的多样性和隐蔽性，以及判别模型的泛化能力与各项性能指标（如宏平均F1值提升3.35%）均得到显著提升。这证明了项目具备应对数据稀缺和提升模型鲁棒性的技术能力。同时，项目建立了一套涵盖n-gram多样性、编辑距离、余弦相似度等多维度的评估体系，为模型迭代优化提供了科学依据。</w:t>
      </w:r>
    </w:p>
    <w:p w14:paraId="10783041"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（3）稳定的系统实现方案：系统整体采用前后端分离的流行架构。后端使用轻量级、灵活性高的Python Flask框架，易于构建RESTful API并集成深度学习模型；前端采用现代化的Vue.js框架，能够构建响应迅速、用户体验良好的交互界面。数据库选用稳定可靠的关系型数据库MySQL。该技术栈组合成熟、社区活跃、资料丰富，能够确保系统开发的效率与稳定性，原型系统已成功实现并稳定运行。</w:t>
      </w:r>
    </w:p>
    <w:p w14:paraId="6DDFEA27"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2、经济可行性</w:t>
      </w:r>
    </w:p>
    <w:p w14:paraId="4226D161"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本项目在经济上具备显著的成本效益优势，尤其适合作为学术研究与原型验证。</w:t>
      </w:r>
    </w:p>
    <w:p w14:paraId="663B4FC7"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（1）极低的模型与开发成本：项目核心模型均基于开源方案，无需支付昂贵的授权费用。所使用的深度学习框架也是开源的，极大地控制了软件成本。</w:t>
      </w:r>
    </w:p>
    <w:p w14:paraId="0C706175"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（2）优化的计算资源消耗：通过采用LoRA微调和4-bit量化等先进的模型优化技术，项目对GPU显存等昂贵硬件资源的需求大幅降低，使得研究者或中</w:t>
      </w:r>
      <w:r>
        <w:rPr>
          <w:rFonts w:ascii="宋体" w:eastAsia="宋体" w:hAnsi="宋体" w:cs="宋体" w:hint="eastAsia"/>
          <w:sz w:val="24"/>
          <w:szCs w:val="24"/>
          <w:lang w:eastAsia="zh-CN"/>
        </w:rPr>
        <w:lastRenderedPageBreak/>
        <w:t>小团队利用单卡或中等配置的云计算实例即可完成模型训练与部署，有效控制了硬件成本。</w:t>
      </w:r>
    </w:p>
    <w:p w14:paraId="4E578904"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3）高效的开发与维护：Flask和Vue.js等框架学习曲线平缓，开发效率高，降低了人力与时间成本。系统模块化设计也便于后续的功能扩展与维护，避免了因架构混乱导致的额外开销。因此，本项目能够在有限的预算内，实现较高的技术产出和价值回报。</w:t>
      </w:r>
    </w:p>
    <w:p w14:paraId="0F302B2F"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3、操作可行性</w:t>
      </w:r>
    </w:p>
    <w:p w14:paraId="45F55D8D"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本项目的操作可行性主要体现在其用户友好的设计和对现有流程的良好适应性上。</w:t>
      </w:r>
    </w:p>
    <w:p w14:paraId="7112BBE4"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1）友好的用户交互界面：项目已设计并实现了一个基于Web的图形化操作平台。用户无需具备任何编程或深度学习背景，即可通过简单的上传、点击等操作，完成对大语言模型API的评测或对人工撰写文章的安全性检测。可视化的结果展示（如雷达图、饼图）使得检测结果一目了然。</w:t>
      </w:r>
    </w:p>
    <w:p w14:paraId="76BF1994"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2）灵活的集成与部署方式：系统采用模块化设计，各功能模块（如攻击生成、内容判别）相对独立。判别模型可以作为独立的API服务进行部署，方便地集成到现有的内容审核平台、社交媒体后台或AIGC应用的工作流中，无需对现有系统进行大规模改造。</w:t>
      </w:r>
    </w:p>
    <w:p w14:paraId="1C45376E"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（3）明确的用户角色与流程：系统为普通用户、模型开发者和平台管理员设计了清晰的权限与操作流程，逻辑顺畅，易于理解和使用，确保了系统在实际环境中的顺畅运行。</w:t>
      </w:r>
    </w:p>
    <w:p w14:paraId="266C49C2"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4、社会可行性</w:t>
      </w:r>
    </w:p>
    <w:p w14:paraId="2356664E"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本项目精准地契合了当前社会发展的迫切需求，具有正面的社会效益和广泛的应用前景。</w:t>
      </w:r>
    </w:p>
    <w:p w14:paraId="449F751C"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1）响应AIGC时代的安全治理需求：随着大语言模型的普及，其被恶意利用产生的虚假信息、歧视言论、违法内容等已成为全社会关注的焦点。本项目提供的自动化检测方案，能够为政府监管机构、AIGC研发企业和社会化平台提供关键的技术工具，有助于营造清朗、安全的数字空间，社会需求明确且迫切。</w:t>
      </w:r>
    </w:p>
    <w:p w14:paraId="345C848C" w14:textId="77777777" w:rsidR="00ED492F" w:rsidRDefault="00000000">
      <w:pPr>
        <w:spacing w:before="300" w:line="416" w:lineRule="auto"/>
        <w:ind w:left="38" w:right="143" w:firstLine="425"/>
        <w:rPr>
          <w:rFonts w:ascii="宋体" w:eastAsia="宋体" w:hAnsi="宋体" w:cs="宋体" w:hint="eastAsia"/>
          <w:sz w:val="24"/>
          <w:szCs w:val="24"/>
          <w:lang w:eastAsia="zh-CN"/>
        </w:rPr>
      </w:pPr>
      <w:r>
        <w:rPr>
          <w:rFonts w:ascii="宋体" w:eastAsia="宋体" w:hAnsi="宋体" w:cs="宋体" w:hint="eastAsia"/>
          <w:sz w:val="24"/>
          <w:szCs w:val="24"/>
          <w:lang w:eastAsia="zh-CN"/>
        </w:rPr>
        <w:t>（2）符合国家政策与法规导向：项目致力于维护网络信息内容安全，完全符合国家关于强化网络空间治理、推动人工智能健康发展的系列政策法规精神，具备良好的政策环境支持。</w:t>
      </w:r>
    </w:p>
    <w:p w14:paraId="5C55AC60" w14:textId="77777777" w:rsidR="00ED492F" w:rsidRDefault="00000000">
      <w:pPr>
        <w:spacing w:before="300" w:line="416" w:lineRule="auto"/>
        <w:ind w:left="38" w:right="143" w:firstLine="425"/>
        <w:rPr>
          <w:rFonts w:ascii="宋体" w:eastAsia="宋体" w:hAnsi="宋体" w:cs="宋体" w:hint="eastAsia"/>
          <w:sz w:val="28"/>
          <w:szCs w:val="28"/>
          <w:lang w:eastAsia="zh-CN"/>
        </w:rPr>
      </w:pPr>
      <w:r>
        <w:rPr>
          <w:rFonts w:ascii="宋体" w:eastAsia="宋体" w:hAnsi="宋体" w:cs="宋体" w:hint="eastAsia"/>
          <w:sz w:val="24"/>
          <w:szCs w:val="24"/>
          <w:lang w:eastAsia="zh-CN"/>
        </w:rPr>
        <w:t>（3）促进技术向善的积极价值：本项目通过技术手段主动发现和防范AI潜在风险，是“负责任的AI”和“AI治理”理念的具体实践，有助于提升公众对AI技术的信任度，推动人工智能技术在合规、可控的轨道上创造更大价值，具有积极的社会意义</w:t>
      </w:r>
      <w:r>
        <w:rPr>
          <w:rFonts w:ascii="宋体" w:eastAsia="宋体" w:hAnsi="宋体" w:cs="宋体"/>
          <w:spacing w:val="-6"/>
          <w:sz w:val="28"/>
          <w:szCs w:val="28"/>
          <w:lang w:eastAsia="zh-CN"/>
        </w:rPr>
        <w:t>。</w:t>
      </w:r>
    </w:p>
    <w:p w14:paraId="5DC2BD95" w14:textId="44FE293F" w:rsidR="00ED492F" w:rsidRDefault="00000000">
      <w:pPr>
        <w:spacing w:before="292" w:line="221" w:lineRule="auto"/>
        <w:ind w:left="420"/>
        <w:outlineLvl w:val="1"/>
        <w:rPr>
          <w:rFonts w:ascii="宋体" w:eastAsia="宋体" w:hAnsi="宋体" w:cs="宋体" w:hint="eastAsia"/>
          <w:sz w:val="28"/>
          <w:szCs w:val="28"/>
          <w:lang w:eastAsia="zh-CN"/>
        </w:rPr>
      </w:pPr>
      <w:bookmarkStart w:id="6" w:name="bookmark8"/>
      <w:bookmarkEnd w:id="6"/>
      <w:r>
        <w:rPr>
          <w:rFonts w:ascii="Times New Roman" w:eastAsia="Times New Roman" w:hAnsi="Times New Roman" w:cs="Times New Roman"/>
          <w:spacing w:val="-1"/>
          <w:sz w:val="28"/>
          <w:szCs w:val="28"/>
          <w:lang w:eastAsia="zh-CN"/>
        </w:rPr>
        <w:t xml:space="preserve">2.3  </w:t>
      </w:r>
      <w:r>
        <w:rPr>
          <w:rFonts w:ascii="宋体" w:eastAsia="宋体" w:hAnsi="宋体" w:cs="宋体"/>
          <w:spacing w:val="-1"/>
          <w:sz w:val="28"/>
          <w:szCs w:val="28"/>
          <w:lang w:eastAsia="zh-CN"/>
        </w:rPr>
        <w:t>计划</w:t>
      </w:r>
    </w:p>
    <w:p w14:paraId="12EFEDC0" w14:textId="77777777" w:rsidR="00ED492F" w:rsidRDefault="00000000">
      <w:pPr>
        <w:spacing w:before="292" w:line="219" w:lineRule="auto"/>
        <w:ind w:left="432"/>
        <w:rPr>
          <w:rFonts w:ascii="宋体" w:eastAsia="宋体" w:hAnsi="宋体" w:cs="宋体" w:hint="eastAsia"/>
          <w:sz w:val="24"/>
          <w:szCs w:val="24"/>
          <w:lang w:eastAsia="zh-CN"/>
        </w:rPr>
      </w:pPr>
      <w:r>
        <w:rPr>
          <w:rFonts w:ascii="宋体" w:eastAsia="宋体" w:hAnsi="宋体" w:cs="宋体" w:hint="eastAsia"/>
          <w:sz w:val="24"/>
          <w:szCs w:val="24"/>
          <w:lang w:eastAsia="zh-CN"/>
        </w:rPr>
        <w:t>项目周期：</w:t>
      </w:r>
      <w:r>
        <w:rPr>
          <w:rFonts w:ascii="宋体" w:eastAsia="宋体" w:hAnsi="宋体" w:cs="宋体"/>
          <w:sz w:val="24"/>
          <w:szCs w:val="24"/>
          <w:lang w:eastAsia="zh-CN"/>
        </w:rPr>
        <w:t>6</w:t>
      </w:r>
      <w:r>
        <w:rPr>
          <w:rFonts w:ascii="宋体" w:eastAsia="宋体" w:hAnsi="宋体" w:cs="宋体" w:hint="eastAsia"/>
          <w:sz w:val="24"/>
          <w:szCs w:val="24"/>
          <w:lang w:eastAsia="zh-CN"/>
        </w:rPr>
        <w:t>个月</w:t>
      </w:r>
    </w:p>
    <w:p w14:paraId="5B64B56B" w14:textId="77777777" w:rsidR="00ED492F" w:rsidRDefault="00000000">
      <w:pPr>
        <w:spacing w:before="293" w:line="221" w:lineRule="auto"/>
        <w:ind w:left="25"/>
        <w:outlineLvl w:val="0"/>
        <w:rPr>
          <w:rFonts w:ascii="宋体" w:eastAsia="宋体" w:hAnsi="宋体" w:cs="宋体" w:hint="eastAsia"/>
          <w:sz w:val="28"/>
          <w:szCs w:val="28"/>
          <w:lang w:eastAsia="zh-CN"/>
        </w:rPr>
      </w:pPr>
      <w:bookmarkStart w:id="7" w:name="bookmark9"/>
      <w:bookmarkEnd w:id="7"/>
      <w:r>
        <w:rPr>
          <w:rFonts w:ascii="Times New Roman" w:eastAsia="Times New Roman" w:hAnsi="Times New Roman" w:cs="Times New Roman"/>
          <w:spacing w:val="-2"/>
          <w:sz w:val="28"/>
          <w:szCs w:val="28"/>
          <w:lang w:eastAsia="zh-CN"/>
        </w:rPr>
        <w:t xml:space="preserve">3 </w:t>
      </w:r>
      <w:r>
        <w:rPr>
          <w:rFonts w:ascii="宋体" w:eastAsia="宋体" w:hAnsi="宋体" w:cs="宋体"/>
          <w:spacing w:val="-2"/>
          <w:sz w:val="28"/>
          <w:szCs w:val="28"/>
          <w:lang w:eastAsia="zh-CN"/>
        </w:rPr>
        <w:t>系统设计与实现</w:t>
      </w:r>
    </w:p>
    <w:p w14:paraId="4190B060" w14:textId="77777777" w:rsidR="00ED492F" w:rsidRDefault="00000000">
      <w:pPr>
        <w:spacing w:before="290" w:line="220" w:lineRule="auto"/>
        <w:ind w:left="445"/>
        <w:rPr>
          <w:rFonts w:ascii="宋体" w:eastAsia="宋体" w:hAnsi="宋体" w:cs="宋体" w:hint="eastAsia"/>
          <w:sz w:val="28"/>
          <w:szCs w:val="28"/>
          <w:lang w:eastAsia="zh-CN"/>
        </w:rPr>
      </w:pPr>
      <w:r>
        <w:rPr>
          <w:rFonts w:ascii="Times New Roman" w:eastAsia="Times New Roman" w:hAnsi="Times New Roman" w:cs="Times New Roman"/>
          <w:spacing w:val="-2"/>
          <w:sz w:val="28"/>
          <w:szCs w:val="28"/>
          <w:lang w:eastAsia="zh-CN"/>
        </w:rPr>
        <w:t xml:space="preserve">3.1  </w:t>
      </w:r>
      <w:r>
        <w:rPr>
          <w:rFonts w:ascii="宋体" w:eastAsia="宋体" w:hAnsi="宋体" w:cs="宋体"/>
          <w:spacing w:val="-2"/>
          <w:sz w:val="28"/>
          <w:szCs w:val="28"/>
          <w:lang w:eastAsia="zh-CN"/>
        </w:rPr>
        <w:t>概要设计</w:t>
      </w:r>
    </w:p>
    <w:p w14:paraId="66CB18EE"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1、设计概述</w:t>
      </w:r>
    </w:p>
    <w:p w14:paraId="18885C4C"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本项目的核心目标是设计并实现一个一体化、自动化的内容安全检测系统。该系统采用</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以攻促防，动态演进”</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的核心思想，通过构建红方攻击模型与判别模型的协同与对抗机制，实现对大语言模型生成内容与人工撰写文章的双维度、精细化安全检测。系统旨在为</w:t>
      </w:r>
      <w:r>
        <w:rPr>
          <w:rFonts w:ascii="宋体" w:eastAsia="宋体" w:hAnsi="宋体" w:cs="宋体"/>
          <w:sz w:val="24"/>
          <w:szCs w:val="24"/>
          <w:lang w:eastAsia="zh-CN"/>
        </w:rPr>
        <w:t>AIGC</w:t>
      </w:r>
      <w:r>
        <w:rPr>
          <w:rFonts w:ascii="宋体" w:eastAsia="宋体" w:hAnsi="宋体" w:cs="宋体" w:hint="eastAsia"/>
          <w:sz w:val="24"/>
          <w:szCs w:val="24"/>
          <w:lang w:eastAsia="zh-CN"/>
        </w:rPr>
        <w:t>安全评估和网络内容治理提供一个高效、可靠的技术解决方案。</w:t>
      </w:r>
    </w:p>
    <w:p w14:paraId="4249906C"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2、总体架构</w:t>
      </w:r>
    </w:p>
    <w:p w14:paraId="1B365DA6"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本系统采用分层设计，总体架构分为四个核心层次，如下图所示（概念图）：</w:t>
      </w:r>
    </w:p>
    <w:p w14:paraId="0FB357B0" w14:textId="77777777" w:rsidR="00ED492F" w:rsidRDefault="00000000">
      <w:pPr>
        <w:spacing w:before="292" w:line="413" w:lineRule="auto"/>
        <w:ind w:left="30" w:right="143" w:firstLine="412"/>
        <w:jc w:val="center"/>
        <w:rPr>
          <w:rFonts w:ascii="宋体" w:eastAsia="宋体" w:hAnsi="宋体" w:cs="宋体" w:hint="eastAsia"/>
          <w:sz w:val="24"/>
          <w:szCs w:val="24"/>
          <w:lang w:eastAsia="zh-CN"/>
        </w:rPr>
      </w:pPr>
      <w:r>
        <w:rPr>
          <w:noProof/>
          <w:snapToGrid/>
        </w:rPr>
        <w:drawing>
          <wp:inline distT="0" distB="0" distL="0" distR="0" wp14:anchorId="5D304151" wp14:editId="1F469FA9">
            <wp:extent cx="5346700" cy="4803775"/>
            <wp:effectExtent l="0" t="0" r="6350" b="0"/>
            <wp:docPr id="157876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3916" name="图片 1"/>
                    <pic:cNvPicPr>
                      <a:picLocks noChangeAspect="1"/>
                    </pic:cNvPicPr>
                  </pic:nvPicPr>
                  <pic:blipFill>
                    <a:blip r:embed="rId11"/>
                    <a:stretch>
                      <a:fillRect/>
                    </a:stretch>
                  </pic:blipFill>
                  <pic:spPr>
                    <a:xfrm>
                      <a:off x="0" y="0"/>
                      <a:ext cx="5346700" cy="4803775"/>
                    </a:xfrm>
                    <a:prstGeom prst="rect">
                      <a:avLst/>
                    </a:prstGeom>
                  </pic:spPr>
                </pic:pic>
              </a:graphicData>
            </a:graphic>
          </wp:inline>
        </w:drawing>
      </w:r>
    </w:p>
    <w:p w14:paraId="6E37BF1F" w14:textId="77777777" w:rsidR="00ED492F" w:rsidRDefault="00000000">
      <w:pPr>
        <w:spacing w:before="292" w:line="413" w:lineRule="auto"/>
        <w:ind w:left="30" w:right="143" w:firstLine="412"/>
        <w:jc w:val="center"/>
        <w:rPr>
          <w:rFonts w:ascii="宋体" w:eastAsia="宋体" w:hAnsi="宋体" w:cs="宋体" w:hint="eastAsia"/>
          <w:sz w:val="24"/>
          <w:szCs w:val="24"/>
          <w:lang w:eastAsia="zh-CN"/>
        </w:rPr>
      </w:pPr>
      <w:r>
        <w:rPr>
          <w:noProof/>
          <w:snapToGrid/>
        </w:rPr>
        <w:lastRenderedPageBreak/>
        <w:drawing>
          <wp:inline distT="0" distB="0" distL="0" distR="0" wp14:anchorId="7367EB10" wp14:editId="74B1A864">
            <wp:extent cx="5308600" cy="3098800"/>
            <wp:effectExtent l="0" t="0" r="6350" b="6350"/>
            <wp:docPr id="1004357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7175" name="图片 1"/>
                    <pic:cNvPicPr>
                      <a:picLocks noChangeAspect="1"/>
                    </pic:cNvPicPr>
                  </pic:nvPicPr>
                  <pic:blipFill>
                    <a:blip r:embed="rId12"/>
                    <a:stretch>
                      <a:fillRect/>
                    </a:stretch>
                  </pic:blipFill>
                  <pic:spPr>
                    <a:xfrm>
                      <a:off x="0" y="0"/>
                      <a:ext cx="5308873" cy="3098959"/>
                    </a:xfrm>
                    <a:prstGeom prst="rect">
                      <a:avLst/>
                    </a:prstGeom>
                  </pic:spPr>
                </pic:pic>
              </a:graphicData>
            </a:graphic>
          </wp:inline>
        </w:drawing>
      </w:r>
    </w:p>
    <w:p w14:paraId="6BABED56"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sz w:val="24"/>
          <w:szCs w:val="24"/>
          <w:lang w:eastAsia="zh-CN"/>
        </w:rPr>
        <w:t>3.</w:t>
      </w:r>
      <w:r>
        <w:rPr>
          <w:rFonts w:ascii="宋体" w:eastAsia="宋体" w:hAnsi="宋体" w:cs="宋体" w:hint="eastAsia"/>
          <w:sz w:val="24"/>
          <w:szCs w:val="24"/>
          <w:lang w:eastAsia="zh-CN"/>
        </w:rPr>
        <w:t>、技术架构设计</w:t>
      </w:r>
    </w:p>
    <w:p w14:paraId="3DBCFDCB"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（1）核心算法模型</w:t>
      </w:r>
    </w:p>
    <w:p w14:paraId="166130D6"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红方攻击模块：</w:t>
      </w:r>
    </w:p>
    <w:p w14:paraId="299B3E49"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模型选型：</w:t>
      </w:r>
      <w:r>
        <w:rPr>
          <w:rFonts w:ascii="宋体" w:eastAsia="宋体" w:hAnsi="宋体" w:cs="宋体"/>
          <w:sz w:val="24"/>
          <w:szCs w:val="24"/>
          <w:lang w:eastAsia="zh-CN"/>
        </w:rPr>
        <w:t>DeepSeek-R1</w:t>
      </w:r>
      <w:r>
        <w:rPr>
          <w:rFonts w:ascii="宋体" w:eastAsia="宋体" w:hAnsi="宋体" w:cs="宋体" w:hint="eastAsia"/>
          <w:sz w:val="24"/>
          <w:szCs w:val="24"/>
          <w:lang w:eastAsia="zh-CN"/>
        </w:rPr>
        <w:t>，因其具备强大的推理和泛化能力。</w:t>
      </w:r>
    </w:p>
    <w:p w14:paraId="43B1475E"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微调技术：采用</w:t>
      </w:r>
      <w:r>
        <w:rPr>
          <w:rFonts w:ascii="宋体" w:eastAsia="宋体" w:hAnsi="宋体" w:cs="宋体"/>
          <w:sz w:val="24"/>
          <w:szCs w:val="24"/>
          <w:lang w:eastAsia="zh-CN"/>
        </w:rPr>
        <w:t>LoRA</w:t>
      </w:r>
      <w:r>
        <w:rPr>
          <w:rFonts w:ascii="宋体" w:eastAsia="宋体" w:hAnsi="宋体" w:cs="宋体" w:hint="eastAsia"/>
          <w:sz w:val="24"/>
          <w:szCs w:val="24"/>
          <w:lang w:eastAsia="zh-CN"/>
        </w:rPr>
        <w:t>与</w:t>
      </w:r>
      <w:r>
        <w:rPr>
          <w:rFonts w:ascii="宋体" w:eastAsia="宋体" w:hAnsi="宋体" w:cs="宋体"/>
          <w:sz w:val="24"/>
          <w:szCs w:val="24"/>
          <w:lang w:eastAsia="zh-CN"/>
        </w:rPr>
        <w:t>4-bit</w:t>
      </w:r>
      <w:r>
        <w:rPr>
          <w:rFonts w:ascii="宋体" w:eastAsia="宋体" w:hAnsi="宋体" w:cs="宋体" w:hint="eastAsia"/>
          <w:sz w:val="24"/>
          <w:szCs w:val="24"/>
          <w:lang w:eastAsia="zh-CN"/>
        </w:rPr>
        <w:t>量化，实现高效、低成本的参数高效微调。</w:t>
      </w:r>
    </w:p>
    <w:p w14:paraId="030BBA9E"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样本生成：结合温度采样和</w:t>
      </w:r>
      <w:r>
        <w:rPr>
          <w:rFonts w:ascii="宋体" w:eastAsia="宋体" w:hAnsi="宋体" w:cs="宋体"/>
          <w:sz w:val="24"/>
          <w:szCs w:val="24"/>
          <w:lang w:eastAsia="zh-CN"/>
        </w:rPr>
        <w:t>Top-p</w:t>
      </w:r>
      <w:r>
        <w:rPr>
          <w:rFonts w:ascii="宋体" w:eastAsia="宋体" w:hAnsi="宋体" w:cs="宋体" w:hint="eastAsia"/>
          <w:sz w:val="24"/>
          <w:szCs w:val="24"/>
          <w:lang w:eastAsia="zh-CN"/>
        </w:rPr>
        <w:t>采样等策略，控制生成样本的多样性与创造性。</w:t>
      </w:r>
    </w:p>
    <w:p w14:paraId="7402EE3A"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安全判别模块：</w:t>
      </w:r>
    </w:p>
    <w:p w14:paraId="2F7A1512" w14:textId="77777777" w:rsidR="00ED492F" w:rsidRDefault="00000000">
      <w:pPr>
        <w:spacing w:before="292" w:line="413" w:lineRule="auto"/>
        <w:ind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模型选型：</w:t>
      </w:r>
      <w:r>
        <w:rPr>
          <w:rFonts w:ascii="宋体" w:eastAsia="宋体" w:hAnsi="宋体" w:cs="宋体"/>
          <w:sz w:val="24"/>
          <w:szCs w:val="24"/>
          <w:lang w:eastAsia="zh-CN"/>
        </w:rPr>
        <w:t>MacBERT-base</w:t>
      </w:r>
      <w:r>
        <w:rPr>
          <w:rFonts w:ascii="宋体" w:eastAsia="宋体" w:hAnsi="宋体" w:cs="宋体" w:hint="eastAsia"/>
          <w:sz w:val="24"/>
          <w:szCs w:val="24"/>
          <w:lang w:eastAsia="zh-CN"/>
        </w:rPr>
        <w:t>，专为中文优化，能更好地捕捉中文语义。</w:t>
      </w:r>
    </w:p>
    <w:p w14:paraId="7987109A" w14:textId="77777777" w:rsidR="00ED492F" w:rsidRDefault="00ED492F">
      <w:pPr>
        <w:spacing w:before="292" w:line="413" w:lineRule="auto"/>
        <w:ind w:left="30" w:right="143" w:firstLine="412"/>
        <w:rPr>
          <w:rFonts w:ascii="宋体" w:eastAsia="宋体" w:hAnsi="宋体" w:cs="宋体" w:hint="eastAsia"/>
          <w:sz w:val="24"/>
          <w:szCs w:val="24"/>
          <w:lang w:eastAsia="zh-CN"/>
        </w:rPr>
      </w:pPr>
    </w:p>
    <w:p w14:paraId="4D94E592" w14:textId="77777777" w:rsidR="00ED492F" w:rsidRDefault="00000000">
      <w:pPr>
        <w:spacing w:before="292" w:line="413" w:lineRule="auto"/>
        <w:ind w:left="30"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任务定义：</w:t>
      </w:r>
      <w:r>
        <w:rPr>
          <w:rFonts w:ascii="宋体" w:eastAsia="宋体" w:hAnsi="宋体" w:cs="宋体"/>
          <w:sz w:val="24"/>
          <w:szCs w:val="24"/>
          <w:lang w:eastAsia="zh-CN"/>
        </w:rPr>
        <w:t>15</w:t>
      </w:r>
      <w:r>
        <w:rPr>
          <w:rFonts w:ascii="宋体" w:eastAsia="宋体" w:hAnsi="宋体" w:cs="宋体" w:hint="eastAsia"/>
          <w:sz w:val="24"/>
          <w:szCs w:val="24"/>
          <w:lang w:eastAsia="zh-CN"/>
        </w:rPr>
        <w:t>分类任务，涵盖“违法犯罪”、“歧视偏见”、“侵犯权益”等主要安全风险类别。</w:t>
      </w:r>
    </w:p>
    <w:p w14:paraId="6437F52B" w14:textId="77777777" w:rsidR="00ED492F" w:rsidRDefault="00000000">
      <w:pPr>
        <w:spacing w:before="292" w:line="413" w:lineRule="auto"/>
        <w:ind w:left="30"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微调方法：在全量参数上进行有监督微调，学习从文本到安全类别的映射。</w:t>
      </w:r>
    </w:p>
    <w:p w14:paraId="51C5585F" w14:textId="77777777" w:rsidR="00ED492F" w:rsidRDefault="00000000">
      <w:pPr>
        <w:spacing w:before="292" w:line="413" w:lineRule="auto"/>
        <w:ind w:right="143"/>
        <w:rPr>
          <w:rFonts w:ascii="宋体" w:eastAsia="宋体" w:hAnsi="宋体" w:cs="宋体" w:hint="eastAsia"/>
          <w:sz w:val="24"/>
          <w:szCs w:val="24"/>
          <w:lang w:eastAsia="zh-CN"/>
        </w:rPr>
      </w:pPr>
      <w:r>
        <w:rPr>
          <w:rFonts w:ascii="宋体" w:eastAsia="宋体" w:hAnsi="宋体" w:cs="宋体" w:hint="eastAsia"/>
          <w:sz w:val="24"/>
          <w:szCs w:val="24"/>
          <w:lang w:eastAsia="zh-CN"/>
        </w:rPr>
        <w:t>（2）数据流设计</w:t>
      </w:r>
    </w:p>
    <w:p w14:paraId="1ADC27FB" w14:textId="77777777" w:rsidR="00ED492F" w:rsidRDefault="00000000">
      <w:pPr>
        <w:spacing w:before="292" w:line="413" w:lineRule="auto"/>
        <w:ind w:left="30"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大模型内容安全检测流：</w:t>
      </w:r>
    </w:p>
    <w:p w14:paraId="0AF67824" w14:textId="77777777" w:rsidR="00ED492F" w:rsidRDefault="00000000">
      <w:pPr>
        <w:spacing w:before="292" w:line="413" w:lineRule="auto"/>
        <w:ind w:left="30"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用户输入检测配置</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红方模型生成攻击样本</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投喂至目标大语言模型</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获取目标</w:t>
      </w:r>
      <w:r>
        <w:rPr>
          <w:rFonts w:ascii="宋体" w:eastAsia="宋体" w:hAnsi="宋体" w:cs="宋体"/>
          <w:sz w:val="24"/>
          <w:szCs w:val="24"/>
          <w:lang w:eastAsia="zh-CN"/>
        </w:rPr>
        <w:t>LLM</w:t>
      </w:r>
      <w:r>
        <w:rPr>
          <w:rFonts w:ascii="宋体" w:eastAsia="宋体" w:hAnsi="宋体" w:cs="宋体" w:hint="eastAsia"/>
          <w:sz w:val="24"/>
          <w:szCs w:val="24"/>
          <w:lang w:eastAsia="zh-CN"/>
        </w:rPr>
        <w:t>的生成结果</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判别模型对生成结果进行分类</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计算各类别毒性概率并生成报告</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前端可视化展示。</w:t>
      </w:r>
    </w:p>
    <w:p w14:paraId="2C6BBA25" w14:textId="77777777" w:rsidR="00ED492F" w:rsidRDefault="00000000">
      <w:pPr>
        <w:spacing w:before="292" w:line="413" w:lineRule="auto"/>
        <w:ind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人工文章内容安全检测流：</w:t>
      </w:r>
    </w:p>
    <w:p w14:paraId="3BD0F8B4" w14:textId="77777777" w:rsidR="00ED492F" w:rsidRDefault="00000000">
      <w:pPr>
        <w:spacing w:before="292" w:line="413" w:lineRule="auto"/>
        <w:ind w:left="30" w:right="143"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用户提交文章</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系统对文章进行智能分句</w:t>
      </w:r>
      <w:r>
        <w:rPr>
          <w:rFonts w:ascii="宋体" w:eastAsia="宋体" w:hAnsi="宋体" w:cs="宋体"/>
          <w:sz w:val="24"/>
          <w:szCs w:val="24"/>
          <w:lang w:eastAsia="zh-CN"/>
        </w:rPr>
        <w:t>/</w:t>
      </w:r>
      <w:r>
        <w:rPr>
          <w:rFonts w:ascii="宋体" w:eastAsia="宋体" w:hAnsi="宋体" w:cs="宋体" w:hint="eastAsia"/>
          <w:sz w:val="24"/>
          <w:szCs w:val="24"/>
          <w:lang w:eastAsia="zh-CN"/>
        </w:rPr>
        <w:t>分段预处理</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判别模型对每个文本片段进行分类</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聚合分析，计算整篇文章的毒性分布</w:t>
      </w:r>
      <w:r>
        <w:rPr>
          <w:rFonts w:ascii="宋体" w:eastAsia="宋体" w:hAnsi="宋体" w:cs="宋体"/>
          <w:sz w:val="24"/>
          <w:szCs w:val="24"/>
          <w:lang w:eastAsia="zh-CN"/>
        </w:rPr>
        <w:t xml:space="preserve"> -&gt; </w:t>
      </w:r>
      <w:r>
        <w:rPr>
          <w:rFonts w:ascii="宋体" w:eastAsia="宋体" w:hAnsi="宋体" w:cs="宋体" w:hint="eastAsia"/>
          <w:sz w:val="24"/>
          <w:szCs w:val="24"/>
          <w:lang w:eastAsia="zh-CN"/>
        </w:rPr>
        <w:t>前端可视化展示。</w:t>
      </w:r>
    </w:p>
    <w:p w14:paraId="5AE1F45F" w14:textId="77777777" w:rsidR="00ED492F" w:rsidRDefault="00000000">
      <w:pPr>
        <w:spacing w:before="292" w:line="413" w:lineRule="auto"/>
        <w:ind w:left="30" w:right="143" w:firstLine="412"/>
        <w:rPr>
          <w:rFonts w:ascii="宋体" w:eastAsia="宋体" w:hAnsi="宋体" w:cs="宋体" w:hint="eastAsia"/>
          <w:sz w:val="24"/>
          <w:szCs w:val="24"/>
          <w:lang w:eastAsia="zh-CN"/>
        </w:rPr>
      </w:pPr>
      <w:r>
        <w:rPr>
          <w:rFonts w:ascii="宋体" w:eastAsia="宋体" w:hAnsi="宋体" w:cs="宋体" w:hint="eastAsia"/>
          <w:sz w:val="24"/>
          <w:szCs w:val="24"/>
          <w:lang w:eastAsia="zh-CN"/>
        </w:rPr>
        <w:t>（3）系统实现架构</w:t>
      </w:r>
    </w:p>
    <w:p w14:paraId="2968B854"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后端：采用</w:t>
      </w:r>
      <w:r>
        <w:rPr>
          <w:rFonts w:ascii="宋体" w:eastAsia="宋体" w:hAnsi="宋体" w:cs="宋体"/>
          <w:sz w:val="24"/>
          <w:szCs w:val="24"/>
          <w:lang w:eastAsia="zh-CN"/>
        </w:rPr>
        <w:t xml:space="preserve"> Python + Flask </w:t>
      </w:r>
      <w:r>
        <w:rPr>
          <w:rFonts w:ascii="宋体" w:eastAsia="宋体" w:hAnsi="宋体" w:cs="宋体" w:hint="eastAsia"/>
          <w:sz w:val="24"/>
          <w:szCs w:val="24"/>
          <w:lang w:eastAsia="zh-CN"/>
        </w:rPr>
        <w:t>框架，构建轻量级、高内聚的</w:t>
      </w:r>
      <w:r>
        <w:rPr>
          <w:rFonts w:ascii="宋体" w:eastAsia="宋体" w:hAnsi="宋体" w:cs="宋体"/>
          <w:sz w:val="24"/>
          <w:szCs w:val="24"/>
          <w:lang w:eastAsia="zh-CN"/>
        </w:rPr>
        <w:t>Web</w:t>
      </w:r>
      <w:r>
        <w:rPr>
          <w:rFonts w:ascii="宋体" w:eastAsia="宋体" w:hAnsi="宋体" w:cs="宋体" w:hint="eastAsia"/>
          <w:sz w:val="24"/>
          <w:szCs w:val="24"/>
          <w:lang w:eastAsia="zh-CN"/>
        </w:rPr>
        <w:t>服务。负责模型加载、推理、数据库操作和</w:t>
      </w:r>
      <w:r>
        <w:rPr>
          <w:rFonts w:ascii="宋体" w:eastAsia="宋体" w:hAnsi="宋体" w:cs="宋体"/>
          <w:sz w:val="24"/>
          <w:szCs w:val="24"/>
          <w:lang w:eastAsia="zh-CN"/>
        </w:rPr>
        <w:t>API</w:t>
      </w:r>
      <w:r>
        <w:rPr>
          <w:rFonts w:ascii="宋体" w:eastAsia="宋体" w:hAnsi="宋体" w:cs="宋体" w:hint="eastAsia"/>
          <w:sz w:val="24"/>
          <w:szCs w:val="24"/>
          <w:lang w:eastAsia="zh-CN"/>
        </w:rPr>
        <w:t>提供。</w:t>
      </w:r>
    </w:p>
    <w:p w14:paraId="317443DC"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前端：采用</w:t>
      </w:r>
      <w:r>
        <w:rPr>
          <w:rFonts w:ascii="宋体" w:eastAsia="宋体" w:hAnsi="宋体" w:cs="宋体"/>
          <w:sz w:val="24"/>
          <w:szCs w:val="24"/>
          <w:lang w:eastAsia="zh-CN"/>
        </w:rPr>
        <w:t xml:space="preserve"> Vue.js + ElementPlus</w:t>
      </w:r>
      <w:r>
        <w:rPr>
          <w:rFonts w:ascii="宋体" w:eastAsia="宋体" w:hAnsi="宋体" w:cs="宋体" w:hint="eastAsia"/>
          <w:sz w:val="24"/>
          <w:szCs w:val="24"/>
          <w:lang w:eastAsia="zh-CN"/>
        </w:rPr>
        <w:t>，构建组件化、响应式的单页面应用，提供良好的用户交互体验。</w:t>
      </w:r>
    </w:p>
    <w:p w14:paraId="545C247D" w14:textId="77777777" w:rsidR="00ED492F" w:rsidRDefault="00000000">
      <w:pPr>
        <w:spacing w:before="292" w:line="413" w:lineRule="auto"/>
        <w:ind w:left="30" w:right="143"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数据持久化：使用</w:t>
      </w:r>
      <w:r>
        <w:rPr>
          <w:rFonts w:ascii="宋体" w:eastAsia="宋体" w:hAnsi="宋体" w:cs="宋体"/>
          <w:sz w:val="24"/>
          <w:szCs w:val="24"/>
          <w:lang w:eastAsia="zh-CN"/>
        </w:rPr>
        <w:t xml:space="preserve"> MySQL </w:t>
      </w:r>
      <w:r>
        <w:rPr>
          <w:rFonts w:ascii="宋体" w:eastAsia="宋体" w:hAnsi="宋体" w:cs="宋体" w:hint="eastAsia"/>
          <w:sz w:val="24"/>
          <w:szCs w:val="24"/>
          <w:lang w:eastAsia="zh-CN"/>
        </w:rPr>
        <w:t>关系型数据库，存储用户信息、模型检测记录、文章检测记录等。</w:t>
      </w:r>
    </w:p>
    <w:p w14:paraId="6DF0B9E1"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sz w:val="24"/>
          <w:szCs w:val="24"/>
          <w:lang w:eastAsia="zh-CN"/>
        </w:rPr>
        <w:t xml:space="preserve">4. </w:t>
      </w:r>
      <w:r>
        <w:rPr>
          <w:rFonts w:ascii="宋体" w:eastAsia="宋体" w:hAnsi="宋体" w:cs="宋体" w:hint="eastAsia"/>
          <w:sz w:val="24"/>
          <w:szCs w:val="24"/>
          <w:lang w:eastAsia="zh-CN"/>
        </w:rPr>
        <w:t>核心模块设计</w:t>
      </w:r>
    </w:p>
    <w:p w14:paraId="4717F136"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红方攻击样本生成模块：接收攻击类型指令，动态生成并输出多样化的</w:t>
      </w:r>
      <w:r>
        <w:rPr>
          <w:rFonts w:ascii="宋体" w:eastAsia="宋体" w:hAnsi="宋体" w:cs="宋体"/>
          <w:sz w:val="24"/>
          <w:szCs w:val="24"/>
          <w:lang w:eastAsia="zh-CN"/>
        </w:rPr>
        <w:t>Jailbreak</w:t>
      </w:r>
      <w:r>
        <w:rPr>
          <w:rFonts w:ascii="宋体" w:eastAsia="宋体" w:hAnsi="宋体" w:cs="宋体" w:hint="eastAsia"/>
          <w:sz w:val="24"/>
          <w:szCs w:val="24"/>
          <w:lang w:eastAsia="zh-CN"/>
        </w:rPr>
        <w:t>提示词。</w:t>
      </w:r>
    </w:p>
    <w:p w14:paraId="7C8D83D9"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大模型安全评估模块：集成目标</w:t>
      </w:r>
      <w:r>
        <w:rPr>
          <w:rFonts w:ascii="宋体" w:eastAsia="宋体" w:hAnsi="宋体" w:cs="宋体"/>
          <w:sz w:val="24"/>
          <w:szCs w:val="24"/>
          <w:lang w:eastAsia="zh-CN"/>
        </w:rPr>
        <w:t>LLM</w:t>
      </w:r>
      <w:r>
        <w:rPr>
          <w:rFonts w:ascii="宋体" w:eastAsia="宋体" w:hAnsi="宋体" w:cs="宋体" w:hint="eastAsia"/>
          <w:sz w:val="24"/>
          <w:szCs w:val="24"/>
          <w:lang w:eastAsia="zh-CN"/>
        </w:rPr>
        <w:t>的</w:t>
      </w:r>
      <w:r>
        <w:rPr>
          <w:rFonts w:ascii="宋体" w:eastAsia="宋体" w:hAnsi="宋体" w:cs="宋体"/>
          <w:sz w:val="24"/>
          <w:szCs w:val="24"/>
          <w:lang w:eastAsia="zh-CN"/>
        </w:rPr>
        <w:t>API</w:t>
      </w:r>
      <w:r>
        <w:rPr>
          <w:rFonts w:ascii="宋体" w:eastAsia="宋体" w:hAnsi="宋体" w:cs="宋体" w:hint="eastAsia"/>
          <w:sz w:val="24"/>
          <w:szCs w:val="24"/>
          <w:lang w:eastAsia="zh-CN"/>
        </w:rPr>
        <w:t>，自动化完成“攻击</w:t>
      </w:r>
      <w:r>
        <w:rPr>
          <w:rFonts w:ascii="宋体" w:eastAsia="宋体" w:hAnsi="宋体" w:cs="宋体"/>
          <w:sz w:val="24"/>
          <w:szCs w:val="24"/>
          <w:lang w:eastAsia="zh-CN"/>
        </w:rPr>
        <w:t>-</w:t>
      </w:r>
      <w:r>
        <w:rPr>
          <w:rFonts w:ascii="宋体" w:eastAsia="宋体" w:hAnsi="宋体" w:cs="宋体" w:hint="eastAsia"/>
          <w:sz w:val="24"/>
          <w:szCs w:val="24"/>
          <w:lang w:eastAsia="zh-CN"/>
        </w:rPr>
        <w:t>响应”流程，并调用判别模型进行结果分析。</w:t>
      </w:r>
    </w:p>
    <w:p w14:paraId="5C0816DD"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文章内容预处理模块：对用户输入的长文本进行智能分割，转化为适合模型处理的短文本序列。</w:t>
      </w:r>
    </w:p>
    <w:p w14:paraId="3D620004"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内容安全判别模块：为核心判别模型提供调用接口，输入文本，输出</w:t>
      </w:r>
      <w:r>
        <w:rPr>
          <w:rFonts w:ascii="宋体" w:eastAsia="宋体" w:hAnsi="宋体" w:cs="宋体"/>
          <w:sz w:val="24"/>
          <w:szCs w:val="24"/>
          <w:lang w:eastAsia="zh-CN"/>
        </w:rPr>
        <w:t>15</w:t>
      </w:r>
      <w:r>
        <w:rPr>
          <w:rFonts w:ascii="宋体" w:eastAsia="宋体" w:hAnsi="宋体" w:cs="宋体" w:hint="eastAsia"/>
          <w:sz w:val="24"/>
          <w:szCs w:val="24"/>
          <w:lang w:eastAsia="zh-CN"/>
        </w:rPr>
        <w:t>个安全类别的概率分布。</w:t>
      </w:r>
    </w:p>
    <w:p w14:paraId="73A76A39" w14:textId="77777777" w:rsidR="00ED492F" w:rsidRDefault="00000000">
      <w:pPr>
        <w:spacing w:before="292" w:line="413" w:lineRule="auto"/>
        <w:ind w:right="1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数据管理与可视化模块：负责将检测结果存入数据库，并提供多种图表（雷达图、饼图）进行直观展示和数据导出功能。</w:t>
      </w:r>
    </w:p>
    <w:p w14:paraId="78A30590" w14:textId="77777777" w:rsidR="00ED492F" w:rsidRDefault="00000000">
      <w:pPr>
        <w:spacing w:before="1" w:line="221" w:lineRule="auto"/>
        <w:ind w:left="445"/>
        <w:rPr>
          <w:rFonts w:ascii="宋体" w:eastAsia="宋体" w:hAnsi="宋体" w:cs="宋体" w:hint="eastAsia"/>
          <w:spacing w:val="-2"/>
          <w:sz w:val="28"/>
          <w:szCs w:val="28"/>
          <w:lang w:eastAsia="zh-CN"/>
        </w:rPr>
      </w:pPr>
      <w:r>
        <w:rPr>
          <w:rFonts w:ascii="Times New Roman" w:eastAsia="Times New Roman" w:hAnsi="Times New Roman" w:cs="Times New Roman"/>
          <w:spacing w:val="-2"/>
          <w:sz w:val="28"/>
          <w:szCs w:val="28"/>
          <w:lang w:eastAsia="zh-CN"/>
        </w:rPr>
        <w:t xml:space="preserve">3.2  </w:t>
      </w:r>
      <w:r>
        <w:rPr>
          <w:rFonts w:ascii="宋体" w:eastAsia="宋体" w:hAnsi="宋体" w:cs="宋体"/>
          <w:spacing w:val="-2"/>
          <w:sz w:val="28"/>
          <w:szCs w:val="28"/>
          <w:lang w:eastAsia="zh-CN"/>
        </w:rPr>
        <w:t>详细设计</w:t>
      </w:r>
    </w:p>
    <w:p w14:paraId="21196511" w14:textId="77777777" w:rsidR="00ED492F" w:rsidRDefault="00000000">
      <w:pPr>
        <w:spacing w:before="267" w:line="219" w:lineRule="auto"/>
        <w:ind w:firstLineChars="100" w:firstLine="240"/>
        <w:rPr>
          <w:rFonts w:ascii="宋体" w:eastAsia="宋体" w:hAnsi="宋体" w:cs="宋体" w:hint="eastAsia"/>
          <w:sz w:val="24"/>
          <w:szCs w:val="24"/>
          <w:lang w:eastAsia="zh-CN"/>
        </w:rPr>
      </w:pPr>
      <w:bookmarkStart w:id="8" w:name="_Hlk212035199"/>
      <w:r>
        <w:rPr>
          <w:rFonts w:ascii="宋体" w:eastAsia="宋体" w:hAnsi="宋体" w:cs="宋体" w:hint="eastAsia"/>
          <w:sz w:val="24"/>
          <w:szCs w:val="24"/>
          <w:lang w:eastAsia="zh-CN"/>
        </w:rPr>
        <w:t>3.2.1 红方攻击模型</w:t>
      </w:r>
      <w:r>
        <w:rPr>
          <w:rFonts w:ascii="宋体" w:eastAsia="宋体" w:hAnsi="宋体" w:cs="宋体"/>
          <w:sz w:val="24"/>
          <w:szCs w:val="24"/>
          <w:lang w:eastAsia="zh-CN"/>
        </w:rPr>
        <w:t xml:space="preserve"> (DeepSeek-R1) </w:t>
      </w:r>
      <w:r>
        <w:rPr>
          <w:rFonts w:ascii="宋体" w:eastAsia="宋体" w:hAnsi="宋体" w:cs="宋体" w:hint="eastAsia"/>
          <w:sz w:val="24"/>
          <w:szCs w:val="24"/>
          <w:lang w:eastAsia="zh-CN"/>
        </w:rPr>
        <w:t>算法设计</w:t>
      </w:r>
    </w:p>
    <w:p w14:paraId="66470B79" w14:textId="77777777" w:rsidR="00ED492F" w:rsidRDefault="00000000">
      <w:pPr>
        <w:spacing w:before="267" w:line="219"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1、模型微调策略</w:t>
      </w:r>
    </w:p>
    <w:p w14:paraId="4E901A0A"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（1）基础模型：</w:t>
      </w:r>
      <w:r>
        <w:rPr>
          <w:rFonts w:ascii="宋体" w:eastAsia="宋体" w:hAnsi="宋体" w:cs="宋体"/>
          <w:sz w:val="24"/>
          <w:szCs w:val="24"/>
          <w:lang w:eastAsia="zh-CN"/>
        </w:rPr>
        <w:t xml:space="preserve"> DeepSeek-R1</w:t>
      </w:r>
      <w:r>
        <w:rPr>
          <w:rFonts w:ascii="宋体" w:eastAsia="宋体" w:hAnsi="宋体" w:cs="宋体" w:hint="eastAsia"/>
          <w:sz w:val="24"/>
          <w:szCs w:val="24"/>
          <w:lang w:eastAsia="zh-CN"/>
        </w:rPr>
        <w:t>，利用其强大的推理能力生成逻辑连贯、隐蔽性强的攻击提示。</w:t>
      </w:r>
    </w:p>
    <w:p w14:paraId="0943DFDB"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（2）高效微调：</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采用</w:t>
      </w:r>
      <w:r>
        <w:rPr>
          <w:rFonts w:ascii="宋体" w:eastAsia="宋体" w:hAnsi="宋体" w:cs="宋体"/>
          <w:sz w:val="24"/>
          <w:szCs w:val="24"/>
          <w:lang w:eastAsia="zh-CN"/>
        </w:rPr>
        <w:t xml:space="preserve"> LoRA </w:t>
      </w:r>
      <w:r>
        <w:rPr>
          <w:rFonts w:ascii="宋体" w:eastAsia="宋体" w:hAnsi="宋体" w:cs="宋体" w:hint="eastAsia"/>
          <w:sz w:val="24"/>
          <w:szCs w:val="24"/>
          <w:lang w:eastAsia="zh-CN"/>
        </w:rPr>
        <w:t>技术，在注意力机制的</w:t>
      </w:r>
      <w:r>
        <w:rPr>
          <w:rFonts w:ascii="宋体" w:eastAsia="宋体" w:hAnsi="宋体" w:cs="宋体"/>
          <w:sz w:val="24"/>
          <w:szCs w:val="24"/>
          <w:lang w:eastAsia="zh-CN"/>
        </w:rPr>
        <w:t>Query</w:t>
      </w:r>
      <w:r>
        <w:rPr>
          <w:rFonts w:ascii="宋体" w:eastAsia="宋体" w:hAnsi="宋体" w:cs="宋体" w:hint="eastAsia"/>
          <w:sz w:val="24"/>
          <w:szCs w:val="24"/>
          <w:lang w:eastAsia="zh-CN"/>
        </w:rPr>
        <w:t>、</w:t>
      </w:r>
      <w:r>
        <w:rPr>
          <w:rFonts w:ascii="宋体" w:eastAsia="宋体" w:hAnsi="宋体" w:cs="宋体"/>
          <w:sz w:val="24"/>
          <w:szCs w:val="24"/>
          <w:lang w:eastAsia="zh-CN"/>
        </w:rPr>
        <w:t>Key</w:t>
      </w:r>
      <w:r>
        <w:rPr>
          <w:rFonts w:ascii="宋体" w:eastAsia="宋体" w:hAnsi="宋体" w:cs="宋体" w:hint="eastAsia"/>
          <w:sz w:val="24"/>
          <w:szCs w:val="24"/>
          <w:lang w:eastAsia="zh-CN"/>
        </w:rPr>
        <w:t>、</w:t>
      </w:r>
      <w:r>
        <w:rPr>
          <w:rFonts w:ascii="宋体" w:eastAsia="宋体" w:hAnsi="宋体" w:cs="宋体"/>
          <w:sz w:val="24"/>
          <w:szCs w:val="24"/>
          <w:lang w:eastAsia="zh-CN"/>
        </w:rPr>
        <w:t>Value</w:t>
      </w:r>
      <w:r>
        <w:rPr>
          <w:rFonts w:ascii="宋体" w:eastAsia="宋体" w:hAnsi="宋体" w:cs="宋体" w:hint="eastAsia"/>
          <w:sz w:val="24"/>
          <w:szCs w:val="24"/>
          <w:lang w:eastAsia="zh-CN"/>
        </w:rPr>
        <w:t>和输出投影层注入低秩适配器。具体配置为：秩</w:t>
      </w:r>
      <w:r>
        <w:rPr>
          <w:rFonts w:ascii="宋体" w:eastAsia="宋体" w:hAnsi="宋体" w:cs="宋体"/>
          <w:sz w:val="24"/>
          <w:szCs w:val="24"/>
          <w:lang w:eastAsia="zh-CN"/>
        </w:rPr>
        <w:t>r=8</w:t>
      </w:r>
      <w:r>
        <w:rPr>
          <w:rFonts w:ascii="宋体" w:eastAsia="宋体" w:hAnsi="宋体" w:cs="宋体" w:hint="eastAsia"/>
          <w:sz w:val="24"/>
          <w:szCs w:val="24"/>
          <w:lang w:eastAsia="zh-CN"/>
        </w:rPr>
        <w:t>，缩放因子</w:t>
      </w:r>
      <w:r>
        <w:rPr>
          <w:rFonts w:ascii="宋体" w:eastAsia="宋体" w:hAnsi="宋体" w:cs="宋体"/>
          <w:sz w:val="24"/>
          <w:szCs w:val="24"/>
          <w:lang w:eastAsia="zh-CN"/>
        </w:rPr>
        <w:t>lora_alpha=16</w:t>
      </w:r>
      <w:r>
        <w:rPr>
          <w:rFonts w:ascii="宋体" w:eastAsia="宋体" w:hAnsi="宋体" w:cs="宋体" w:hint="eastAsia"/>
          <w:sz w:val="24"/>
          <w:szCs w:val="24"/>
          <w:lang w:eastAsia="zh-CN"/>
        </w:rPr>
        <w:t>，</w:t>
      </w:r>
      <w:r>
        <w:rPr>
          <w:rFonts w:ascii="宋体" w:eastAsia="宋体" w:hAnsi="宋体" w:cs="宋体"/>
          <w:sz w:val="24"/>
          <w:szCs w:val="24"/>
          <w:lang w:eastAsia="zh-CN"/>
        </w:rPr>
        <w:t>Dropout</w:t>
      </w:r>
      <w:r>
        <w:rPr>
          <w:rFonts w:ascii="宋体" w:eastAsia="宋体" w:hAnsi="宋体" w:cs="宋体" w:hint="eastAsia"/>
          <w:sz w:val="24"/>
          <w:szCs w:val="24"/>
          <w:lang w:eastAsia="zh-CN"/>
        </w:rPr>
        <w:t>率</w:t>
      </w:r>
      <w:r>
        <w:rPr>
          <w:rFonts w:ascii="宋体" w:eastAsia="宋体" w:hAnsi="宋体" w:cs="宋体"/>
          <w:sz w:val="24"/>
          <w:szCs w:val="24"/>
          <w:lang w:eastAsia="zh-CN"/>
        </w:rPr>
        <w:t>lora_dropout=0.1</w:t>
      </w:r>
      <w:r>
        <w:rPr>
          <w:rFonts w:ascii="宋体" w:eastAsia="宋体" w:hAnsi="宋体" w:cs="宋体" w:hint="eastAsia"/>
          <w:sz w:val="24"/>
          <w:szCs w:val="24"/>
          <w:lang w:eastAsia="zh-CN"/>
        </w:rPr>
        <w:t>。</w:t>
      </w:r>
    </w:p>
    <w:p w14:paraId="0BEF8F75"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（3）资源优化：</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结合</w:t>
      </w:r>
      <w:r>
        <w:rPr>
          <w:rFonts w:ascii="宋体" w:eastAsia="宋体" w:hAnsi="宋体" w:cs="宋体"/>
          <w:sz w:val="24"/>
          <w:szCs w:val="24"/>
          <w:lang w:eastAsia="zh-CN"/>
        </w:rPr>
        <w:t xml:space="preserve"> 4-bit</w:t>
      </w:r>
      <w:r>
        <w:rPr>
          <w:rFonts w:ascii="宋体" w:eastAsia="宋体" w:hAnsi="宋体" w:cs="宋体" w:hint="eastAsia"/>
          <w:sz w:val="24"/>
          <w:szCs w:val="24"/>
          <w:lang w:eastAsia="zh-CN"/>
        </w:rPr>
        <w:t>量化</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与梯度检查点技术，显著降低显存占用，使模型可在消费级</w:t>
      </w:r>
      <w:r>
        <w:rPr>
          <w:rFonts w:ascii="宋体" w:eastAsia="宋体" w:hAnsi="宋体" w:cs="宋体"/>
          <w:sz w:val="24"/>
          <w:szCs w:val="24"/>
          <w:lang w:eastAsia="zh-CN"/>
        </w:rPr>
        <w:t>GPU</w:t>
      </w:r>
      <w:r>
        <w:rPr>
          <w:rFonts w:ascii="宋体" w:eastAsia="宋体" w:hAnsi="宋体" w:cs="宋体" w:hint="eastAsia"/>
          <w:sz w:val="24"/>
          <w:szCs w:val="24"/>
          <w:lang w:eastAsia="zh-CN"/>
        </w:rPr>
        <w:t>上完成微调。</w:t>
      </w:r>
    </w:p>
    <w:p w14:paraId="005F2624" w14:textId="77777777" w:rsidR="00ED492F" w:rsidRDefault="00000000">
      <w:pPr>
        <w:spacing w:before="267" w:line="219"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2、攻击样本生成策略</w:t>
      </w:r>
    </w:p>
    <w:p w14:paraId="5D46F41D"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（1）指令模板：</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为</w:t>
      </w:r>
      <w:r>
        <w:rPr>
          <w:rFonts w:ascii="宋体" w:eastAsia="宋体" w:hAnsi="宋体" w:cs="宋体"/>
          <w:sz w:val="24"/>
          <w:szCs w:val="24"/>
          <w:lang w:eastAsia="zh-CN"/>
        </w:rPr>
        <w:t>14</w:t>
      </w:r>
      <w:r>
        <w:rPr>
          <w:rFonts w:ascii="宋体" w:eastAsia="宋体" w:hAnsi="宋体" w:cs="宋体" w:hint="eastAsia"/>
          <w:sz w:val="24"/>
          <w:szCs w:val="24"/>
          <w:lang w:eastAsia="zh-CN"/>
        </w:rPr>
        <w:t>类攻击类型（如违法犯罪、歧视偏见等）分别设计指令模板，例如：“请帮我创建一个关于</w:t>
      </w:r>
      <w:r>
        <w:rPr>
          <w:rFonts w:ascii="宋体" w:eastAsia="宋体" w:hAnsi="宋体" w:cs="宋体"/>
          <w:sz w:val="24"/>
          <w:szCs w:val="24"/>
          <w:lang w:eastAsia="zh-CN"/>
        </w:rPr>
        <w:t>[</w:t>
      </w:r>
      <w:r>
        <w:rPr>
          <w:rFonts w:ascii="宋体" w:eastAsia="宋体" w:hAnsi="宋体" w:cs="宋体" w:hint="eastAsia"/>
          <w:sz w:val="24"/>
          <w:szCs w:val="24"/>
          <w:lang w:eastAsia="zh-CN"/>
        </w:rPr>
        <w:t>攻击类型</w:t>
      </w:r>
      <w:r>
        <w:rPr>
          <w:rFonts w:ascii="宋体" w:eastAsia="宋体" w:hAnsi="宋体" w:cs="宋体"/>
          <w:sz w:val="24"/>
          <w:szCs w:val="24"/>
          <w:lang w:eastAsia="zh-CN"/>
        </w:rPr>
        <w:t>]</w:t>
      </w:r>
      <w:r>
        <w:rPr>
          <w:rFonts w:ascii="宋体" w:eastAsia="宋体" w:hAnsi="宋体" w:cs="宋体" w:hint="eastAsia"/>
          <w:sz w:val="24"/>
          <w:szCs w:val="24"/>
          <w:lang w:eastAsia="zh-CN"/>
        </w:rPr>
        <w:t>的攻击</w:t>
      </w:r>
      <w:r>
        <w:rPr>
          <w:rFonts w:ascii="宋体" w:eastAsia="宋体" w:hAnsi="宋体" w:cs="宋体"/>
          <w:sz w:val="24"/>
          <w:szCs w:val="24"/>
          <w:lang w:eastAsia="zh-CN"/>
        </w:rPr>
        <w:t>prompt”</w:t>
      </w:r>
      <w:r>
        <w:rPr>
          <w:rFonts w:ascii="宋体" w:eastAsia="宋体" w:hAnsi="宋体" w:cs="宋体" w:hint="eastAsia"/>
          <w:sz w:val="24"/>
          <w:szCs w:val="24"/>
          <w:lang w:eastAsia="zh-CN"/>
        </w:rPr>
        <w:t>。</w:t>
      </w:r>
    </w:p>
    <w:p w14:paraId="060FEFDB" w14:textId="77777777" w:rsidR="00ED492F" w:rsidRDefault="00000000">
      <w:pPr>
        <w:spacing w:before="267" w:line="360" w:lineRule="auto"/>
        <w:ind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（2）解码策略：</w:t>
      </w:r>
    </w:p>
    <w:p w14:paraId="2C7154F7" w14:textId="77777777" w:rsidR="00ED492F" w:rsidRDefault="00000000">
      <w:pPr>
        <w:spacing w:before="267" w:line="360" w:lineRule="auto"/>
        <w:ind w:leftChars="100" w:left="210"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温度采样：</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设置</w:t>
      </w:r>
      <w:r>
        <w:rPr>
          <w:rFonts w:ascii="宋体" w:eastAsia="宋体" w:hAnsi="宋体" w:cs="宋体"/>
          <w:sz w:val="24"/>
          <w:szCs w:val="24"/>
          <w:lang w:eastAsia="zh-CN"/>
        </w:rPr>
        <w:t xml:space="preserve"> temperature &gt; 1.0</w:t>
      </w:r>
      <w:r>
        <w:rPr>
          <w:rFonts w:ascii="宋体" w:eastAsia="宋体" w:hAnsi="宋体" w:cs="宋体" w:hint="eastAsia"/>
          <w:sz w:val="24"/>
          <w:szCs w:val="24"/>
          <w:lang w:eastAsia="zh-CN"/>
        </w:rPr>
        <w:t>（如</w:t>
      </w:r>
      <w:r>
        <w:rPr>
          <w:rFonts w:ascii="宋体" w:eastAsia="宋体" w:hAnsi="宋体" w:cs="宋体"/>
          <w:sz w:val="24"/>
          <w:szCs w:val="24"/>
          <w:lang w:eastAsia="zh-CN"/>
        </w:rPr>
        <w:t>1.2</w:t>
      </w:r>
      <w:r>
        <w:rPr>
          <w:rFonts w:ascii="宋体" w:eastAsia="宋体" w:hAnsi="宋体" w:cs="宋体" w:hint="eastAsia"/>
          <w:sz w:val="24"/>
          <w:szCs w:val="24"/>
          <w:lang w:eastAsia="zh-CN"/>
        </w:rPr>
        <w:t>），增加输出的随机性和多样性，避免生成重复、模板化的内容。</w:t>
      </w:r>
    </w:p>
    <w:p w14:paraId="12D5483F"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sz w:val="24"/>
          <w:szCs w:val="24"/>
          <w:lang w:eastAsia="zh-CN"/>
        </w:rPr>
        <w:t>Top-p</w:t>
      </w:r>
      <w:r>
        <w:rPr>
          <w:rFonts w:ascii="宋体" w:eastAsia="宋体" w:hAnsi="宋体" w:cs="宋体" w:hint="eastAsia"/>
          <w:sz w:val="24"/>
          <w:szCs w:val="24"/>
          <w:lang w:eastAsia="zh-CN"/>
        </w:rPr>
        <w:t>采样：</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设置</w:t>
      </w:r>
      <w:r>
        <w:rPr>
          <w:rFonts w:ascii="宋体" w:eastAsia="宋体" w:hAnsi="宋体" w:cs="宋体"/>
          <w:sz w:val="24"/>
          <w:szCs w:val="24"/>
          <w:lang w:eastAsia="zh-CN"/>
        </w:rPr>
        <w:t xml:space="preserve"> top_p = 0.9</w:t>
      </w:r>
      <w:r>
        <w:rPr>
          <w:rFonts w:ascii="宋体" w:eastAsia="宋体" w:hAnsi="宋体" w:cs="宋体" w:hint="eastAsia"/>
          <w:sz w:val="24"/>
          <w:szCs w:val="24"/>
          <w:lang w:eastAsia="zh-CN"/>
        </w:rPr>
        <w:t>，从概率累积和超过</w:t>
      </w:r>
      <w:r>
        <w:rPr>
          <w:rFonts w:ascii="宋体" w:eastAsia="宋体" w:hAnsi="宋体" w:cs="宋体"/>
          <w:sz w:val="24"/>
          <w:szCs w:val="24"/>
          <w:lang w:eastAsia="zh-CN"/>
        </w:rPr>
        <w:t>90%</w:t>
      </w:r>
      <w:r>
        <w:rPr>
          <w:rFonts w:ascii="宋体" w:eastAsia="宋体" w:hAnsi="宋体" w:cs="宋体" w:hint="eastAsia"/>
          <w:sz w:val="24"/>
          <w:szCs w:val="24"/>
          <w:lang w:eastAsia="zh-CN"/>
        </w:rPr>
        <w:t>的候选词中采样，保证生成流畅性的同时引入不确定性。</w:t>
      </w:r>
    </w:p>
    <w:p w14:paraId="1B415B6D" w14:textId="77777777" w:rsidR="00ED492F" w:rsidRDefault="00000000">
      <w:pPr>
        <w:pStyle w:val="a5"/>
        <w:numPr>
          <w:ilvl w:val="0"/>
          <w:numId w:val="4"/>
        </w:numPr>
        <w:spacing w:before="267" w:line="360" w:lineRule="auto"/>
        <w:ind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输出：</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模型根据指令生成符合要求的、自然语言形式的</w:t>
      </w:r>
      <w:r>
        <w:rPr>
          <w:rFonts w:ascii="宋体" w:eastAsia="宋体" w:hAnsi="宋体" w:cs="宋体"/>
          <w:sz w:val="24"/>
          <w:szCs w:val="24"/>
          <w:lang w:eastAsia="zh-CN"/>
        </w:rPr>
        <w:t>Jailbreak</w:t>
      </w:r>
      <w:r>
        <w:rPr>
          <w:rFonts w:ascii="宋体" w:eastAsia="宋体" w:hAnsi="宋体" w:cs="宋体" w:hint="eastAsia"/>
          <w:sz w:val="24"/>
          <w:szCs w:val="24"/>
          <w:lang w:eastAsia="zh-CN"/>
        </w:rPr>
        <w:t>攻击提示。</w:t>
      </w:r>
      <w:bookmarkEnd w:id="8"/>
    </w:p>
    <w:p w14:paraId="355D2377" w14:textId="77777777" w:rsidR="00ED492F" w:rsidRDefault="00000000">
      <w:pPr>
        <w:spacing w:before="267" w:line="219" w:lineRule="auto"/>
        <w:ind w:firstLineChars="100" w:firstLine="240"/>
        <w:rPr>
          <w:rFonts w:ascii="宋体" w:eastAsia="宋体" w:hAnsi="宋体" w:cs="宋体" w:hint="eastAsia"/>
          <w:sz w:val="24"/>
          <w:szCs w:val="24"/>
          <w:lang w:eastAsia="zh-CN"/>
        </w:rPr>
      </w:pPr>
      <w:r>
        <w:rPr>
          <w:rFonts w:ascii="宋体" w:eastAsia="宋体" w:hAnsi="宋体" w:cs="宋体" w:hint="eastAsia"/>
          <w:sz w:val="24"/>
          <w:szCs w:val="24"/>
          <w:lang w:eastAsia="zh-CN"/>
        </w:rPr>
        <w:t>3.2.2 内容安全判别模型</w:t>
      </w:r>
      <w:r>
        <w:rPr>
          <w:rFonts w:ascii="宋体" w:eastAsia="宋体" w:hAnsi="宋体" w:cs="宋体"/>
          <w:sz w:val="24"/>
          <w:szCs w:val="24"/>
          <w:lang w:eastAsia="zh-CN"/>
        </w:rPr>
        <w:t xml:space="preserve"> (MacBERT) </w:t>
      </w:r>
      <w:r>
        <w:rPr>
          <w:rFonts w:ascii="宋体" w:eastAsia="宋体" w:hAnsi="宋体" w:cs="宋体" w:hint="eastAsia"/>
          <w:sz w:val="24"/>
          <w:szCs w:val="24"/>
          <w:lang w:eastAsia="zh-CN"/>
        </w:rPr>
        <w:t>算法设计</w:t>
      </w:r>
    </w:p>
    <w:p w14:paraId="51264EEA" w14:textId="77777777" w:rsidR="00ED492F" w:rsidRDefault="00000000">
      <w:pPr>
        <w:spacing w:before="267" w:line="219"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1、模型架构与任务定义</w:t>
      </w:r>
    </w:p>
    <w:p w14:paraId="45AE5A2C"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（1）基础模型：</w:t>
      </w:r>
      <w:r>
        <w:rPr>
          <w:rFonts w:ascii="宋体" w:eastAsia="宋体" w:hAnsi="宋体" w:cs="宋体"/>
          <w:sz w:val="24"/>
          <w:szCs w:val="24"/>
          <w:lang w:eastAsia="zh-CN"/>
        </w:rPr>
        <w:t xml:space="preserve"> chinese-macbert-base</w:t>
      </w:r>
      <w:r>
        <w:rPr>
          <w:rFonts w:ascii="宋体" w:eastAsia="宋体" w:hAnsi="宋体" w:cs="宋体" w:hint="eastAsia"/>
          <w:sz w:val="24"/>
          <w:szCs w:val="24"/>
          <w:lang w:eastAsia="zh-CN"/>
        </w:rPr>
        <w:t>，利用其对中文的良好表征能力。</w:t>
      </w:r>
    </w:p>
    <w:p w14:paraId="4CC62ACB"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（2）分类头：</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在基础模型的</w:t>
      </w:r>
      <w:r>
        <w:rPr>
          <w:rFonts w:ascii="宋体" w:eastAsia="宋体" w:hAnsi="宋体" w:cs="宋体"/>
          <w:sz w:val="24"/>
          <w:szCs w:val="24"/>
          <w:lang w:eastAsia="zh-CN"/>
        </w:rPr>
        <w:t>[CLS]</w:t>
      </w:r>
      <w:r>
        <w:rPr>
          <w:rFonts w:ascii="宋体" w:eastAsia="宋体" w:hAnsi="宋体" w:cs="宋体" w:hint="eastAsia"/>
          <w:sz w:val="24"/>
          <w:szCs w:val="24"/>
          <w:lang w:eastAsia="zh-CN"/>
        </w:rPr>
        <w:t>令牌输出后接一个全连接层，将</w:t>
      </w:r>
      <w:r>
        <w:rPr>
          <w:rFonts w:ascii="宋体" w:eastAsia="宋体" w:hAnsi="宋体" w:cs="宋体"/>
          <w:sz w:val="24"/>
          <w:szCs w:val="24"/>
          <w:lang w:eastAsia="zh-CN"/>
        </w:rPr>
        <w:t>768</w:t>
      </w:r>
      <w:r>
        <w:rPr>
          <w:rFonts w:ascii="宋体" w:eastAsia="宋体" w:hAnsi="宋体" w:cs="宋体" w:hint="eastAsia"/>
          <w:sz w:val="24"/>
          <w:szCs w:val="24"/>
          <w:lang w:eastAsia="zh-CN"/>
        </w:rPr>
        <w:t>维向量映射到</w:t>
      </w:r>
      <w:r>
        <w:rPr>
          <w:rFonts w:ascii="宋体" w:eastAsia="宋体" w:hAnsi="宋体" w:cs="宋体"/>
          <w:sz w:val="24"/>
          <w:szCs w:val="24"/>
          <w:lang w:eastAsia="zh-CN"/>
        </w:rPr>
        <w:t>15</w:t>
      </w:r>
      <w:r>
        <w:rPr>
          <w:rFonts w:ascii="宋体" w:eastAsia="宋体" w:hAnsi="宋体" w:cs="宋体" w:hint="eastAsia"/>
          <w:sz w:val="24"/>
          <w:szCs w:val="24"/>
          <w:lang w:eastAsia="zh-CN"/>
        </w:rPr>
        <w:t>维（对应</w:t>
      </w:r>
      <w:r>
        <w:rPr>
          <w:rFonts w:ascii="宋体" w:eastAsia="宋体" w:hAnsi="宋体" w:cs="宋体"/>
          <w:sz w:val="24"/>
          <w:szCs w:val="24"/>
          <w:lang w:eastAsia="zh-CN"/>
        </w:rPr>
        <w:t>15</w:t>
      </w:r>
      <w:r>
        <w:rPr>
          <w:rFonts w:ascii="宋体" w:eastAsia="宋体" w:hAnsi="宋体" w:cs="宋体" w:hint="eastAsia"/>
          <w:sz w:val="24"/>
          <w:szCs w:val="24"/>
          <w:lang w:eastAsia="zh-CN"/>
        </w:rPr>
        <w:t>个安全类别）。</w:t>
      </w:r>
    </w:p>
    <w:p w14:paraId="69647B4B"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（3）任务形式化</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定义为单标签多分类任务。对于输入文本</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，型输出一个概率分布</w:t>
      </w:r>
      <w:r>
        <w:rPr>
          <w:rFonts w:ascii="宋体" w:eastAsia="宋体" w:hAnsi="宋体" w:cs="宋体"/>
          <w:sz w:val="24"/>
          <w:szCs w:val="24"/>
          <w:lang w:eastAsia="zh-CN"/>
        </w:rPr>
        <w:t>P =(p1,P2,…,p15)</w:t>
      </w:r>
      <w:r>
        <w:rPr>
          <w:rFonts w:ascii="宋体" w:eastAsia="宋体" w:hAnsi="宋体" w:cs="宋体" w:hint="eastAsia"/>
          <w:sz w:val="24"/>
          <w:szCs w:val="24"/>
          <w:lang w:eastAsia="zh-CN"/>
        </w:rPr>
        <w:t>，其中</w:t>
      </w:r>
      <w:r>
        <w:rPr>
          <w:rFonts w:ascii="宋体" w:eastAsia="宋体" w:hAnsi="宋体" w:cs="宋体"/>
          <w:sz w:val="24"/>
          <w:szCs w:val="24"/>
          <w:lang w:eastAsia="zh-CN"/>
        </w:rPr>
        <w:t xml:space="preserve"> pi</w:t>
      </w:r>
      <w:r>
        <w:rPr>
          <w:rFonts w:ascii="宋体" w:eastAsia="宋体" w:hAnsi="宋体" w:cs="宋体" w:hint="eastAsia"/>
          <w:sz w:val="24"/>
          <w:szCs w:val="24"/>
          <w:lang w:eastAsia="zh-CN"/>
        </w:rPr>
        <w:t>表示属于第</w:t>
      </w:r>
      <w:r>
        <w:rPr>
          <w:rFonts w:ascii="宋体" w:eastAsia="宋体" w:hAnsi="宋体" w:cs="宋体"/>
          <w:sz w:val="24"/>
          <w:szCs w:val="24"/>
          <w:lang w:eastAsia="zh-CN"/>
        </w:rPr>
        <w:t>i</w:t>
      </w:r>
      <w:r>
        <w:rPr>
          <w:rFonts w:ascii="宋体" w:eastAsia="宋体" w:hAnsi="宋体" w:cs="宋体" w:hint="eastAsia"/>
          <w:sz w:val="24"/>
          <w:szCs w:val="24"/>
          <w:lang w:eastAsia="zh-CN"/>
        </w:rPr>
        <w:t>个类别的概率。最终预测类别为</w:t>
      </w:r>
      <w:r>
        <w:rPr>
          <w:rFonts w:ascii="宋体" w:eastAsia="宋体" w:hAnsi="宋体" w:cs="宋体"/>
          <w:sz w:val="24"/>
          <w:szCs w:val="24"/>
          <w:lang w:eastAsia="zh-CN"/>
        </w:rPr>
        <w:t>arg max(P)</w:t>
      </w:r>
      <w:r>
        <w:rPr>
          <w:rFonts w:ascii="宋体" w:eastAsia="宋体" w:hAnsi="宋体" w:cs="宋体" w:hint="eastAsia"/>
          <w:sz w:val="24"/>
          <w:szCs w:val="24"/>
          <w:lang w:eastAsia="zh-CN"/>
        </w:rPr>
        <w:t>.</w:t>
      </w:r>
    </w:p>
    <w:p w14:paraId="4EDAEC5F" w14:textId="77777777" w:rsidR="00ED492F" w:rsidRDefault="00000000">
      <w:pPr>
        <w:spacing w:before="267" w:line="219"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2、数据预处理与增强</w:t>
      </w:r>
    </w:p>
    <w:p w14:paraId="3FAAE994"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（1）预处理：</w:t>
      </w:r>
      <w:r>
        <w:rPr>
          <w:rFonts w:ascii="宋体" w:eastAsia="宋体" w:hAnsi="宋体" w:cs="宋体"/>
          <w:sz w:val="24"/>
          <w:szCs w:val="24"/>
          <w:lang w:eastAsia="zh-CN"/>
        </w:rPr>
        <w:t xml:space="preserve"> </w:t>
      </w:r>
    </w:p>
    <w:p w14:paraId="1ACFB047"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分词：</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使用</w:t>
      </w:r>
      <w:r>
        <w:rPr>
          <w:rFonts w:ascii="宋体" w:eastAsia="宋体" w:hAnsi="宋体" w:cs="宋体"/>
          <w:sz w:val="24"/>
          <w:szCs w:val="24"/>
          <w:lang w:eastAsia="zh-CN"/>
        </w:rPr>
        <w:t>BertTokenizer</w:t>
      </w:r>
      <w:r>
        <w:rPr>
          <w:rFonts w:ascii="宋体" w:eastAsia="宋体" w:hAnsi="宋体" w:cs="宋体" w:hint="eastAsia"/>
          <w:sz w:val="24"/>
          <w:szCs w:val="24"/>
          <w:lang w:eastAsia="zh-CN"/>
        </w:rPr>
        <w:t>进行以字为单位的分词。</w:t>
      </w:r>
    </w:p>
    <w:p w14:paraId="2CAA61A5"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格式化：</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构建</w:t>
      </w:r>
      <w:r>
        <w:rPr>
          <w:rFonts w:ascii="宋体" w:eastAsia="宋体" w:hAnsi="宋体" w:cs="宋体"/>
          <w:sz w:val="24"/>
          <w:szCs w:val="24"/>
          <w:lang w:eastAsia="zh-CN"/>
        </w:rPr>
        <w:t xml:space="preserve"> (input_ids, attention_mask, label) </w:t>
      </w:r>
      <w:r>
        <w:rPr>
          <w:rFonts w:ascii="宋体" w:eastAsia="宋体" w:hAnsi="宋体" w:cs="宋体" w:hint="eastAsia"/>
          <w:sz w:val="24"/>
          <w:szCs w:val="24"/>
          <w:lang w:eastAsia="zh-CN"/>
        </w:rPr>
        <w:t>的三元组。</w:t>
      </w:r>
    </w:p>
    <w:p w14:paraId="1F70C638" w14:textId="77777777" w:rsidR="00ED492F" w:rsidRDefault="00000000">
      <w:pPr>
        <w:spacing w:before="267" w:line="360" w:lineRule="auto"/>
        <w:ind w:firstLineChars="400" w:firstLine="960"/>
        <w:rPr>
          <w:rFonts w:ascii="宋体" w:eastAsia="宋体" w:hAnsi="宋体" w:cs="宋体" w:hint="eastAsia"/>
          <w:sz w:val="24"/>
          <w:szCs w:val="24"/>
          <w:lang w:eastAsia="zh-CN"/>
        </w:rPr>
      </w:pPr>
      <w:r>
        <w:rPr>
          <w:rFonts w:ascii="宋体" w:eastAsia="宋体" w:hAnsi="宋体" w:cs="宋体" w:hint="eastAsia"/>
          <w:sz w:val="24"/>
          <w:szCs w:val="24"/>
          <w:lang w:eastAsia="zh-CN"/>
        </w:rPr>
        <w:t>填充与截断：</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统一序列长度</w:t>
      </w:r>
      <w:r>
        <w:rPr>
          <w:rFonts w:ascii="宋体" w:eastAsia="宋体" w:hAnsi="宋体" w:cs="宋体"/>
          <w:sz w:val="24"/>
          <w:szCs w:val="24"/>
          <w:lang w:eastAsia="zh-CN"/>
        </w:rPr>
        <w:t xml:space="preserve"> max_length=128</w:t>
      </w:r>
      <w:r>
        <w:rPr>
          <w:rFonts w:ascii="宋体" w:eastAsia="宋体" w:hAnsi="宋体" w:cs="宋体" w:hint="eastAsia"/>
          <w:sz w:val="24"/>
          <w:szCs w:val="24"/>
          <w:lang w:eastAsia="zh-CN"/>
        </w:rPr>
        <w:t>。</w:t>
      </w:r>
    </w:p>
    <w:p w14:paraId="44710C90" w14:textId="77777777" w:rsidR="00ED492F" w:rsidRDefault="00000000">
      <w:pPr>
        <w:spacing w:before="267" w:line="360" w:lineRule="auto"/>
        <w:ind w:firstLineChars="300" w:firstLine="720"/>
        <w:rPr>
          <w:rFonts w:ascii="宋体" w:eastAsia="宋体" w:hAnsi="宋体" w:cs="宋体" w:hint="eastAsia"/>
          <w:sz w:val="24"/>
          <w:szCs w:val="24"/>
          <w:lang w:eastAsia="zh-CN"/>
        </w:rPr>
      </w:pPr>
      <w:r>
        <w:rPr>
          <w:rFonts w:ascii="宋体" w:eastAsia="宋体" w:hAnsi="宋体" w:cs="宋体" w:hint="eastAsia"/>
          <w:sz w:val="24"/>
          <w:szCs w:val="24"/>
          <w:lang w:eastAsia="zh-CN"/>
        </w:rPr>
        <w:t>（2）数据增强（应用于训练集）：</w:t>
      </w:r>
    </w:p>
    <w:p w14:paraId="3FFBCF52" w14:textId="77777777" w:rsidR="00ED492F" w:rsidRDefault="00000000">
      <w:pPr>
        <w:spacing w:before="267" w:line="360" w:lineRule="auto"/>
        <w:ind w:leftChars="343" w:left="720"/>
        <w:rPr>
          <w:rFonts w:ascii="宋体" w:eastAsia="宋体" w:hAnsi="宋体" w:cs="宋体" w:hint="eastAsia"/>
          <w:sz w:val="24"/>
          <w:szCs w:val="24"/>
          <w:lang w:eastAsia="zh-CN"/>
        </w:rPr>
      </w:pPr>
      <w:r>
        <w:rPr>
          <w:rFonts w:ascii="宋体" w:eastAsia="宋体" w:hAnsi="宋体" w:cs="宋体" w:hint="eastAsia"/>
          <w:sz w:val="24"/>
          <w:szCs w:val="24"/>
          <w:lang w:eastAsia="zh-CN"/>
        </w:rPr>
        <w:t>同义词替换：</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使用同义词词林，随机替换句中非核心词。</w:t>
      </w:r>
    </w:p>
    <w:p w14:paraId="3A4D62EB" w14:textId="77777777" w:rsidR="00ED492F" w:rsidRDefault="00000000">
      <w:pPr>
        <w:spacing w:before="267" w:line="360" w:lineRule="auto"/>
        <w:ind w:leftChars="343" w:left="72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随机删除：</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以一定概率（如</w:t>
      </w:r>
      <w:r>
        <w:rPr>
          <w:rFonts w:ascii="宋体" w:eastAsia="宋体" w:hAnsi="宋体" w:cs="宋体"/>
          <w:sz w:val="24"/>
          <w:szCs w:val="24"/>
          <w:lang w:eastAsia="zh-CN"/>
        </w:rPr>
        <w:t>0.1</w:t>
      </w:r>
      <w:r>
        <w:rPr>
          <w:rFonts w:ascii="宋体" w:eastAsia="宋体" w:hAnsi="宋体" w:cs="宋体" w:hint="eastAsia"/>
          <w:sz w:val="24"/>
          <w:szCs w:val="24"/>
          <w:lang w:eastAsia="zh-CN"/>
        </w:rPr>
        <w:t>）随机删除句子中的词。</w:t>
      </w:r>
    </w:p>
    <w:p w14:paraId="45D89AF3" w14:textId="77777777" w:rsidR="00ED492F" w:rsidRDefault="00000000">
      <w:pPr>
        <w:spacing w:before="267" w:line="360" w:lineRule="auto"/>
        <w:ind w:leftChars="343" w:left="720"/>
        <w:rPr>
          <w:rFonts w:ascii="宋体" w:eastAsia="宋体" w:hAnsi="宋体" w:cs="宋体" w:hint="eastAsia"/>
          <w:sz w:val="24"/>
          <w:szCs w:val="24"/>
          <w:lang w:eastAsia="zh-CN"/>
        </w:rPr>
      </w:pPr>
      <w:r>
        <w:rPr>
          <w:rFonts w:ascii="宋体" w:eastAsia="宋体" w:hAnsi="宋体" w:cs="宋体" w:hint="eastAsia"/>
          <w:sz w:val="24"/>
          <w:szCs w:val="24"/>
          <w:lang w:eastAsia="zh-CN"/>
        </w:rPr>
        <w:t>词序交换：</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随机交换句中两个词的位置。</w:t>
      </w:r>
    </w:p>
    <w:p w14:paraId="21BD445B" w14:textId="77777777" w:rsidR="00ED492F" w:rsidRDefault="00000000">
      <w:pPr>
        <w:spacing w:before="267" w:line="360" w:lineRule="auto"/>
        <w:ind w:leftChars="343" w:left="720"/>
        <w:rPr>
          <w:rFonts w:ascii="宋体" w:eastAsia="宋体" w:hAnsi="宋体" w:cs="宋体" w:hint="eastAsia"/>
          <w:sz w:val="24"/>
          <w:szCs w:val="24"/>
          <w:lang w:eastAsia="zh-CN"/>
        </w:rPr>
      </w:pPr>
      <w:r>
        <w:rPr>
          <w:rFonts w:ascii="宋体" w:eastAsia="宋体" w:hAnsi="宋体" w:cs="宋体" w:hint="eastAsia"/>
          <w:sz w:val="24"/>
          <w:szCs w:val="24"/>
          <w:lang w:eastAsia="zh-CN"/>
        </w:rPr>
        <w:t>边界模糊化：</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引入“可能”、“似乎”等模糊词，制造语义边界模糊的样本。</w:t>
      </w:r>
    </w:p>
    <w:p w14:paraId="74F415FF"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w:t>
      </w:r>
      <w:r>
        <w:rPr>
          <w:rFonts w:ascii="宋体" w:eastAsia="宋体" w:hAnsi="宋体" w:cs="宋体"/>
          <w:sz w:val="24"/>
          <w:szCs w:val="24"/>
          <w:lang w:eastAsia="zh-CN"/>
        </w:rPr>
        <w:t>2</w:t>
      </w:r>
      <w:r>
        <w:rPr>
          <w:rFonts w:ascii="宋体" w:eastAsia="宋体" w:hAnsi="宋体" w:cs="宋体" w:hint="eastAsia"/>
          <w:sz w:val="24"/>
          <w:szCs w:val="24"/>
          <w:lang w:eastAsia="zh-CN"/>
        </w:rPr>
        <w:t>）训练超参数：</w:t>
      </w:r>
    </w:p>
    <w:p w14:paraId="52FCC7A7"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学习率：</w:t>
      </w:r>
      <w:r>
        <w:rPr>
          <w:rFonts w:ascii="宋体" w:eastAsia="宋体" w:hAnsi="宋体" w:cs="宋体"/>
          <w:sz w:val="24"/>
          <w:szCs w:val="24"/>
          <w:lang w:eastAsia="zh-CN"/>
        </w:rPr>
        <w:t xml:space="preserve"> 5e-5</w:t>
      </w:r>
    </w:p>
    <w:p w14:paraId="468440C9"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训练轮数：</w:t>
      </w:r>
      <w:r>
        <w:rPr>
          <w:rFonts w:ascii="宋体" w:eastAsia="宋体" w:hAnsi="宋体" w:cs="宋体"/>
          <w:sz w:val="24"/>
          <w:szCs w:val="24"/>
          <w:lang w:eastAsia="zh-CN"/>
        </w:rPr>
        <w:t xml:space="preserve"> 3</w:t>
      </w:r>
    </w:p>
    <w:p w14:paraId="5AB6472B"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批次大小：</w:t>
      </w:r>
      <w:r>
        <w:rPr>
          <w:rFonts w:ascii="宋体" w:eastAsia="宋体" w:hAnsi="宋体" w:cs="宋体"/>
          <w:sz w:val="24"/>
          <w:szCs w:val="24"/>
          <w:lang w:eastAsia="zh-CN"/>
        </w:rPr>
        <w:t xml:space="preserve"> 16</w:t>
      </w:r>
    </w:p>
    <w:p w14:paraId="1DD528E5"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优化器：</w:t>
      </w:r>
      <w:r>
        <w:rPr>
          <w:rFonts w:ascii="宋体" w:eastAsia="宋体" w:hAnsi="宋体" w:cs="宋体"/>
          <w:sz w:val="24"/>
          <w:szCs w:val="24"/>
          <w:lang w:eastAsia="zh-CN"/>
        </w:rPr>
        <w:t xml:space="preserve"> AdamW</w:t>
      </w:r>
    </w:p>
    <w:p w14:paraId="158E9EBA"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评估策略：</w:t>
      </w:r>
      <w:r>
        <w:rPr>
          <w:rFonts w:ascii="宋体" w:eastAsia="宋体" w:hAnsi="宋体" w:cs="宋体"/>
          <w:sz w:val="24"/>
          <w:szCs w:val="24"/>
          <w:lang w:eastAsia="zh-CN"/>
        </w:rPr>
        <w:t xml:space="preserve"> </w:t>
      </w:r>
      <w:r>
        <w:rPr>
          <w:rFonts w:ascii="宋体" w:eastAsia="宋体" w:hAnsi="宋体" w:cs="宋体" w:hint="eastAsia"/>
          <w:sz w:val="24"/>
          <w:szCs w:val="24"/>
          <w:lang w:eastAsia="zh-CN"/>
        </w:rPr>
        <w:t>每</w:t>
      </w:r>
      <w:r>
        <w:rPr>
          <w:rFonts w:ascii="宋体" w:eastAsia="宋体" w:hAnsi="宋体" w:cs="宋体"/>
          <w:sz w:val="24"/>
          <w:szCs w:val="24"/>
          <w:lang w:eastAsia="zh-CN"/>
        </w:rPr>
        <w:t>500</w:t>
      </w:r>
      <w:r>
        <w:rPr>
          <w:rFonts w:ascii="宋体" w:eastAsia="宋体" w:hAnsi="宋体" w:cs="宋体" w:hint="eastAsia"/>
          <w:sz w:val="24"/>
          <w:szCs w:val="24"/>
          <w:lang w:eastAsia="zh-CN"/>
        </w:rPr>
        <w:t>步在验证集上评估一次损失与准确率。</w:t>
      </w:r>
    </w:p>
    <w:p w14:paraId="1B6C0EA1"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3.2.3数据库详细设计</w:t>
      </w:r>
    </w:p>
    <w:p w14:paraId="1B79EDCA" w14:textId="77777777" w:rsidR="00ED492F" w:rsidRDefault="00000000">
      <w:pPr>
        <w:spacing w:before="267" w:line="360" w:lineRule="auto"/>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本系统采用</w:t>
      </w:r>
      <w:r>
        <w:rPr>
          <w:rFonts w:ascii="宋体" w:eastAsia="宋体" w:hAnsi="宋体" w:cs="宋体"/>
          <w:sz w:val="24"/>
          <w:szCs w:val="24"/>
          <w:lang w:eastAsia="zh-CN"/>
        </w:rPr>
        <w:t>MySQL</w:t>
      </w:r>
      <w:r>
        <w:rPr>
          <w:rFonts w:ascii="宋体" w:eastAsia="宋体" w:hAnsi="宋体" w:cs="宋体" w:hint="eastAsia"/>
          <w:sz w:val="24"/>
          <w:szCs w:val="24"/>
          <w:lang w:eastAsia="zh-CN"/>
        </w:rPr>
        <w:t>关系型数据库，主要数据表设计如下：</w:t>
      </w:r>
    </w:p>
    <w:p w14:paraId="2FA413CF" w14:textId="77777777" w:rsidR="00ED492F" w:rsidRDefault="00000000">
      <w:pPr>
        <w:pStyle w:val="a5"/>
        <w:numPr>
          <w:ilvl w:val="0"/>
          <w:numId w:val="5"/>
        </w:numPr>
        <w:spacing w:before="267" w:line="360" w:lineRule="auto"/>
        <w:ind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用户表</w:t>
      </w:r>
      <w:r>
        <w:rPr>
          <w:rFonts w:ascii="宋体" w:eastAsia="宋体" w:hAnsi="宋体" w:cs="宋体"/>
          <w:sz w:val="24"/>
          <w:szCs w:val="24"/>
          <w:lang w:eastAsia="zh-CN"/>
        </w:rPr>
        <w:t xml:space="preserve"> (users)</w:t>
      </w:r>
    </w:p>
    <w:p w14:paraId="4498B33B"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存储平台注册用户信息。</w:t>
      </w:r>
      <w:r>
        <w:rPr>
          <w:rFonts w:ascii="宋体" w:eastAsia="宋体" w:hAnsi="宋体" w:cs="宋体"/>
          <w:sz w:val="24"/>
          <w:szCs w:val="24"/>
          <w:lang w:eastAsia="zh-CN"/>
        </w:rPr>
        <w:t xml:space="preserve">users </w:t>
      </w:r>
      <w:r>
        <w:rPr>
          <w:rFonts w:ascii="宋体" w:eastAsia="宋体" w:hAnsi="宋体" w:cs="宋体" w:hint="eastAsia"/>
          <w:sz w:val="24"/>
          <w:szCs w:val="24"/>
          <w:lang w:eastAsia="zh-CN"/>
        </w:rPr>
        <w:t>表存储平台中所有用户信息。对于每一</w:t>
      </w:r>
    </w:p>
    <w:p w14:paraId="3120BFC4"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个用户，平台为其分配唯一</w:t>
      </w:r>
      <w:r>
        <w:rPr>
          <w:rFonts w:ascii="宋体" w:eastAsia="宋体" w:hAnsi="宋体" w:cs="宋体"/>
          <w:sz w:val="24"/>
          <w:szCs w:val="24"/>
          <w:lang w:eastAsia="zh-CN"/>
        </w:rPr>
        <w:t xml:space="preserve"> id</w:t>
      </w:r>
      <w:r>
        <w:rPr>
          <w:rFonts w:ascii="宋体" w:eastAsia="宋体" w:hAnsi="宋体" w:cs="宋体" w:hint="eastAsia"/>
          <w:sz w:val="24"/>
          <w:szCs w:val="24"/>
          <w:lang w:eastAsia="zh-CN"/>
        </w:rPr>
        <w:t>，并且通过</w:t>
      </w:r>
      <w:r>
        <w:rPr>
          <w:rFonts w:ascii="宋体" w:eastAsia="宋体" w:hAnsi="宋体" w:cs="宋体"/>
          <w:sz w:val="24"/>
          <w:szCs w:val="24"/>
          <w:lang w:eastAsia="zh-CN"/>
        </w:rPr>
        <w:t xml:space="preserve"> username </w:t>
      </w:r>
      <w:r>
        <w:rPr>
          <w:rFonts w:ascii="宋体" w:eastAsia="宋体" w:hAnsi="宋体" w:cs="宋体" w:hint="eastAsia"/>
          <w:sz w:val="24"/>
          <w:szCs w:val="24"/>
          <w:lang w:eastAsia="zh-CN"/>
        </w:rPr>
        <w:t>和</w:t>
      </w:r>
      <w:r>
        <w:rPr>
          <w:rFonts w:ascii="宋体" w:eastAsia="宋体" w:hAnsi="宋体" w:cs="宋体"/>
          <w:sz w:val="24"/>
          <w:szCs w:val="24"/>
          <w:lang w:eastAsia="zh-CN"/>
        </w:rPr>
        <w:t xml:space="preserve"> email </w:t>
      </w:r>
      <w:r>
        <w:rPr>
          <w:rFonts w:ascii="宋体" w:eastAsia="宋体" w:hAnsi="宋体" w:cs="宋体" w:hint="eastAsia"/>
          <w:sz w:val="24"/>
          <w:szCs w:val="24"/>
          <w:lang w:eastAsia="zh-CN"/>
        </w:rPr>
        <w:t>来进行唯一标</w:t>
      </w:r>
    </w:p>
    <w:p w14:paraId="50699A2B"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识。</w:t>
      </w:r>
      <w:r>
        <w:rPr>
          <w:rFonts w:ascii="宋体" w:eastAsia="宋体" w:hAnsi="宋体" w:cs="宋体"/>
          <w:sz w:val="24"/>
          <w:szCs w:val="24"/>
          <w:lang w:eastAsia="zh-CN"/>
        </w:rPr>
        <w:t xml:space="preserve">password </w:t>
      </w:r>
      <w:r>
        <w:rPr>
          <w:rFonts w:ascii="宋体" w:eastAsia="宋体" w:hAnsi="宋体" w:cs="宋体" w:hint="eastAsia"/>
          <w:sz w:val="24"/>
          <w:szCs w:val="24"/>
          <w:lang w:eastAsia="zh-CN"/>
        </w:rPr>
        <w:t>字段进行加密存储以保证安全。</w:t>
      </w:r>
    </w:p>
    <w:p w14:paraId="7E4C46E6" w14:textId="77777777" w:rsidR="00ED492F" w:rsidRDefault="00000000">
      <w:pPr>
        <w:spacing w:before="267" w:line="360" w:lineRule="auto"/>
        <w:ind w:firstLineChars="200" w:firstLine="420"/>
        <w:rPr>
          <w:rFonts w:ascii="宋体" w:eastAsia="宋体" w:hAnsi="宋体" w:cs="宋体" w:hint="eastAsia"/>
          <w:sz w:val="24"/>
          <w:szCs w:val="24"/>
          <w:lang w:eastAsia="zh-CN"/>
        </w:rPr>
      </w:pPr>
      <w:r>
        <w:rPr>
          <w:noProof/>
          <w:snapToGrid/>
        </w:rPr>
        <w:lastRenderedPageBreak/>
        <w:drawing>
          <wp:inline distT="0" distB="0" distL="0" distR="0" wp14:anchorId="5E95ED9A" wp14:editId="38C90EBA">
            <wp:extent cx="5264150" cy="1676400"/>
            <wp:effectExtent l="0" t="0" r="0" b="0"/>
            <wp:docPr id="834628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28023" name="图片 1"/>
                    <pic:cNvPicPr>
                      <a:picLocks noChangeAspect="1"/>
                    </pic:cNvPicPr>
                  </pic:nvPicPr>
                  <pic:blipFill>
                    <a:blip r:embed="rId13"/>
                    <a:stretch>
                      <a:fillRect/>
                    </a:stretch>
                  </pic:blipFill>
                  <pic:spPr>
                    <a:xfrm>
                      <a:off x="0" y="0"/>
                      <a:ext cx="5264421" cy="1676486"/>
                    </a:xfrm>
                    <a:prstGeom prst="rect">
                      <a:avLst/>
                    </a:prstGeom>
                  </pic:spPr>
                </pic:pic>
              </a:graphicData>
            </a:graphic>
          </wp:inline>
        </w:drawing>
      </w:r>
    </w:p>
    <w:p w14:paraId="4F48D93E" w14:textId="77777777" w:rsidR="00ED492F" w:rsidRDefault="00000000">
      <w:pPr>
        <w:pStyle w:val="a5"/>
        <w:numPr>
          <w:ilvl w:val="0"/>
          <w:numId w:val="5"/>
        </w:numPr>
        <w:spacing w:before="267" w:line="360" w:lineRule="auto"/>
        <w:ind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模型检测记录表</w:t>
      </w:r>
      <w:r>
        <w:rPr>
          <w:rFonts w:ascii="宋体" w:eastAsia="宋体" w:hAnsi="宋体" w:cs="宋体"/>
          <w:sz w:val="24"/>
          <w:szCs w:val="24"/>
          <w:lang w:eastAsia="zh-CN"/>
        </w:rPr>
        <w:t xml:space="preserve"> (model_detection)</w:t>
      </w:r>
    </w:p>
    <w:p w14:paraId="38C30ABF"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存储每一个用户的数据模型检测结果数据，如模型的输出结果是否安全。</w:t>
      </w:r>
    </w:p>
    <w:p w14:paraId="2D801874"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sz w:val="24"/>
          <w:szCs w:val="24"/>
          <w:lang w:eastAsia="zh-CN"/>
        </w:rPr>
        <w:t>id</w:t>
      </w:r>
      <w:r>
        <w:rPr>
          <w:rFonts w:ascii="宋体" w:eastAsia="宋体" w:hAnsi="宋体" w:cs="宋体" w:hint="eastAsia"/>
          <w:sz w:val="24"/>
          <w:szCs w:val="24"/>
          <w:lang w:eastAsia="zh-CN"/>
        </w:rPr>
        <w:t>：主键自增。</w:t>
      </w:r>
      <w:r>
        <w:rPr>
          <w:rFonts w:ascii="宋体" w:eastAsia="宋体" w:hAnsi="宋体" w:cs="宋体"/>
          <w:sz w:val="24"/>
          <w:szCs w:val="24"/>
          <w:lang w:eastAsia="zh-CN"/>
        </w:rPr>
        <w:t>username</w:t>
      </w:r>
      <w:r>
        <w:rPr>
          <w:rFonts w:ascii="宋体" w:eastAsia="宋体" w:hAnsi="宋体" w:cs="宋体" w:hint="eastAsia"/>
          <w:sz w:val="24"/>
          <w:szCs w:val="24"/>
          <w:lang w:eastAsia="zh-CN"/>
        </w:rPr>
        <w:t>：外键，与</w:t>
      </w:r>
      <w:r>
        <w:rPr>
          <w:rFonts w:ascii="宋体" w:eastAsia="宋体" w:hAnsi="宋体" w:cs="宋体"/>
          <w:sz w:val="24"/>
          <w:szCs w:val="24"/>
          <w:lang w:eastAsia="zh-CN"/>
        </w:rPr>
        <w:t xml:space="preserve"> users </w:t>
      </w:r>
      <w:r>
        <w:rPr>
          <w:rFonts w:ascii="宋体" w:eastAsia="宋体" w:hAnsi="宋体" w:cs="宋体" w:hint="eastAsia"/>
          <w:sz w:val="24"/>
          <w:szCs w:val="24"/>
          <w:lang w:eastAsia="zh-CN"/>
        </w:rPr>
        <w:t>表关联。各种类型的安全风险（例如：</w:t>
      </w:r>
      <w:r>
        <w:rPr>
          <w:rFonts w:ascii="宋体" w:eastAsia="宋体" w:hAnsi="宋体" w:cs="宋体"/>
          <w:sz w:val="24"/>
          <w:szCs w:val="24"/>
          <w:lang w:eastAsia="zh-CN"/>
        </w:rPr>
        <w:t>illegal_crime</w:t>
      </w:r>
      <w:r>
        <w:rPr>
          <w:rFonts w:ascii="宋体" w:eastAsia="宋体" w:hAnsi="宋体" w:cs="宋体" w:hint="eastAsia"/>
          <w:sz w:val="24"/>
          <w:szCs w:val="24"/>
          <w:lang w:eastAsia="zh-CN"/>
        </w:rPr>
        <w:t>、</w:t>
      </w:r>
      <w:r>
        <w:rPr>
          <w:rFonts w:ascii="宋体" w:eastAsia="宋体" w:hAnsi="宋体" w:cs="宋体"/>
          <w:sz w:val="24"/>
          <w:szCs w:val="24"/>
          <w:lang w:eastAsia="zh-CN"/>
        </w:rPr>
        <w:t xml:space="preserve">discrimination_bias </w:t>
      </w:r>
      <w:r>
        <w:rPr>
          <w:rFonts w:ascii="宋体" w:eastAsia="宋体" w:hAnsi="宋体" w:cs="宋体" w:hint="eastAsia"/>
          <w:sz w:val="24"/>
          <w:szCs w:val="24"/>
          <w:lang w:eastAsia="zh-CN"/>
        </w:rPr>
        <w:t>等），存储该类别风险的安全风险检测结果，数据类型为浮点数值类型。</w:t>
      </w:r>
      <w:r>
        <w:rPr>
          <w:rFonts w:ascii="宋体" w:eastAsia="宋体" w:hAnsi="宋体" w:cs="宋体"/>
          <w:sz w:val="24"/>
          <w:szCs w:val="24"/>
          <w:lang w:eastAsia="zh-CN"/>
        </w:rPr>
        <w:t>model_name</w:t>
      </w:r>
      <w:r>
        <w:rPr>
          <w:rFonts w:ascii="宋体" w:eastAsia="宋体" w:hAnsi="宋体" w:cs="宋体" w:hint="eastAsia"/>
          <w:sz w:val="24"/>
          <w:szCs w:val="24"/>
          <w:lang w:eastAsia="zh-CN"/>
        </w:rPr>
        <w:t>：数据模型名称。</w:t>
      </w:r>
    </w:p>
    <w:p w14:paraId="2636F687"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sz w:val="24"/>
          <w:szCs w:val="24"/>
          <w:lang w:eastAsia="zh-CN"/>
        </w:rPr>
        <w:t>created_at</w:t>
      </w:r>
      <w:r>
        <w:rPr>
          <w:rFonts w:ascii="宋体" w:eastAsia="宋体" w:hAnsi="宋体" w:cs="宋体" w:hint="eastAsia"/>
          <w:sz w:val="24"/>
          <w:szCs w:val="24"/>
          <w:lang w:eastAsia="zh-CN"/>
        </w:rPr>
        <w:t>：数据创建时间，用于查询最新数据。</w:t>
      </w:r>
    </w:p>
    <w:p w14:paraId="259C7176" w14:textId="77777777" w:rsidR="00ED492F" w:rsidRDefault="00000000">
      <w:pPr>
        <w:spacing w:before="267" w:line="360" w:lineRule="auto"/>
        <w:rPr>
          <w:rFonts w:ascii="宋体" w:eastAsia="宋体" w:hAnsi="宋体" w:cs="宋体" w:hint="eastAsia"/>
          <w:sz w:val="24"/>
          <w:szCs w:val="24"/>
          <w:lang w:eastAsia="zh-CN"/>
        </w:rPr>
      </w:pPr>
      <w:r>
        <w:rPr>
          <w:noProof/>
        </w:rPr>
        <w:lastRenderedPageBreak/>
        <w:drawing>
          <wp:inline distT="0" distB="0" distL="0" distR="0" wp14:anchorId="1446D0FC" wp14:editId="7BCC1E19">
            <wp:extent cx="5346700" cy="6227445"/>
            <wp:effectExtent l="0" t="0" r="6350" b="1905"/>
            <wp:docPr id="1348343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3104" name="图片 1"/>
                    <pic:cNvPicPr>
                      <a:picLocks noChangeAspect="1"/>
                    </pic:cNvPicPr>
                  </pic:nvPicPr>
                  <pic:blipFill>
                    <a:blip r:embed="rId14"/>
                    <a:stretch>
                      <a:fillRect/>
                    </a:stretch>
                  </pic:blipFill>
                  <pic:spPr>
                    <a:xfrm>
                      <a:off x="0" y="0"/>
                      <a:ext cx="5346700" cy="6227445"/>
                    </a:xfrm>
                    <a:prstGeom prst="rect">
                      <a:avLst/>
                    </a:prstGeom>
                  </pic:spPr>
                </pic:pic>
              </a:graphicData>
            </a:graphic>
          </wp:inline>
        </w:drawing>
      </w:r>
    </w:p>
    <w:p w14:paraId="7DB97C3A" w14:textId="77777777" w:rsidR="00ED492F" w:rsidRDefault="00000000">
      <w:pPr>
        <w:pStyle w:val="a5"/>
        <w:numPr>
          <w:ilvl w:val="0"/>
          <w:numId w:val="5"/>
        </w:numPr>
        <w:spacing w:before="267" w:line="360" w:lineRule="auto"/>
        <w:ind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文章检测表</w:t>
      </w:r>
      <w:r>
        <w:rPr>
          <w:rFonts w:ascii="宋体" w:eastAsia="宋体" w:hAnsi="宋体" w:cs="宋体"/>
          <w:sz w:val="24"/>
          <w:szCs w:val="24"/>
          <w:lang w:eastAsia="zh-CN"/>
        </w:rPr>
        <w:t xml:space="preserve"> (ArticleDetection)</w:t>
      </w:r>
    </w:p>
    <w:p w14:paraId="4FDFBE65"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存储每一个用户的文章检测结果数据，如文章的内容是否安全。</w:t>
      </w:r>
      <w:r>
        <w:rPr>
          <w:rFonts w:ascii="宋体" w:eastAsia="宋体" w:hAnsi="宋体" w:cs="宋体"/>
          <w:sz w:val="24"/>
          <w:szCs w:val="24"/>
          <w:lang w:eastAsia="zh-CN"/>
        </w:rPr>
        <w:t>id</w:t>
      </w:r>
      <w:r>
        <w:rPr>
          <w:rFonts w:ascii="宋体" w:eastAsia="宋体" w:hAnsi="宋体" w:cs="宋体" w:hint="eastAsia"/>
          <w:sz w:val="24"/>
          <w:szCs w:val="24"/>
          <w:lang w:eastAsia="zh-CN"/>
        </w:rPr>
        <w:t>：主</w:t>
      </w:r>
    </w:p>
    <w:p w14:paraId="5598164F"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键自增。</w:t>
      </w:r>
      <w:r>
        <w:rPr>
          <w:rFonts w:ascii="宋体" w:eastAsia="宋体" w:hAnsi="宋体" w:cs="宋体"/>
          <w:sz w:val="24"/>
          <w:szCs w:val="24"/>
          <w:lang w:eastAsia="zh-CN"/>
        </w:rPr>
        <w:t>username</w:t>
      </w:r>
      <w:r>
        <w:rPr>
          <w:rFonts w:ascii="宋体" w:eastAsia="宋体" w:hAnsi="宋体" w:cs="宋体" w:hint="eastAsia"/>
          <w:sz w:val="24"/>
          <w:szCs w:val="24"/>
          <w:lang w:eastAsia="zh-CN"/>
        </w:rPr>
        <w:t>：外键，与</w:t>
      </w:r>
      <w:r>
        <w:rPr>
          <w:rFonts w:ascii="宋体" w:eastAsia="宋体" w:hAnsi="宋体" w:cs="宋体"/>
          <w:sz w:val="24"/>
          <w:szCs w:val="24"/>
          <w:lang w:eastAsia="zh-CN"/>
        </w:rPr>
        <w:t xml:space="preserve"> users </w:t>
      </w:r>
      <w:r>
        <w:rPr>
          <w:rFonts w:ascii="宋体" w:eastAsia="宋体" w:hAnsi="宋体" w:cs="宋体" w:hint="eastAsia"/>
          <w:sz w:val="24"/>
          <w:szCs w:val="24"/>
          <w:lang w:eastAsia="zh-CN"/>
        </w:rPr>
        <w:t>表关联。各种类型的安全风险（例如：</w:t>
      </w:r>
    </w:p>
    <w:p w14:paraId="469CCAF0"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sz w:val="24"/>
          <w:szCs w:val="24"/>
          <w:lang w:eastAsia="zh-CN"/>
        </w:rPr>
        <w:t>illegal_crime</w:t>
      </w:r>
      <w:r>
        <w:rPr>
          <w:rFonts w:ascii="宋体" w:eastAsia="宋体" w:hAnsi="宋体" w:cs="宋体" w:hint="eastAsia"/>
          <w:sz w:val="24"/>
          <w:szCs w:val="24"/>
          <w:lang w:eastAsia="zh-CN"/>
        </w:rPr>
        <w:t>、</w:t>
      </w:r>
      <w:r>
        <w:rPr>
          <w:rFonts w:ascii="宋体" w:eastAsia="宋体" w:hAnsi="宋体" w:cs="宋体"/>
          <w:sz w:val="24"/>
          <w:szCs w:val="24"/>
          <w:lang w:eastAsia="zh-CN"/>
        </w:rPr>
        <w:t xml:space="preserve">discrimination_bias </w:t>
      </w:r>
      <w:r>
        <w:rPr>
          <w:rFonts w:ascii="宋体" w:eastAsia="宋体" w:hAnsi="宋体" w:cs="宋体" w:hint="eastAsia"/>
          <w:sz w:val="24"/>
          <w:szCs w:val="24"/>
          <w:lang w:eastAsia="zh-CN"/>
        </w:rPr>
        <w:t>等），存储该类别风险的安全风险检</w:t>
      </w:r>
    </w:p>
    <w:p w14:paraId="082224CB"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测结果，数据类型为浮点数值类型。</w:t>
      </w:r>
      <w:r>
        <w:rPr>
          <w:rFonts w:ascii="宋体" w:eastAsia="宋体" w:hAnsi="宋体" w:cs="宋体"/>
          <w:sz w:val="24"/>
          <w:szCs w:val="24"/>
          <w:lang w:eastAsia="zh-CN"/>
        </w:rPr>
        <w:t>model_name</w:t>
      </w:r>
      <w:r>
        <w:rPr>
          <w:rFonts w:ascii="宋体" w:eastAsia="宋体" w:hAnsi="宋体" w:cs="宋体" w:hint="eastAsia"/>
          <w:sz w:val="24"/>
          <w:szCs w:val="24"/>
          <w:lang w:eastAsia="zh-CN"/>
        </w:rPr>
        <w:t>：数据模型名称。</w:t>
      </w:r>
      <w:r>
        <w:rPr>
          <w:rFonts w:ascii="宋体" w:eastAsia="宋体" w:hAnsi="宋体" w:cs="宋体"/>
          <w:sz w:val="24"/>
          <w:szCs w:val="24"/>
          <w:lang w:eastAsia="zh-CN"/>
        </w:rPr>
        <w:t>created_at</w:t>
      </w:r>
      <w:r>
        <w:rPr>
          <w:rFonts w:ascii="宋体" w:eastAsia="宋体" w:hAnsi="宋体" w:cs="宋体" w:hint="eastAsia"/>
          <w:sz w:val="24"/>
          <w:szCs w:val="24"/>
          <w:lang w:eastAsia="zh-CN"/>
        </w:rPr>
        <w:t>：</w:t>
      </w:r>
    </w:p>
    <w:p w14:paraId="20EA3DCA"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数据创建时间，用于查询最新数据。</w:t>
      </w:r>
    </w:p>
    <w:p w14:paraId="55513125" w14:textId="77777777" w:rsidR="00ED492F" w:rsidRDefault="00000000">
      <w:pPr>
        <w:spacing w:before="267" w:line="360" w:lineRule="auto"/>
        <w:ind w:left="480"/>
        <w:rPr>
          <w:rFonts w:ascii="宋体" w:eastAsia="宋体" w:hAnsi="宋体" w:cs="宋体" w:hint="eastAsia"/>
          <w:sz w:val="24"/>
          <w:szCs w:val="24"/>
          <w:lang w:eastAsia="zh-CN"/>
        </w:rPr>
      </w:pPr>
      <w:r>
        <w:rPr>
          <w:noProof/>
        </w:rPr>
        <w:drawing>
          <wp:inline distT="0" distB="0" distL="0" distR="0" wp14:anchorId="60AB9B04" wp14:editId="3266E50F">
            <wp:extent cx="4857750" cy="5378450"/>
            <wp:effectExtent l="0" t="0" r="0" b="0"/>
            <wp:docPr id="158254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3116" name="图片 1"/>
                    <pic:cNvPicPr>
                      <a:picLocks noChangeAspect="1"/>
                    </pic:cNvPicPr>
                  </pic:nvPicPr>
                  <pic:blipFill>
                    <a:blip r:embed="rId15"/>
                    <a:stretch>
                      <a:fillRect/>
                    </a:stretch>
                  </pic:blipFill>
                  <pic:spPr>
                    <a:xfrm>
                      <a:off x="0" y="0"/>
                      <a:ext cx="4858000" cy="5378726"/>
                    </a:xfrm>
                    <a:prstGeom prst="rect">
                      <a:avLst/>
                    </a:prstGeom>
                  </pic:spPr>
                </pic:pic>
              </a:graphicData>
            </a:graphic>
          </wp:inline>
        </w:drawing>
      </w:r>
    </w:p>
    <w:p w14:paraId="26D72C37" w14:textId="77777777" w:rsidR="00ED492F" w:rsidRDefault="00000000">
      <w:pPr>
        <w:pStyle w:val="a5"/>
        <w:numPr>
          <w:ilvl w:val="0"/>
          <w:numId w:val="5"/>
        </w:numPr>
        <w:spacing w:before="267" w:line="360" w:lineRule="auto"/>
        <w:ind w:firstLineChars="0"/>
        <w:rPr>
          <w:rFonts w:ascii="宋体" w:eastAsia="宋体" w:hAnsi="宋体" w:cs="宋体" w:hint="eastAsia"/>
          <w:sz w:val="24"/>
          <w:szCs w:val="24"/>
          <w:lang w:eastAsia="zh-CN"/>
        </w:rPr>
      </w:pPr>
      <w:r>
        <w:rPr>
          <w:rFonts w:ascii="宋体" w:eastAsia="宋体" w:hAnsi="宋体" w:cs="宋体" w:hint="eastAsia"/>
          <w:sz w:val="24"/>
          <w:szCs w:val="24"/>
          <w:lang w:eastAsia="zh-CN"/>
        </w:rPr>
        <w:t>管理员表</w:t>
      </w:r>
      <w:r>
        <w:rPr>
          <w:rFonts w:ascii="宋体" w:eastAsia="宋体" w:hAnsi="宋体" w:cs="宋体"/>
          <w:sz w:val="24"/>
          <w:szCs w:val="24"/>
          <w:lang w:eastAsia="zh-CN"/>
        </w:rPr>
        <w:t xml:space="preserve"> (Admins)</w:t>
      </w:r>
    </w:p>
    <w:p w14:paraId="27C7F04E"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该表存储系统管理员基本信息，用于管理用户、模型、文章等的检测数</w:t>
      </w:r>
    </w:p>
    <w:p w14:paraId="3C5AAE43"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据等。管理员拥有对系统数据不同的权限进行访问和操作。该表</w:t>
      </w:r>
      <w:r>
        <w:rPr>
          <w:rFonts w:ascii="宋体" w:eastAsia="宋体" w:hAnsi="宋体" w:cs="宋体"/>
          <w:sz w:val="24"/>
          <w:szCs w:val="24"/>
          <w:lang w:eastAsia="zh-CN"/>
        </w:rPr>
        <w:t xml:space="preserve"> role </w:t>
      </w:r>
      <w:r>
        <w:rPr>
          <w:rFonts w:ascii="宋体" w:eastAsia="宋体" w:hAnsi="宋体" w:cs="宋体" w:hint="eastAsia"/>
          <w:sz w:val="24"/>
          <w:szCs w:val="24"/>
          <w:lang w:eastAsia="zh-CN"/>
        </w:rPr>
        <w:t>字段</w:t>
      </w:r>
    </w:p>
    <w:p w14:paraId="7DDC1694"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用于描述管理员角色（例如：普通管理员、超级管理员等），实现权限区分。</w:t>
      </w:r>
    </w:p>
    <w:p w14:paraId="7F5B2E96" w14:textId="77777777" w:rsidR="00ED492F" w:rsidRDefault="00000000">
      <w:pPr>
        <w:spacing w:before="267" w:line="360" w:lineRule="auto"/>
        <w:ind w:left="480"/>
        <w:rPr>
          <w:rFonts w:ascii="宋体" w:eastAsia="宋体" w:hAnsi="宋体" w:cs="宋体" w:hint="eastAsia"/>
          <w:sz w:val="24"/>
          <w:szCs w:val="24"/>
          <w:lang w:eastAsia="zh-CN"/>
        </w:rPr>
      </w:pPr>
      <w:r>
        <w:rPr>
          <w:rFonts w:ascii="宋体" w:eastAsia="宋体" w:hAnsi="宋体" w:cs="宋体" w:hint="eastAsia"/>
          <w:sz w:val="24"/>
          <w:szCs w:val="24"/>
          <w:lang w:eastAsia="zh-CN"/>
        </w:rPr>
        <w:t>该字段字段说明如下表所示。</w:t>
      </w:r>
    </w:p>
    <w:p w14:paraId="68173663" w14:textId="77777777" w:rsidR="00ED492F" w:rsidRDefault="00000000">
      <w:pPr>
        <w:spacing w:before="267" w:line="360" w:lineRule="auto"/>
        <w:ind w:left="480"/>
        <w:rPr>
          <w:rFonts w:ascii="宋体" w:eastAsia="宋体" w:hAnsi="宋体" w:cs="宋体" w:hint="eastAsia"/>
          <w:sz w:val="24"/>
          <w:szCs w:val="24"/>
          <w:lang w:eastAsia="zh-CN"/>
        </w:rPr>
      </w:pPr>
      <w:r>
        <w:rPr>
          <w:noProof/>
          <w:snapToGrid/>
        </w:rPr>
        <w:lastRenderedPageBreak/>
        <w:drawing>
          <wp:inline distT="0" distB="0" distL="0" distR="0" wp14:anchorId="306E4CE9" wp14:editId="12896608">
            <wp:extent cx="5346700" cy="1938655"/>
            <wp:effectExtent l="0" t="0" r="6350" b="4445"/>
            <wp:docPr id="1637560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0550" name="图片 1"/>
                    <pic:cNvPicPr>
                      <a:picLocks noChangeAspect="1"/>
                    </pic:cNvPicPr>
                  </pic:nvPicPr>
                  <pic:blipFill>
                    <a:blip r:embed="rId16"/>
                    <a:stretch>
                      <a:fillRect/>
                    </a:stretch>
                  </pic:blipFill>
                  <pic:spPr>
                    <a:xfrm>
                      <a:off x="0" y="0"/>
                      <a:ext cx="5346700" cy="1938655"/>
                    </a:xfrm>
                    <a:prstGeom prst="rect">
                      <a:avLst/>
                    </a:prstGeom>
                  </pic:spPr>
                </pic:pic>
              </a:graphicData>
            </a:graphic>
          </wp:inline>
        </w:drawing>
      </w:r>
    </w:p>
    <w:p w14:paraId="5D8E6495" w14:textId="77777777" w:rsidR="00ED492F" w:rsidRDefault="00000000">
      <w:pPr>
        <w:spacing w:before="293" w:line="221" w:lineRule="auto"/>
        <w:ind w:left="445"/>
        <w:rPr>
          <w:rFonts w:ascii="宋体" w:eastAsia="宋体" w:hAnsi="宋体" w:cs="宋体" w:hint="eastAsia"/>
          <w:sz w:val="28"/>
          <w:szCs w:val="28"/>
          <w:lang w:eastAsia="zh-CN"/>
        </w:rPr>
      </w:pPr>
      <w:r>
        <w:rPr>
          <w:rFonts w:ascii="Times New Roman" w:eastAsia="Times New Roman" w:hAnsi="Times New Roman" w:cs="Times New Roman"/>
          <w:spacing w:val="-1"/>
          <w:sz w:val="28"/>
          <w:szCs w:val="28"/>
          <w:lang w:eastAsia="zh-CN"/>
        </w:rPr>
        <w:t xml:space="preserve">3.3  </w:t>
      </w:r>
      <w:r>
        <w:rPr>
          <w:rFonts w:ascii="宋体" w:eastAsia="宋体" w:hAnsi="宋体" w:cs="宋体"/>
          <w:spacing w:val="-1"/>
          <w:sz w:val="28"/>
          <w:szCs w:val="28"/>
          <w:lang w:eastAsia="zh-CN"/>
        </w:rPr>
        <w:t>关键问题实现</w:t>
      </w:r>
    </w:p>
    <w:p w14:paraId="3AB58232" w14:textId="77777777" w:rsidR="00ED492F" w:rsidRDefault="00000000">
      <w:pPr>
        <w:spacing w:before="303" w:line="360" w:lineRule="auto"/>
        <w:ind w:left="465"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1、攻防一体：创新地将红方攻击与安全判别结合，不仅实现被动防御，更具备主动探测和风险评估能力。</w:t>
      </w:r>
    </w:p>
    <w:p w14:paraId="60507860" w14:textId="77777777" w:rsidR="00ED492F" w:rsidRDefault="00000000">
      <w:pPr>
        <w:spacing w:before="303" w:line="360" w:lineRule="auto"/>
        <w:ind w:left="465"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2、双重检测：一套系统同时解决</w:t>
      </w:r>
      <w:r>
        <w:rPr>
          <w:rFonts w:ascii="宋体" w:eastAsia="宋体" w:hAnsi="宋体" w:cs="宋体"/>
          <w:sz w:val="24"/>
          <w:szCs w:val="24"/>
          <w:lang w:eastAsia="zh-CN"/>
        </w:rPr>
        <w:t>AIGC</w:t>
      </w:r>
      <w:r>
        <w:rPr>
          <w:rFonts w:ascii="宋体" w:eastAsia="宋体" w:hAnsi="宋体" w:cs="宋体" w:hint="eastAsia"/>
          <w:sz w:val="24"/>
          <w:szCs w:val="24"/>
          <w:lang w:eastAsia="zh-CN"/>
        </w:rPr>
        <w:t>新兴风险和传统人工撰写内容的安全问题，适用性广。</w:t>
      </w:r>
    </w:p>
    <w:p w14:paraId="0A26EE45" w14:textId="77777777" w:rsidR="00ED492F" w:rsidRDefault="00000000">
      <w:pPr>
        <w:spacing w:before="303" w:line="360" w:lineRule="auto"/>
        <w:ind w:left="465"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3、动态演进：通过数据增强技术持续提升攻击样本的多样性和判别模型的鲁棒性，使系统具备自我进化潜力。</w:t>
      </w:r>
    </w:p>
    <w:p w14:paraId="128F760E" w14:textId="77777777" w:rsidR="00ED492F" w:rsidRDefault="00000000">
      <w:pPr>
        <w:spacing w:before="303" w:line="360" w:lineRule="auto"/>
        <w:ind w:left="465"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4、即服务化：将复杂的模型能力封装成易于调用的</w:t>
      </w:r>
      <w:r>
        <w:rPr>
          <w:rFonts w:ascii="宋体" w:eastAsia="宋体" w:hAnsi="宋体" w:cs="宋体"/>
          <w:sz w:val="24"/>
          <w:szCs w:val="24"/>
          <w:lang w:eastAsia="zh-CN"/>
        </w:rPr>
        <w:t>Web</w:t>
      </w:r>
      <w:r>
        <w:rPr>
          <w:rFonts w:ascii="宋体" w:eastAsia="宋体" w:hAnsi="宋体" w:cs="宋体" w:hint="eastAsia"/>
          <w:sz w:val="24"/>
          <w:szCs w:val="24"/>
          <w:lang w:eastAsia="zh-CN"/>
        </w:rPr>
        <w:t>服务和</w:t>
      </w:r>
      <w:r>
        <w:rPr>
          <w:rFonts w:ascii="宋体" w:eastAsia="宋体" w:hAnsi="宋体" w:cs="宋体"/>
          <w:sz w:val="24"/>
          <w:szCs w:val="24"/>
          <w:lang w:eastAsia="zh-CN"/>
        </w:rPr>
        <w:t>API</w:t>
      </w:r>
      <w:r>
        <w:rPr>
          <w:rFonts w:ascii="宋体" w:eastAsia="宋体" w:hAnsi="宋体" w:cs="宋体" w:hint="eastAsia"/>
          <w:sz w:val="24"/>
          <w:szCs w:val="24"/>
          <w:lang w:eastAsia="zh-CN"/>
        </w:rPr>
        <w:t>，降低了技术使用门槛，便于集成与部署。</w:t>
      </w:r>
    </w:p>
    <w:p w14:paraId="24B0B847" w14:textId="77777777" w:rsidR="00ED492F" w:rsidRDefault="00000000">
      <w:pPr>
        <w:spacing w:before="307" w:line="221" w:lineRule="auto"/>
        <w:ind w:left="18"/>
        <w:rPr>
          <w:rFonts w:ascii="宋体" w:eastAsia="宋体" w:hAnsi="宋体" w:cs="宋体" w:hint="eastAsia"/>
          <w:sz w:val="28"/>
          <w:szCs w:val="28"/>
          <w:lang w:eastAsia="zh-CN"/>
        </w:rPr>
      </w:pPr>
      <w:r>
        <w:rPr>
          <w:rFonts w:ascii="Times New Roman" w:eastAsia="Times New Roman" w:hAnsi="Times New Roman" w:cs="Times New Roman"/>
          <w:spacing w:val="-4"/>
          <w:sz w:val="28"/>
          <w:szCs w:val="28"/>
          <w:lang w:eastAsia="zh-CN"/>
        </w:rPr>
        <w:t>4</w:t>
      </w:r>
      <w:r>
        <w:rPr>
          <w:rFonts w:ascii="Times New Roman" w:eastAsia="Times New Roman" w:hAnsi="Times New Roman" w:cs="Times New Roman"/>
          <w:spacing w:val="8"/>
          <w:sz w:val="28"/>
          <w:szCs w:val="28"/>
          <w:lang w:eastAsia="zh-CN"/>
        </w:rPr>
        <w:t xml:space="preserve">  </w:t>
      </w:r>
      <w:r>
        <w:rPr>
          <w:rFonts w:ascii="宋体" w:eastAsia="宋体" w:hAnsi="宋体" w:cs="宋体"/>
          <w:spacing w:val="-4"/>
          <w:sz w:val="28"/>
          <w:szCs w:val="28"/>
          <w:lang w:eastAsia="zh-CN"/>
        </w:rPr>
        <w:t>系统测试</w:t>
      </w:r>
    </w:p>
    <w:p w14:paraId="2A9A3052" w14:textId="77777777" w:rsidR="00ED492F" w:rsidRDefault="00000000">
      <w:pPr>
        <w:spacing w:before="303" w:line="423" w:lineRule="auto"/>
        <w:ind w:left="23" w:right="97" w:firstLine="420"/>
        <w:jc w:val="both"/>
        <w:rPr>
          <w:rFonts w:ascii="宋体" w:eastAsia="宋体" w:hAnsi="宋体" w:cs="宋体" w:hint="eastAsia"/>
          <w:sz w:val="24"/>
          <w:szCs w:val="24"/>
          <w:lang w:eastAsia="zh-CN"/>
        </w:rPr>
      </w:pPr>
      <w:r>
        <w:rPr>
          <w:rFonts w:ascii="宋体" w:eastAsia="宋体" w:hAnsi="宋体" w:cs="宋体"/>
          <w:sz w:val="24"/>
          <w:szCs w:val="24"/>
          <w:lang w:eastAsia="zh-CN"/>
        </w:rPr>
        <w:t xml:space="preserve">4.1 </w:t>
      </w:r>
      <w:r>
        <w:rPr>
          <w:rFonts w:ascii="宋体" w:eastAsia="宋体" w:hAnsi="宋体" w:cs="宋体" w:hint="eastAsia"/>
          <w:sz w:val="24"/>
          <w:szCs w:val="24"/>
          <w:lang w:eastAsia="zh-CN"/>
        </w:rPr>
        <w:t>测试环境</w:t>
      </w:r>
    </w:p>
    <w:p w14:paraId="783C79ED"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sz w:val="24"/>
          <w:szCs w:val="24"/>
          <w:lang w:eastAsia="zh-CN"/>
        </w:rPr>
        <w:t>GPU</w:t>
      </w:r>
      <w:r>
        <w:rPr>
          <w:rFonts w:ascii="宋体" w:eastAsia="宋体" w:hAnsi="宋体" w:cs="宋体" w:hint="eastAsia"/>
          <w:sz w:val="24"/>
          <w:szCs w:val="24"/>
          <w:lang w:eastAsia="zh-CN"/>
        </w:rPr>
        <w:t>：</w:t>
      </w:r>
      <w:r>
        <w:rPr>
          <w:rFonts w:ascii="宋体" w:eastAsia="宋体" w:hAnsi="宋体" w:cs="宋体"/>
          <w:sz w:val="24"/>
          <w:szCs w:val="24"/>
          <w:lang w:eastAsia="zh-CN"/>
        </w:rPr>
        <w:t>NVIDIA A100</w:t>
      </w:r>
    </w:p>
    <w:p w14:paraId="431E6585"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系统：</w:t>
      </w:r>
      <w:r>
        <w:rPr>
          <w:rFonts w:ascii="宋体" w:eastAsia="宋体" w:hAnsi="宋体" w:cs="宋体"/>
          <w:sz w:val="24"/>
          <w:szCs w:val="24"/>
          <w:lang w:eastAsia="zh-CN"/>
        </w:rPr>
        <w:t>Ubuntu 20.04</w:t>
      </w:r>
    </w:p>
    <w:p w14:paraId="002972DE"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框架：</w:t>
      </w:r>
      <w:r>
        <w:rPr>
          <w:rFonts w:ascii="宋体" w:eastAsia="宋体" w:hAnsi="宋体" w:cs="宋体"/>
          <w:sz w:val="24"/>
          <w:szCs w:val="24"/>
          <w:lang w:eastAsia="zh-CN"/>
        </w:rPr>
        <w:t>PyTorch 2.0, Flask 2.3, Vue 3.2</w:t>
      </w:r>
    </w:p>
    <w:p w14:paraId="51285011" w14:textId="77777777" w:rsidR="00ED492F" w:rsidRDefault="00000000">
      <w:pPr>
        <w:spacing w:before="303" w:line="423" w:lineRule="auto"/>
        <w:ind w:left="23" w:right="97" w:firstLine="420"/>
        <w:jc w:val="both"/>
        <w:rPr>
          <w:rFonts w:ascii="宋体" w:eastAsia="宋体" w:hAnsi="宋体" w:cs="宋体" w:hint="eastAsia"/>
          <w:sz w:val="24"/>
          <w:szCs w:val="24"/>
          <w:lang w:eastAsia="zh-CN"/>
        </w:rPr>
      </w:pPr>
      <w:r>
        <w:rPr>
          <w:rFonts w:ascii="宋体" w:eastAsia="宋体" w:hAnsi="宋体" w:cs="宋体"/>
          <w:sz w:val="24"/>
          <w:szCs w:val="24"/>
          <w:lang w:eastAsia="zh-CN"/>
        </w:rPr>
        <w:t xml:space="preserve">4.2 </w:t>
      </w:r>
      <w:r>
        <w:rPr>
          <w:rFonts w:ascii="宋体" w:eastAsia="宋体" w:hAnsi="宋体" w:cs="宋体" w:hint="eastAsia"/>
          <w:sz w:val="24"/>
          <w:szCs w:val="24"/>
          <w:lang w:eastAsia="zh-CN"/>
        </w:rPr>
        <w:t>测试内容与结果</w:t>
      </w:r>
    </w:p>
    <w:p w14:paraId="12947678"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判别模型性能：</w:t>
      </w:r>
    </w:p>
    <w:p w14:paraId="649196BC"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准确率：</w:t>
      </w:r>
      <w:r>
        <w:rPr>
          <w:rFonts w:ascii="宋体" w:eastAsia="宋体" w:hAnsi="宋体" w:cs="宋体"/>
          <w:sz w:val="24"/>
          <w:szCs w:val="24"/>
          <w:lang w:eastAsia="zh-CN"/>
        </w:rPr>
        <w:t>94.22%</w:t>
      </w:r>
    </w:p>
    <w:p w14:paraId="40508C87"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宏平均</w:t>
      </w:r>
      <w:r>
        <w:rPr>
          <w:rFonts w:ascii="宋体" w:eastAsia="宋体" w:hAnsi="宋体" w:cs="宋体"/>
          <w:sz w:val="24"/>
          <w:szCs w:val="24"/>
          <w:lang w:eastAsia="zh-CN"/>
        </w:rPr>
        <w:t>F1</w:t>
      </w:r>
      <w:r>
        <w:rPr>
          <w:rFonts w:ascii="宋体" w:eastAsia="宋体" w:hAnsi="宋体" w:cs="宋体" w:hint="eastAsia"/>
          <w:sz w:val="24"/>
          <w:szCs w:val="24"/>
          <w:lang w:eastAsia="zh-CN"/>
        </w:rPr>
        <w:t>：</w:t>
      </w:r>
      <w:r>
        <w:rPr>
          <w:rFonts w:ascii="宋体" w:eastAsia="宋体" w:hAnsi="宋体" w:cs="宋体"/>
          <w:sz w:val="24"/>
          <w:szCs w:val="24"/>
          <w:lang w:eastAsia="zh-CN"/>
        </w:rPr>
        <w:t>94.04%</w:t>
      </w:r>
    </w:p>
    <w:p w14:paraId="6D2BF5E6"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加权平均</w:t>
      </w:r>
      <w:r>
        <w:rPr>
          <w:rFonts w:ascii="宋体" w:eastAsia="宋体" w:hAnsi="宋体" w:cs="宋体"/>
          <w:sz w:val="24"/>
          <w:szCs w:val="24"/>
          <w:lang w:eastAsia="zh-CN"/>
        </w:rPr>
        <w:t>F1</w:t>
      </w:r>
      <w:r>
        <w:rPr>
          <w:rFonts w:ascii="宋体" w:eastAsia="宋体" w:hAnsi="宋体" w:cs="宋体" w:hint="eastAsia"/>
          <w:sz w:val="24"/>
          <w:szCs w:val="24"/>
          <w:lang w:eastAsia="zh-CN"/>
        </w:rPr>
        <w:t>：</w:t>
      </w:r>
      <w:r>
        <w:rPr>
          <w:rFonts w:ascii="宋体" w:eastAsia="宋体" w:hAnsi="宋体" w:cs="宋体"/>
          <w:sz w:val="24"/>
          <w:szCs w:val="24"/>
          <w:lang w:eastAsia="zh-CN"/>
        </w:rPr>
        <w:t>94.27%</w:t>
      </w:r>
    </w:p>
    <w:p w14:paraId="4A85771C"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红方攻击模型多样性：</w:t>
      </w:r>
    </w:p>
    <w:p w14:paraId="7D373F11"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sz w:val="24"/>
          <w:szCs w:val="24"/>
          <w:lang w:eastAsia="zh-CN"/>
        </w:rPr>
        <w:t>n-gram</w:t>
      </w:r>
      <w:r>
        <w:rPr>
          <w:rFonts w:ascii="宋体" w:eastAsia="宋体" w:hAnsi="宋体" w:cs="宋体" w:hint="eastAsia"/>
          <w:sz w:val="24"/>
          <w:szCs w:val="24"/>
          <w:lang w:eastAsia="zh-CN"/>
        </w:rPr>
        <w:t>多样性</w:t>
      </w:r>
      <w:r>
        <w:rPr>
          <w:rFonts w:ascii="宋体" w:eastAsia="宋体" w:hAnsi="宋体" w:cs="宋体"/>
          <w:sz w:val="24"/>
          <w:szCs w:val="24"/>
          <w:lang w:eastAsia="zh-CN"/>
        </w:rPr>
        <w:t xml:space="preserve"> &gt; 0.95</w:t>
      </w:r>
    </w:p>
    <w:p w14:paraId="4B7B5D78"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编辑距离</w:t>
      </w:r>
      <w:r>
        <w:rPr>
          <w:rFonts w:ascii="宋体" w:eastAsia="宋体" w:hAnsi="宋体" w:cs="宋体"/>
          <w:sz w:val="24"/>
          <w:szCs w:val="24"/>
          <w:lang w:eastAsia="zh-CN"/>
        </w:rPr>
        <w:t xml:space="preserve"> &gt; 45</w:t>
      </w:r>
    </w:p>
    <w:p w14:paraId="56BDACD1"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词汇多样性</w:t>
      </w:r>
      <w:r>
        <w:rPr>
          <w:rFonts w:ascii="宋体" w:eastAsia="宋体" w:hAnsi="宋体" w:cs="宋体"/>
          <w:sz w:val="24"/>
          <w:szCs w:val="24"/>
          <w:lang w:eastAsia="zh-CN"/>
        </w:rPr>
        <w:t xml:space="preserve"> &gt; 0.73</w:t>
      </w:r>
    </w:p>
    <w:p w14:paraId="459BC12A" w14:textId="77777777" w:rsidR="00ED492F" w:rsidRDefault="00000000">
      <w:pPr>
        <w:spacing w:before="303" w:line="423" w:lineRule="auto"/>
        <w:ind w:left="23" w:right="97" w:firstLine="42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4.3 系统功能测试：</w:t>
      </w:r>
    </w:p>
    <w:p w14:paraId="034E500A"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用户登录、模型</w:t>
      </w:r>
      <w:r>
        <w:rPr>
          <w:rFonts w:ascii="宋体" w:eastAsia="宋体" w:hAnsi="宋体" w:cs="宋体"/>
          <w:sz w:val="24"/>
          <w:szCs w:val="24"/>
          <w:lang w:eastAsia="zh-CN"/>
        </w:rPr>
        <w:t>/</w:t>
      </w:r>
      <w:r>
        <w:rPr>
          <w:rFonts w:ascii="宋体" w:eastAsia="宋体" w:hAnsi="宋体" w:cs="宋体" w:hint="eastAsia"/>
          <w:sz w:val="24"/>
          <w:szCs w:val="24"/>
          <w:lang w:eastAsia="zh-CN"/>
        </w:rPr>
        <w:t>文章检测、结果展示、管理员操作等功能均正常；</w:t>
      </w:r>
    </w:p>
    <w:p w14:paraId="6E6132B2" w14:textId="77777777" w:rsidR="00ED492F" w:rsidRDefault="00000000">
      <w:pPr>
        <w:spacing w:before="303" w:line="423" w:lineRule="auto"/>
        <w:ind w:left="23" w:right="97" w:firstLineChars="400" w:firstLine="960"/>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支持</w:t>
      </w:r>
      <w:r>
        <w:rPr>
          <w:rFonts w:ascii="宋体" w:eastAsia="宋体" w:hAnsi="宋体" w:cs="宋体"/>
          <w:sz w:val="24"/>
          <w:szCs w:val="24"/>
          <w:lang w:eastAsia="zh-CN"/>
        </w:rPr>
        <w:t>PDF/Excel</w:t>
      </w:r>
      <w:r>
        <w:rPr>
          <w:rFonts w:ascii="宋体" w:eastAsia="宋体" w:hAnsi="宋体" w:cs="宋体" w:hint="eastAsia"/>
          <w:sz w:val="24"/>
          <w:szCs w:val="24"/>
          <w:lang w:eastAsia="zh-CN"/>
        </w:rPr>
        <w:t>导出，具备良好的用户体验。</w:t>
      </w:r>
    </w:p>
    <w:p w14:paraId="21E2D72C" w14:textId="77777777" w:rsidR="00ED492F" w:rsidRDefault="00000000">
      <w:pPr>
        <w:spacing w:before="1" w:line="221" w:lineRule="auto"/>
        <w:ind w:left="27"/>
        <w:rPr>
          <w:rFonts w:ascii="宋体" w:eastAsia="宋体" w:hAnsi="宋体" w:cs="宋体" w:hint="eastAsia"/>
          <w:sz w:val="28"/>
          <w:szCs w:val="28"/>
          <w:lang w:eastAsia="zh-CN"/>
        </w:rPr>
      </w:pPr>
      <w:r>
        <w:rPr>
          <w:rFonts w:ascii="Times New Roman" w:eastAsia="Times New Roman" w:hAnsi="Times New Roman" w:cs="Times New Roman"/>
          <w:spacing w:val="-10"/>
          <w:sz w:val="28"/>
          <w:szCs w:val="28"/>
          <w:lang w:eastAsia="zh-CN"/>
        </w:rPr>
        <w:t>5</w:t>
      </w:r>
      <w:r>
        <w:rPr>
          <w:rFonts w:ascii="Times New Roman" w:eastAsia="Times New Roman" w:hAnsi="Times New Roman" w:cs="Times New Roman"/>
          <w:spacing w:val="9"/>
          <w:sz w:val="28"/>
          <w:szCs w:val="28"/>
          <w:lang w:eastAsia="zh-CN"/>
        </w:rPr>
        <w:t xml:space="preserve">  </w:t>
      </w:r>
      <w:r>
        <w:rPr>
          <w:rFonts w:ascii="宋体" w:eastAsia="宋体" w:hAnsi="宋体" w:cs="宋体"/>
          <w:spacing w:val="-10"/>
          <w:sz w:val="28"/>
          <w:szCs w:val="28"/>
          <w:lang w:eastAsia="zh-CN"/>
        </w:rPr>
        <w:t>总结</w:t>
      </w:r>
    </w:p>
    <w:p w14:paraId="16656ACF" w14:textId="77777777" w:rsidR="00ED492F" w:rsidRDefault="00000000">
      <w:pPr>
        <w:spacing w:before="305" w:line="360" w:lineRule="auto"/>
        <w:ind w:right="1394"/>
        <w:rPr>
          <w:rFonts w:ascii="宋体" w:eastAsia="宋体" w:hAnsi="宋体" w:cs="宋体" w:hint="eastAsia"/>
          <w:sz w:val="24"/>
          <w:szCs w:val="24"/>
          <w:lang w:eastAsia="zh-CN"/>
        </w:rPr>
      </w:pPr>
      <w:r>
        <w:rPr>
          <w:rFonts w:ascii="宋体" w:eastAsia="宋体" w:hAnsi="宋体" w:cs="宋体" w:hint="eastAsia"/>
          <w:sz w:val="24"/>
          <w:szCs w:val="24"/>
          <w:lang w:eastAsia="zh-CN"/>
        </w:rPr>
        <w:t>5.1 成果</w:t>
      </w:r>
    </w:p>
    <w:p w14:paraId="4BBF470A"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本文主要对大语言模型的内容安全保障、检测以及设计进行了分析，同时本 </w:t>
      </w:r>
    </w:p>
    <w:p w14:paraId="04151B2F"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文提供并实现了基于红方攻击模型(DeepSeek-R1)和判别器(macbert-base)相结 </w:t>
      </w:r>
    </w:p>
    <w:p w14:paraId="38C097AB"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合的检测体系。 </w:t>
      </w:r>
    </w:p>
    <w:p w14:paraId="4F873A6F"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(1) 红方攻击模型设计与实现：基于蒸馏出的 DeepSeek-R1 模型进行针对性 微调，构建可批量生产 jailbreak 现象的攻击性文本的红方攻击模型， </w:t>
      </w:r>
    </w:p>
    <w:p w14:paraId="11D9A0D3"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模型可模拟攻击者对系统提示的输出不安全内容的现象，可作为大语言 </w:t>
      </w:r>
    </w:p>
    <w:p w14:paraId="64FB72BA"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模型内容安全性评价的重要数据资源。 </w:t>
      </w:r>
    </w:p>
    <w:p w14:paraId="1D6D2CA1"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(2) 判别器的微调与优化：本文采用以中文为语种的 macbert-base 模型作 </w:t>
      </w:r>
    </w:p>
    <w:p w14:paraId="0055D4EA"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lastRenderedPageBreak/>
        <w:t xml:space="preserve">为判别模型，对大量标注数据进行微调，能够较为准确地判断输入文本是否含有违法、歧视、暴力、色情等不安全内容，15 个安全类别的准确 </w:t>
      </w:r>
    </w:p>
    <w:p w14:paraId="77D5BFDD"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率与鲁棒性均较高。 </w:t>
      </w:r>
    </w:p>
    <w:p w14:paraId="5E2E7D97"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sz w:val="24"/>
          <w:szCs w:val="24"/>
          <w:lang w:eastAsia="zh-CN"/>
        </w:rPr>
        <w:t xml:space="preserve">(3) 数据增强技术应用：在模型的训练过程中，本文通过数据增强策略对训 </w:t>
      </w:r>
    </w:p>
    <w:p w14:paraId="3894FF45"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练数据进行了有效扩展，进一步提高了模型对不同类型攻击的适应能力和判别精度。</w:t>
      </w:r>
    </w:p>
    <w:p w14:paraId="4711C5BE"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sz w:val="24"/>
          <w:szCs w:val="24"/>
          <w:lang w:eastAsia="zh-CN"/>
        </w:rPr>
      </w:pPr>
      <w:r>
        <w:rPr>
          <w:rFonts w:ascii="宋体" w:eastAsia="宋体" w:hAnsi="宋体" w:cs="宋体"/>
          <w:snapToGrid/>
          <w:sz w:val="24"/>
          <w:szCs w:val="24"/>
          <w:lang w:eastAsia="zh-CN"/>
        </w:rPr>
        <w:t xml:space="preserve">5.2 </w:t>
      </w:r>
      <w:r>
        <w:rPr>
          <w:rFonts w:ascii="宋体" w:eastAsia="宋体" w:hAnsi="宋体" w:cs="宋体" w:hint="eastAsia"/>
          <w:snapToGrid/>
          <w:sz w:val="24"/>
          <w:szCs w:val="24"/>
          <w:lang w:eastAsia="zh-CN"/>
        </w:rPr>
        <w:t>技术创新点</w:t>
      </w:r>
    </w:p>
    <w:p w14:paraId="0FDBF566"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红方攻击模型与判别器联合训练与评估；</w:t>
      </w:r>
    </w:p>
    <w:p w14:paraId="046208B3"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基于</w:t>
      </w:r>
      <w:r>
        <w:rPr>
          <w:rFonts w:ascii="宋体" w:eastAsia="宋体" w:hAnsi="宋体" w:cs="宋体"/>
          <w:snapToGrid/>
          <w:sz w:val="24"/>
          <w:szCs w:val="24"/>
          <w:lang w:eastAsia="zh-CN"/>
        </w:rPr>
        <w:t>LoRA</w:t>
      </w:r>
      <w:r>
        <w:rPr>
          <w:rFonts w:ascii="宋体" w:eastAsia="宋体" w:hAnsi="宋体" w:cs="宋体" w:hint="eastAsia"/>
          <w:snapToGrid/>
          <w:sz w:val="24"/>
          <w:szCs w:val="24"/>
          <w:lang w:eastAsia="zh-CN"/>
        </w:rPr>
        <w:t>与</w:t>
      </w:r>
      <w:r>
        <w:rPr>
          <w:rFonts w:ascii="宋体" w:eastAsia="宋体" w:hAnsi="宋体" w:cs="宋体"/>
          <w:snapToGrid/>
          <w:sz w:val="24"/>
          <w:szCs w:val="24"/>
          <w:lang w:eastAsia="zh-CN"/>
        </w:rPr>
        <w:t>4-bit</w:t>
      </w:r>
      <w:r>
        <w:rPr>
          <w:rFonts w:ascii="宋体" w:eastAsia="宋体" w:hAnsi="宋体" w:cs="宋体" w:hint="eastAsia"/>
          <w:snapToGrid/>
          <w:sz w:val="24"/>
          <w:szCs w:val="24"/>
          <w:lang w:eastAsia="zh-CN"/>
        </w:rPr>
        <w:t>量化的高效微调策略；</w:t>
      </w:r>
    </w:p>
    <w:p w14:paraId="3FF468CF"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多维度内容安全标签体系与段落级文本分析；</w:t>
      </w:r>
    </w:p>
    <w:p w14:paraId="1E65A65E"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支持用户自定义模型接入的开放架构。</w:t>
      </w:r>
    </w:p>
    <w:p w14:paraId="3CAC1D78" w14:textId="77777777" w:rsidR="00ED492F" w:rsidRDefault="00000000">
      <w:pPr>
        <w:kinsoku/>
        <w:autoSpaceDE/>
        <w:autoSpaceDN/>
        <w:adjustRightInd/>
        <w:snapToGrid/>
        <w:spacing w:line="360" w:lineRule="auto"/>
        <w:jc w:val="both"/>
        <w:textAlignment w:val="auto"/>
        <w:rPr>
          <w:rFonts w:ascii="宋体" w:eastAsia="宋体" w:hAnsi="宋体" w:cs="宋体" w:hint="eastAsia"/>
          <w:snapToGrid/>
          <w:sz w:val="24"/>
          <w:szCs w:val="24"/>
          <w:lang w:eastAsia="zh-CN"/>
        </w:rPr>
      </w:pPr>
      <w:r>
        <w:rPr>
          <w:rFonts w:ascii="宋体" w:eastAsia="宋体" w:hAnsi="宋体" w:cs="宋体" w:hint="eastAsia"/>
          <w:snapToGrid/>
          <w:sz w:val="24"/>
          <w:szCs w:val="24"/>
          <w:lang w:eastAsia="zh-CN"/>
        </w:rPr>
        <w:t>5.3下一步工作</w:t>
      </w:r>
    </w:p>
    <w:p w14:paraId="31F35CB6"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扩展数据集，覆盖更多攻击类型与语言风格；</w:t>
      </w:r>
    </w:p>
    <w:p w14:paraId="60387CF8"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引入强化学习优化红方攻击策略；</w:t>
      </w:r>
    </w:p>
    <w:p w14:paraId="721F218A"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提升判别模型对新型攻击的识别能力；</w:t>
      </w:r>
    </w:p>
    <w:p w14:paraId="2F56971B"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探索跨模态（文本</w:t>
      </w:r>
      <w:r>
        <w:rPr>
          <w:rFonts w:ascii="宋体" w:eastAsia="宋体" w:hAnsi="宋体" w:cs="宋体"/>
          <w:snapToGrid/>
          <w:color w:val="auto"/>
          <w:sz w:val="24"/>
          <w:szCs w:val="24"/>
          <w:lang w:eastAsia="zh-CN"/>
        </w:rPr>
        <w:t>+</w:t>
      </w:r>
      <w:r>
        <w:rPr>
          <w:rFonts w:ascii="宋体" w:eastAsia="宋体" w:hAnsi="宋体" w:cs="宋体" w:hint="eastAsia"/>
          <w:snapToGrid/>
          <w:color w:val="auto"/>
          <w:sz w:val="24"/>
          <w:szCs w:val="24"/>
          <w:lang w:eastAsia="zh-CN"/>
        </w:rPr>
        <w:t>图像）内容安全检测。</w:t>
      </w:r>
    </w:p>
    <w:p w14:paraId="27EFB6E9" w14:textId="77777777" w:rsidR="00ED492F" w:rsidRDefault="00000000">
      <w:pPr>
        <w:spacing w:before="297" w:line="220" w:lineRule="auto"/>
        <w:ind w:left="26"/>
        <w:rPr>
          <w:rFonts w:ascii="宋体" w:eastAsia="宋体" w:hAnsi="宋体" w:cs="宋体" w:hint="eastAsia"/>
          <w:spacing w:val="-5"/>
          <w:sz w:val="28"/>
          <w:szCs w:val="28"/>
          <w:lang w:eastAsia="zh-CN"/>
        </w:rPr>
      </w:pPr>
      <w:r>
        <w:rPr>
          <w:rFonts w:ascii="Times New Roman" w:eastAsia="Times New Roman" w:hAnsi="Times New Roman" w:cs="Times New Roman"/>
          <w:spacing w:val="-5"/>
          <w:sz w:val="28"/>
          <w:szCs w:val="28"/>
          <w:lang w:eastAsia="zh-CN"/>
        </w:rPr>
        <w:t>6</w:t>
      </w:r>
      <w:r>
        <w:rPr>
          <w:rFonts w:ascii="Times New Roman" w:eastAsia="Times New Roman" w:hAnsi="Times New Roman" w:cs="Times New Roman"/>
          <w:spacing w:val="11"/>
          <w:sz w:val="28"/>
          <w:szCs w:val="28"/>
          <w:lang w:eastAsia="zh-CN"/>
        </w:rPr>
        <w:t xml:space="preserve"> </w:t>
      </w:r>
      <w:r>
        <w:rPr>
          <w:rFonts w:ascii="宋体" w:eastAsia="宋体" w:hAnsi="宋体" w:cs="宋体"/>
          <w:spacing w:val="-5"/>
          <w:sz w:val="28"/>
          <w:szCs w:val="28"/>
          <w:lang w:eastAsia="zh-CN"/>
        </w:rPr>
        <w:t>参考资料</w:t>
      </w:r>
    </w:p>
    <w:p w14:paraId="3248C2CA"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 Vaswani A, Shazeer N, Parmar N, et al. Attention is all you need[J]. Advances in neural information processing systems, 2017, 30. </w:t>
      </w:r>
    </w:p>
    <w:p w14:paraId="2C65976D"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[2] 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 </w:t>
      </w:r>
    </w:p>
    <w:p w14:paraId="506EF47B"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[3] Brown T, Mann B, Ryder N, et al. Language models are few-shot learners[J]. Advances in neural information processing systems, 2020, 33: 1877-1901. </w:t>
      </w:r>
    </w:p>
    <w:p w14:paraId="4BA60240"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[4] Chowdhery A, Narang S, Devlin J, et al. Palm: Scaling language modeling with pathways[J]. Journal of Machine Learning Research, 2023, 24(240): 1-113. </w:t>
      </w:r>
    </w:p>
    <w:p w14:paraId="3AB13CD9"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lastRenderedPageBreak/>
        <w:t xml:space="preserve">[5] Touvron H, Lavril T, Izacard G, et al. Llama: Open and efficient foundation language models[J]. arXiv preprint arXiv:2302.13971, 2023. </w:t>
      </w:r>
    </w:p>
    <w:p w14:paraId="3C782461"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[6] ZZeng A, Liu X, Du Z, et al. Glm-130b: An open bilingual pre-trained model[J]. arXiv preprint arXiv:2210.02414, 2022. </w:t>
      </w:r>
    </w:p>
    <w:p w14:paraId="68186504"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[7] Liu A, Feng B, Wang B, et al. Deepseek-v2: A strong, economical, and efficient mixture-of-experts language model[J]. arXiv preprint arXiv:2405.04434, 2024. </w:t>
      </w:r>
    </w:p>
    <w:p w14:paraId="0AE84B1C"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[8] 李南, 丁益东, 江浩宇, 牛佳飞, 易平. 面向大语言模型的越狱攻击综述[J]. 计算机研究与发展, 2024, 61(5): 1156-1181. DOI: 10.7544/issn1000-1239.202330962. </w:t>
      </w:r>
    </w:p>
    <w:p w14:paraId="0C961FEE"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[9] Huang Y, Gupta S, Xia M, et al. Catastrophic jailbreak of open-source llms via exploiting generation[J]. arXiv preprint arXiv:2310.06987, 2023. </w:t>
      </w:r>
    </w:p>
    <w:p w14:paraId="7653AE1F"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[10]Yi S, Liu Y, Sun Z, et al. Jailbreak attacks and defenses against large language models: A survey[J]. arXiv preprint arXiv:2407.04295, 2024. </w:t>
      </w:r>
    </w:p>
    <w:p w14:paraId="034BD21A"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[11]Gayatri Jawharkar, Rahul M. Raut, Sarvesh Sonawane, Shubham Kandekar, Parag Thorat. A Machine Learning Approach for Social Media Content Filtering[J]. International Journal of Advanced Research in Science, Communication and Technology, 2023(15):9-13. </w:t>
      </w:r>
    </w:p>
    <w:p w14:paraId="0EC7E639"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[12]Pavlopoulos J, Malakasiotis P, Androutsopoulos I. Deep learning for user comment moderation[J]. arXiv preprint arXiv:1705.09993, 2017. </w:t>
      </w:r>
    </w:p>
    <w:p w14:paraId="25D7C3B8"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[13]Hu E J, Shen Y, Wallis P, et al. Lora: Low-rank adaptation of large language models[J]. ICLR, 2022, 1(2): 3. </w:t>
      </w:r>
    </w:p>
    <w:p w14:paraId="617C3E5C"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[14]Brown P F, Della Pietra V J, Desouza P V, et al. Class-based n-gram models of natural language[J]. Computational linguistics, 1992, 18(4): 467-480. </w:t>
      </w:r>
    </w:p>
    <w:p w14:paraId="76714B6D"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lastRenderedPageBreak/>
        <w:t xml:space="preserve">[15]Haldar R, Mukhopadhyay D. Levenshtein distance technique in dictionary lookup methods: An improved approach[J]. arXiv preprint arXiv:1101.1232, 2011. </w:t>
      </w:r>
    </w:p>
    <w:p w14:paraId="73678609"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[16]Schütze H, Manning C D, Raghavan P. Introduction to information retrieval[M]. Cambridge: Cambridge University Press, 2008. </w:t>
      </w:r>
    </w:p>
    <w:p w14:paraId="658E07C5"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[17]Cui Y, Che W, Liu T, et al. Revisiting pre-trained models for Chinese natural language processing[J]. arXiv preprint arXiv:2004.13922, 2020. </w:t>
      </w:r>
    </w:p>
    <w:p w14:paraId="14CCFE31"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[18]Wei J, Zou K. Eda: Easy data augmentation techniques for boosting performance on text classification tasks[J]. arXiv preprint arXiv:1901.11196, 2019. </w:t>
      </w:r>
    </w:p>
    <w:p w14:paraId="17404750"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[19]Lipton Z C, Berkowitz J, Elkan C. A critical review of recurrent neural networks for sequence learning[J]. arXiv preprint arXiv:1506.00019, 2015. </w:t>
      </w:r>
    </w:p>
    <w:p w14:paraId="17FC93AB"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[20]Yang A, Yang B, Zhang B, et al. Qwen2. 5 technical report[J]. arXiv preprint arXiv:2412.15115, 2024. </w:t>
      </w:r>
    </w:p>
    <w:p w14:paraId="4FB9C529"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 xml:space="preserve">[21]GLM T, Zeng A, Xu B, et al. Chatglm: A family of large language models from glm-130b to glm-4 all tools[J]. arXiv preprint arXiv:2406.12793, 2024. </w:t>
      </w:r>
    </w:p>
    <w:p w14:paraId="24CD9F05" w14:textId="77777777" w:rsidR="00ED492F" w:rsidRDefault="00000000">
      <w:pPr>
        <w:kinsoku/>
        <w:autoSpaceDE/>
        <w:autoSpaceDN/>
        <w:adjustRightInd/>
        <w:snapToGrid/>
        <w:spacing w:line="360" w:lineRule="auto"/>
        <w:ind w:firstLineChars="200" w:firstLine="480"/>
        <w:jc w:val="both"/>
        <w:textAlignment w:val="auto"/>
        <w:rPr>
          <w:rFonts w:ascii="宋体" w:eastAsia="宋体" w:hAnsi="宋体" w:cs="宋体" w:hint="eastAsia"/>
          <w:snapToGrid/>
          <w:color w:val="auto"/>
          <w:sz w:val="24"/>
          <w:szCs w:val="24"/>
          <w:lang w:eastAsia="zh-CN"/>
        </w:rPr>
      </w:pPr>
      <w:r>
        <w:rPr>
          <w:rFonts w:ascii="宋体" w:eastAsia="宋体" w:hAnsi="宋体" w:cs="宋体" w:hint="eastAsia"/>
          <w:snapToGrid/>
          <w:color w:val="auto"/>
          <w:sz w:val="24"/>
          <w:szCs w:val="24"/>
          <w:lang w:eastAsia="zh-CN"/>
        </w:rPr>
        <w:t>[22]Liu A, Feng B, Xue B, et al. Deepseek-v3 technical report[J]. arXiv preprint arXiv:2412.19437, 2024.</w:t>
      </w:r>
    </w:p>
    <w:p w14:paraId="7F5A5695" w14:textId="77777777" w:rsidR="00ED492F" w:rsidRDefault="00ED492F">
      <w:pPr>
        <w:spacing w:before="91" w:line="219" w:lineRule="auto"/>
        <w:ind w:right="1118"/>
        <w:rPr>
          <w:rFonts w:ascii="宋体" w:eastAsia="宋体" w:hAnsi="宋体" w:cs="宋体" w:hint="eastAsia"/>
          <w:sz w:val="28"/>
          <w:szCs w:val="28"/>
          <w:lang w:eastAsia="zh-CN"/>
        </w:rPr>
      </w:pPr>
    </w:p>
    <w:sectPr w:rsidR="00ED492F">
      <w:footerReference w:type="default" r:id="rId17"/>
      <w:pgSz w:w="11906" w:h="16839"/>
      <w:pgMar w:top="1431" w:right="1701" w:bottom="1157" w:left="1785"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B3D9" w14:textId="77777777" w:rsidR="001F3886" w:rsidRDefault="001F3886">
      <w:r>
        <w:separator/>
      </w:r>
    </w:p>
  </w:endnote>
  <w:endnote w:type="continuationSeparator" w:id="0">
    <w:p w14:paraId="6EA8136E" w14:textId="77777777" w:rsidR="001F3886" w:rsidRDefault="001F3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3AC1" w14:textId="77777777" w:rsidR="00ED492F" w:rsidRDefault="00ED492F">
    <w:pPr>
      <w:spacing w:line="169" w:lineRule="auto"/>
      <w:ind w:left="4090"/>
      <w:rPr>
        <w:rFonts w:ascii="Calibri" w:eastAsia="宋体" w:hAnsi="Calibri" w:cs="Calibri"/>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F88C" w14:textId="77777777" w:rsidR="00ED492F" w:rsidRDefault="00ED492F">
    <w:pPr>
      <w:spacing w:line="168" w:lineRule="auto"/>
      <w:ind w:left="4090"/>
      <w:rPr>
        <w:rFonts w:ascii="Calibri" w:eastAsia="宋体" w:hAnsi="Calibri" w:cs="Calibri"/>
        <w:sz w:val="18"/>
        <w:szCs w:val="18"/>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9680" w14:textId="77777777" w:rsidR="00ED492F" w:rsidRDefault="00000000">
    <w:pPr>
      <w:spacing w:line="169" w:lineRule="auto"/>
      <w:ind w:left="4090"/>
      <w:rPr>
        <w:rFonts w:ascii="Calibri" w:eastAsia="Calibri" w:hAnsi="Calibri" w:cs="Calibri"/>
        <w:sz w:val="18"/>
        <w:szCs w:val="18"/>
      </w:rPr>
    </w:pPr>
    <w:r>
      <w:rPr>
        <w:rFonts w:ascii="Calibri" w:eastAsia="Calibri" w:hAnsi="Calibri" w:cs="Calibri"/>
        <w:spacing w:val="-8"/>
        <w:sz w:val="18"/>
        <w:szCs w:val="18"/>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DC714" w14:textId="77777777" w:rsidR="001F3886" w:rsidRDefault="001F3886">
      <w:r>
        <w:separator/>
      </w:r>
    </w:p>
  </w:footnote>
  <w:footnote w:type="continuationSeparator" w:id="0">
    <w:p w14:paraId="23657E6A" w14:textId="77777777" w:rsidR="001F3886" w:rsidRDefault="001F38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162CA"/>
    <w:multiLevelType w:val="multilevel"/>
    <w:tmpl w:val="1E8162C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3CC64347"/>
    <w:multiLevelType w:val="multilevel"/>
    <w:tmpl w:val="3CC64347"/>
    <w:lvl w:ilvl="0">
      <w:start w:val="1"/>
      <w:numFmt w:val="decimal"/>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5DB77E2C"/>
    <w:multiLevelType w:val="multilevel"/>
    <w:tmpl w:val="5DB77E2C"/>
    <w:lvl w:ilvl="0">
      <w:start w:val="1"/>
      <w:numFmt w:val="decimal"/>
      <w:lvlText w:val="（%1）"/>
      <w:lvlJc w:val="left"/>
      <w:pPr>
        <w:ind w:left="1140" w:hanging="720"/>
      </w:pPr>
      <w:rPr>
        <w:rFonts w:hint="default"/>
      </w:rPr>
    </w:lvl>
    <w:lvl w:ilvl="1">
      <w:start w:val="1"/>
      <w:numFmt w:val="lowerLetter"/>
      <w:lvlText w:val="%2)"/>
      <w:lvlJc w:val="left"/>
      <w:pPr>
        <w:ind w:left="1323" w:hanging="440"/>
      </w:pPr>
    </w:lvl>
    <w:lvl w:ilvl="2">
      <w:start w:val="1"/>
      <w:numFmt w:val="lowerRoman"/>
      <w:lvlText w:val="%3."/>
      <w:lvlJc w:val="right"/>
      <w:pPr>
        <w:ind w:left="1763" w:hanging="440"/>
      </w:pPr>
    </w:lvl>
    <w:lvl w:ilvl="3">
      <w:start w:val="1"/>
      <w:numFmt w:val="decimal"/>
      <w:lvlText w:val="%4."/>
      <w:lvlJc w:val="left"/>
      <w:pPr>
        <w:ind w:left="2203" w:hanging="440"/>
      </w:pPr>
    </w:lvl>
    <w:lvl w:ilvl="4">
      <w:start w:val="1"/>
      <w:numFmt w:val="lowerLetter"/>
      <w:lvlText w:val="%5)"/>
      <w:lvlJc w:val="left"/>
      <w:pPr>
        <w:ind w:left="2643" w:hanging="440"/>
      </w:pPr>
    </w:lvl>
    <w:lvl w:ilvl="5">
      <w:start w:val="1"/>
      <w:numFmt w:val="lowerRoman"/>
      <w:lvlText w:val="%6."/>
      <w:lvlJc w:val="right"/>
      <w:pPr>
        <w:ind w:left="3083" w:hanging="440"/>
      </w:pPr>
    </w:lvl>
    <w:lvl w:ilvl="6">
      <w:start w:val="1"/>
      <w:numFmt w:val="decimal"/>
      <w:lvlText w:val="%7."/>
      <w:lvlJc w:val="left"/>
      <w:pPr>
        <w:ind w:left="3523" w:hanging="440"/>
      </w:pPr>
    </w:lvl>
    <w:lvl w:ilvl="7">
      <w:start w:val="1"/>
      <w:numFmt w:val="lowerLetter"/>
      <w:lvlText w:val="%8)"/>
      <w:lvlJc w:val="left"/>
      <w:pPr>
        <w:ind w:left="3963" w:hanging="440"/>
      </w:pPr>
    </w:lvl>
    <w:lvl w:ilvl="8">
      <w:start w:val="1"/>
      <w:numFmt w:val="lowerRoman"/>
      <w:lvlText w:val="%9."/>
      <w:lvlJc w:val="right"/>
      <w:pPr>
        <w:ind w:left="4403" w:hanging="440"/>
      </w:pPr>
    </w:lvl>
  </w:abstractNum>
  <w:abstractNum w:abstractNumId="3" w15:restartNumberingAfterBreak="0">
    <w:nsid w:val="6A3A12CB"/>
    <w:multiLevelType w:val="multilevel"/>
    <w:tmpl w:val="6A3A12CB"/>
    <w:lvl w:ilvl="0">
      <w:start w:val="1"/>
      <w:numFmt w:val="decimal"/>
      <w:lvlText w:val="（%1）"/>
      <w:lvlJc w:val="left"/>
      <w:pPr>
        <w:ind w:left="1163" w:hanging="720"/>
      </w:pPr>
      <w:rPr>
        <w:rFonts w:hint="default"/>
      </w:rPr>
    </w:lvl>
    <w:lvl w:ilvl="1">
      <w:start w:val="1"/>
      <w:numFmt w:val="lowerLetter"/>
      <w:lvlText w:val="%2)"/>
      <w:lvlJc w:val="left"/>
      <w:pPr>
        <w:ind w:left="1323" w:hanging="440"/>
      </w:pPr>
    </w:lvl>
    <w:lvl w:ilvl="2">
      <w:start w:val="1"/>
      <w:numFmt w:val="lowerRoman"/>
      <w:lvlText w:val="%3."/>
      <w:lvlJc w:val="right"/>
      <w:pPr>
        <w:ind w:left="1763" w:hanging="440"/>
      </w:pPr>
    </w:lvl>
    <w:lvl w:ilvl="3">
      <w:start w:val="1"/>
      <w:numFmt w:val="decimal"/>
      <w:lvlText w:val="%4."/>
      <w:lvlJc w:val="left"/>
      <w:pPr>
        <w:ind w:left="2203" w:hanging="440"/>
      </w:pPr>
    </w:lvl>
    <w:lvl w:ilvl="4">
      <w:start w:val="1"/>
      <w:numFmt w:val="lowerLetter"/>
      <w:lvlText w:val="%5)"/>
      <w:lvlJc w:val="left"/>
      <w:pPr>
        <w:ind w:left="2643" w:hanging="440"/>
      </w:pPr>
    </w:lvl>
    <w:lvl w:ilvl="5">
      <w:start w:val="1"/>
      <w:numFmt w:val="lowerRoman"/>
      <w:lvlText w:val="%6."/>
      <w:lvlJc w:val="right"/>
      <w:pPr>
        <w:ind w:left="3083" w:hanging="440"/>
      </w:pPr>
    </w:lvl>
    <w:lvl w:ilvl="6">
      <w:start w:val="1"/>
      <w:numFmt w:val="decimal"/>
      <w:lvlText w:val="%7."/>
      <w:lvlJc w:val="left"/>
      <w:pPr>
        <w:ind w:left="3523" w:hanging="440"/>
      </w:pPr>
    </w:lvl>
    <w:lvl w:ilvl="7">
      <w:start w:val="1"/>
      <w:numFmt w:val="lowerLetter"/>
      <w:lvlText w:val="%8)"/>
      <w:lvlJc w:val="left"/>
      <w:pPr>
        <w:ind w:left="3963" w:hanging="440"/>
      </w:pPr>
    </w:lvl>
    <w:lvl w:ilvl="8">
      <w:start w:val="1"/>
      <w:numFmt w:val="lowerRoman"/>
      <w:lvlText w:val="%9."/>
      <w:lvlJc w:val="right"/>
      <w:pPr>
        <w:ind w:left="4403" w:hanging="440"/>
      </w:pPr>
    </w:lvl>
  </w:abstractNum>
  <w:abstractNum w:abstractNumId="4" w15:restartNumberingAfterBreak="0">
    <w:nsid w:val="6E5874C6"/>
    <w:multiLevelType w:val="multilevel"/>
    <w:tmpl w:val="6E5874C6"/>
    <w:lvl w:ilvl="0">
      <w:start w:val="1"/>
      <w:numFmt w:val="decimal"/>
      <w:lvlText w:val="（%1）"/>
      <w:lvlJc w:val="left"/>
      <w:pPr>
        <w:ind w:left="1163" w:hanging="720"/>
      </w:pPr>
      <w:rPr>
        <w:rFonts w:hint="default"/>
      </w:rPr>
    </w:lvl>
    <w:lvl w:ilvl="1">
      <w:start w:val="1"/>
      <w:numFmt w:val="lowerLetter"/>
      <w:lvlText w:val="%2)"/>
      <w:lvlJc w:val="left"/>
      <w:pPr>
        <w:ind w:left="1323" w:hanging="440"/>
      </w:pPr>
    </w:lvl>
    <w:lvl w:ilvl="2">
      <w:start w:val="1"/>
      <w:numFmt w:val="lowerRoman"/>
      <w:lvlText w:val="%3."/>
      <w:lvlJc w:val="right"/>
      <w:pPr>
        <w:ind w:left="1763" w:hanging="440"/>
      </w:pPr>
    </w:lvl>
    <w:lvl w:ilvl="3">
      <w:start w:val="1"/>
      <w:numFmt w:val="decimal"/>
      <w:lvlText w:val="%4."/>
      <w:lvlJc w:val="left"/>
      <w:pPr>
        <w:ind w:left="2203" w:hanging="440"/>
      </w:pPr>
    </w:lvl>
    <w:lvl w:ilvl="4">
      <w:start w:val="1"/>
      <w:numFmt w:val="lowerLetter"/>
      <w:lvlText w:val="%5)"/>
      <w:lvlJc w:val="left"/>
      <w:pPr>
        <w:ind w:left="2643" w:hanging="440"/>
      </w:pPr>
    </w:lvl>
    <w:lvl w:ilvl="5">
      <w:start w:val="1"/>
      <w:numFmt w:val="lowerRoman"/>
      <w:lvlText w:val="%6."/>
      <w:lvlJc w:val="right"/>
      <w:pPr>
        <w:ind w:left="3083" w:hanging="440"/>
      </w:pPr>
    </w:lvl>
    <w:lvl w:ilvl="6">
      <w:start w:val="1"/>
      <w:numFmt w:val="decimal"/>
      <w:lvlText w:val="%7."/>
      <w:lvlJc w:val="left"/>
      <w:pPr>
        <w:ind w:left="3523" w:hanging="440"/>
      </w:pPr>
    </w:lvl>
    <w:lvl w:ilvl="7">
      <w:start w:val="1"/>
      <w:numFmt w:val="lowerLetter"/>
      <w:lvlText w:val="%8)"/>
      <w:lvlJc w:val="left"/>
      <w:pPr>
        <w:ind w:left="3963" w:hanging="440"/>
      </w:pPr>
    </w:lvl>
    <w:lvl w:ilvl="8">
      <w:start w:val="1"/>
      <w:numFmt w:val="lowerRoman"/>
      <w:lvlText w:val="%9."/>
      <w:lvlJc w:val="right"/>
      <w:pPr>
        <w:ind w:left="4403" w:hanging="440"/>
      </w:pPr>
    </w:lvl>
  </w:abstractNum>
  <w:num w:numId="1" w16cid:durableId="2046564040">
    <w:abstractNumId w:val="4"/>
  </w:num>
  <w:num w:numId="2" w16cid:durableId="615406974">
    <w:abstractNumId w:val="3"/>
  </w:num>
  <w:num w:numId="3" w16cid:durableId="483546636">
    <w:abstractNumId w:val="2"/>
  </w:num>
  <w:num w:numId="4" w16cid:durableId="1193617136">
    <w:abstractNumId w:val="0"/>
  </w:num>
  <w:num w:numId="5" w16cid:durableId="60325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MDW1MDYys7QwMjY1NjBU0lEKTi0uzszPAykwrAUAV9SJsiwAAAA="/>
  </w:docVars>
  <w:rsids>
    <w:rsidRoot w:val="008742A0"/>
    <w:rsid w:val="00010F5F"/>
    <w:rsid w:val="00091719"/>
    <w:rsid w:val="000C0E98"/>
    <w:rsid w:val="000E3248"/>
    <w:rsid w:val="00134AE5"/>
    <w:rsid w:val="001A4716"/>
    <w:rsid w:val="001F3886"/>
    <w:rsid w:val="00285DE8"/>
    <w:rsid w:val="003338D6"/>
    <w:rsid w:val="00360B45"/>
    <w:rsid w:val="0039288B"/>
    <w:rsid w:val="00494054"/>
    <w:rsid w:val="00801C10"/>
    <w:rsid w:val="008742A0"/>
    <w:rsid w:val="008D4216"/>
    <w:rsid w:val="00921799"/>
    <w:rsid w:val="00952BFA"/>
    <w:rsid w:val="00973ADE"/>
    <w:rsid w:val="00A049BA"/>
    <w:rsid w:val="00C21921"/>
    <w:rsid w:val="00CC2E5B"/>
    <w:rsid w:val="00ED492F"/>
    <w:rsid w:val="00F15A01"/>
    <w:rsid w:val="00F2262D"/>
    <w:rsid w:val="128817A7"/>
    <w:rsid w:val="182F1E3E"/>
    <w:rsid w:val="1F63358C"/>
    <w:rsid w:val="27207FB4"/>
    <w:rsid w:val="2AF92FF6"/>
    <w:rsid w:val="2E8C4181"/>
    <w:rsid w:val="2F292FA8"/>
    <w:rsid w:val="3C6E3372"/>
    <w:rsid w:val="43B93DC6"/>
    <w:rsid w:val="5D2A7E12"/>
    <w:rsid w:val="67CC6DC1"/>
    <w:rsid w:val="6E557E91"/>
    <w:rsid w:val="723B28E6"/>
    <w:rsid w:val="72F577B2"/>
    <w:rsid w:val="76FE605B"/>
    <w:rsid w:val="7F5B4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5D515"/>
  <w15:docId w15:val="{E7FE7DB9-A9BE-44F8-BE9B-9B83E3E0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styleId="a5">
    <w:name w:val="List Paragraph"/>
    <w:basedOn w:val="a"/>
    <w:uiPriority w:val="99"/>
    <w:unhideWhenUsed/>
    <w:pPr>
      <w:ind w:firstLineChars="200" w:firstLine="420"/>
    </w:pPr>
  </w:style>
  <w:style w:type="paragraph" w:styleId="a6">
    <w:name w:val="footer"/>
    <w:basedOn w:val="a"/>
    <w:link w:val="a7"/>
    <w:rsid w:val="00921799"/>
    <w:pPr>
      <w:tabs>
        <w:tab w:val="center" w:pos="4153"/>
        <w:tab w:val="right" w:pos="8306"/>
      </w:tabs>
    </w:pPr>
    <w:rPr>
      <w:sz w:val="18"/>
      <w:szCs w:val="18"/>
    </w:rPr>
  </w:style>
  <w:style w:type="character" w:customStyle="1" w:styleId="a7">
    <w:name w:val="页脚 字符"/>
    <w:basedOn w:val="a0"/>
    <w:link w:val="a6"/>
    <w:rsid w:val="00921799"/>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5292</Words>
  <Characters>7463</Characters>
  <Application>Microsoft Office Word</Application>
  <DocSecurity>0</DocSecurity>
  <Lines>324</Lines>
  <Paragraphs>260</Paragraphs>
  <ScaleCrop>false</ScaleCrop>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dream Lincoln</cp:lastModifiedBy>
  <cp:revision>6</cp:revision>
  <dcterms:created xsi:type="dcterms:W3CDTF">2025-10-10T00:58:00Z</dcterms:created>
  <dcterms:modified xsi:type="dcterms:W3CDTF">2025-11-10T03:28:00Z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2025-10-10T08:34:22Z</vt:filetime>
  </property>
  <property fmtid="{D5CDD505-2E9C-101B-9397-08002B2CF9AE}" pid="4" name="KSOTemplateDocerSaveRecord">
    <vt:lpwstr>eyJoZGlkIjoiYzBhM2E0Y2M0NzVkZDQ2YTQzNmQ5ZDc5NjFlNzFmYzQiLCJ1c2VySWQiOiI0MjAxNjM1NDAifQ==</vt:lpwstr>
  </property>
  <property fmtid="{D5CDD505-2E9C-101B-9397-08002B2CF9AE}" pid="5" name="KSOProductBuildVer">
    <vt:lpwstr>2052-12.1.0.23125</vt:lpwstr>
  </property>
  <property fmtid="{D5CDD505-2E9C-101B-9397-08002B2CF9AE}" pid="6" name="ICV">
    <vt:lpwstr>F6593CAE28AA4FC495BE9ED2E91904E7_13</vt:lpwstr>
  </property>
</Properties>
</file>