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CE8D" w14:textId="20A18905" w:rsidR="00CF7C1D" w:rsidRPr="00CF7C1D" w:rsidRDefault="00CF7C1D" w:rsidP="00CF7C1D">
      <w:pPr>
        <w:jc w:val="center"/>
        <w:rPr>
          <w:b/>
          <w:bCs/>
          <w:sz w:val="28"/>
          <w:szCs w:val="28"/>
          <w:lang w:val="uk-UA"/>
        </w:rPr>
      </w:pPr>
      <w:r w:rsidRPr="00CF7C1D">
        <w:rPr>
          <w:b/>
          <w:bCs/>
          <w:sz w:val="28"/>
          <w:szCs w:val="28"/>
          <w:lang w:val="uk-UA"/>
        </w:rPr>
        <w:t>Захист ЛР4</w:t>
      </w:r>
    </w:p>
    <w:p w14:paraId="5B8ECAC3" w14:textId="6AD7D843" w:rsidR="0040727F" w:rsidRDefault="00CF7C1D" w:rsidP="00CF7C1D">
      <w:pPr>
        <w:jc w:val="center"/>
        <w:rPr>
          <w:b/>
          <w:bCs/>
          <w:sz w:val="28"/>
          <w:szCs w:val="28"/>
          <w:lang w:val="en-US"/>
        </w:rPr>
      </w:pPr>
      <w:r w:rsidRPr="00CF7C1D">
        <w:rPr>
          <w:b/>
          <w:bCs/>
          <w:sz w:val="28"/>
          <w:szCs w:val="28"/>
          <w:lang w:val="uk-UA"/>
        </w:rPr>
        <w:t>Асєєв В.Д., ФБ-21мн</w:t>
      </w:r>
      <w:r w:rsidRPr="00CF7C1D">
        <w:rPr>
          <w:b/>
          <w:bCs/>
          <w:sz w:val="28"/>
          <w:szCs w:val="28"/>
          <w:lang w:val="uk-UA"/>
        </w:rPr>
        <w:br/>
        <w:t>Варіант 1, питання 21</w:t>
      </w:r>
    </w:p>
    <w:p w14:paraId="3D0413A2" w14:textId="77777777" w:rsidR="00C458EE" w:rsidRDefault="00C458EE" w:rsidP="00C458EE">
      <w:pPr>
        <w:rPr>
          <w:rStyle w:val="rynqvb"/>
          <w:lang w:val="uk-UA"/>
        </w:rPr>
      </w:pPr>
    </w:p>
    <w:p w14:paraId="3ED5F170" w14:textId="5F30A044" w:rsidR="00AF5CD0" w:rsidRPr="00972863" w:rsidRDefault="00C458EE" w:rsidP="00C458EE">
      <w:pPr>
        <w:rPr>
          <w:rStyle w:val="rynqvb"/>
          <w:sz w:val="28"/>
          <w:szCs w:val="28"/>
          <w:lang w:val="uk-UA"/>
        </w:rPr>
      </w:pPr>
      <w:r w:rsidRPr="00972863">
        <w:rPr>
          <w:rStyle w:val="rynqvb"/>
          <w:sz w:val="28"/>
          <w:szCs w:val="28"/>
          <w:lang w:val="uk-UA"/>
        </w:rPr>
        <w:t xml:space="preserve">Варіаційний </w:t>
      </w:r>
      <w:proofErr w:type="spellStart"/>
      <w:r w:rsidRPr="00972863">
        <w:rPr>
          <w:rStyle w:val="rynqvb"/>
          <w:sz w:val="28"/>
          <w:szCs w:val="28"/>
          <w:lang w:val="uk-UA"/>
        </w:rPr>
        <w:t>автокодер</w:t>
      </w:r>
      <w:proofErr w:type="spellEnd"/>
      <w:r w:rsidRPr="00972863">
        <w:rPr>
          <w:rStyle w:val="rynqvb"/>
          <w:sz w:val="28"/>
          <w:szCs w:val="28"/>
          <w:lang w:val="uk-UA"/>
        </w:rPr>
        <w:t xml:space="preserve"> (VAE)</w:t>
      </w:r>
      <w:r w:rsidRPr="00972863">
        <w:rPr>
          <w:rStyle w:val="rynqvb"/>
          <w:sz w:val="28"/>
          <w:szCs w:val="28"/>
          <w:lang w:val="uk-UA"/>
        </w:rPr>
        <w:t xml:space="preserve"> </w:t>
      </w:r>
      <w:r w:rsidRPr="00972863">
        <w:rPr>
          <w:rStyle w:val="rynqvb"/>
          <w:sz w:val="28"/>
          <w:szCs w:val="28"/>
          <w:lang w:val="uk-UA"/>
        </w:rPr>
        <w:t>це тип архітектури нейронної мережі для генеративного моделювання.</w:t>
      </w:r>
      <w:r w:rsidRPr="00972863">
        <w:rPr>
          <w:rStyle w:val="hwtze"/>
          <w:sz w:val="28"/>
          <w:szCs w:val="28"/>
          <w:lang w:val="uk-UA"/>
        </w:rPr>
        <w:t xml:space="preserve"> </w:t>
      </w:r>
      <w:r w:rsidR="00AF5CD0" w:rsidRPr="00972863">
        <w:rPr>
          <w:rStyle w:val="rynqvb"/>
          <w:sz w:val="28"/>
          <w:szCs w:val="28"/>
          <w:lang w:val="uk-UA"/>
        </w:rPr>
        <w:t xml:space="preserve">Він навчений вивчати основний розподіл ймовірностей даних, а потім може генерувати нові, подібні зразки з цього вивченого розподілу. </w:t>
      </w:r>
      <w:r w:rsidRPr="00972863">
        <w:rPr>
          <w:rStyle w:val="rynqvb"/>
          <w:sz w:val="28"/>
          <w:szCs w:val="28"/>
          <w:lang w:val="uk-UA"/>
        </w:rPr>
        <w:t xml:space="preserve">Він поєднує в собі концепції </w:t>
      </w:r>
      <w:proofErr w:type="spellStart"/>
      <w:r w:rsidRPr="00972863">
        <w:rPr>
          <w:rStyle w:val="rynqvb"/>
          <w:sz w:val="28"/>
          <w:szCs w:val="28"/>
          <w:lang w:val="uk-UA"/>
        </w:rPr>
        <w:t>автокодування</w:t>
      </w:r>
      <w:proofErr w:type="spellEnd"/>
      <w:r w:rsidRPr="00972863">
        <w:rPr>
          <w:rStyle w:val="rynqvb"/>
          <w:sz w:val="28"/>
          <w:szCs w:val="28"/>
          <w:lang w:val="uk-UA"/>
        </w:rPr>
        <w:t xml:space="preserve"> та варіаційного висновку для вивчення компактного, безперервного </w:t>
      </w:r>
      <w:r w:rsidR="00972863" w:rsidRPr="00972863">
        <w:rPr>
          <w:rStyle w:val="rynqvb"/>
          <w:sz w:val="28"/>
          <w:szCs w:val="28"/>
          <w:lang w:val="uk-UA"/>
        </w:rPr>
        <w:t xml:space="preserve">прихованого </w:t>
      </w:r>
      <w:r w:rsidRPr="00972863">
        <w:rPr>
          <w:rStyle w:val="rynqvb"/>
          <w:sz w:val="28"/>
          <w:szCs w:val="28"/>
          <w:lang w:val="uk-UA"/>
        </w:rPr>
        <w:t>представлення даних.</w:t>
      </w:r>
      <w:r w:rsidRPr="00972863">
        <w:rPr>
          <w:rStyle w:val="hwtze"/>
          <w:sz w:val="28"/>
          <w:szCs w:val="28"/>
          <w:lang w:val="uk-UA"/>
        </w:rPr>
        <w:t xml:space="preserve"> </w:t>
      </w:r>
      <w:r w:rsidRPr="00972863">
        <w:rPr>
          <w:rStyle w:val="rynqvb"/>
          <w:sz w:val="28"/>
          <w:szCs w:val="28"/>
          <w:lang w:val="uk-UA"/>
        </w:rPr>
        <w:t xml:space="preserve">Архітектура VAE зазвичай складається з мережі кодувальника, яка відображає вхідні дані на приховане представлення (тобто середнє значення та дисперсію), і мережі декодера, яка відображає приховане представлення назад до вихідних даних. </w:t>
      </w:r>
    </w:p>
    <w:p w14:paraId="0BAC384B" w14:textId="68F85396" w:rsidR="00972863" w:rsidRPr="00972863" w:rsidRDefault="00972863" w:rsidP="00C458EE">
      <w:pPr>
        <w:rPr>
          <w:rStyle w:val="rynqvb"/>
          <w:sz w:val="28"/>
          <w:szCs w:val="28"/>
          <w:lang w:val="uk-UA"/>
        </w:rPr>
      </w:pPr>
    </w:p>
    <w:p w14:paraId="19AB8021" w14:textId="4A7585D1" w:rsidR="00972863" w:rsidRPr="00972863" w:rsidRDefault="00972863" w:rsidP="00C458EE">
      <w:pPr>
        <w:rPr>
          <w:rStyle w:val="rynqvb"/>
          <w:sz w:val="28"/>
          <w:szCs w:val="28"/>
          <w:lang w:val="uk-UA"/>
        </w:rPr>
      </w:pPr>
      <w:r w:rsidRPr="00972863">
        <w:rPr>
          <w:sz w:val="28"/>
          <w:szCs w:val="28"/>
        </w:rPr>
        <w:fldChar w:fldCharType="begin"/>
      </w:r>
      <w:r w:rsidRPr="00972863">
        <w:rPr>
          <w:sz w:val="28"/>
          <w:szCs w:val="28"/>
        </w:rPr>
        <w:instrText xml:space="preserve"> INCLUDEPICTURE "https://cdn-images-1.medium.com/max/1000/1*GW2kkzPJCU25mjKPF3JKcw.jpeg" \* MERGEFORMATINET </w:instrText>
      </w:r>
      <w:r w:rsidRPr="00972863">
        <w:rPr>
          <w:sz w:val="28"/>
          <w:szCs w:val="28"/>
        </w:rPr>
        <w:fldChar w:fldCharType="separate"/>
      </w:r>
      <w:r w:rsidRPr="00972863">
        <w:rPr>
          <w:noProof/>
          <w:sz w:val="28"/>
          <w:szCs w:val="28"/>
        </w:rPr>
        <w:drawing>
          <wp:inline distT="0" distB="0" distL="0" distR="0" wp14:anchorId="05B97FF2" wp14:editId="1341480B">
            <wp:extent cx="5731510" cy="2091055"/>
            <wp:effectExtent l="0" t="0" r="0" b="4445"/>
            <wp:docPr id="1" name="Picture 1" descr="Энкодер внутри 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нкодер внутри CN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863">
        <w:rPr>
          <w:sz w:val="28"/>
          <w:szCs w:val="28"/>
        </w:rPr>
        <w:fldChar w:fldCharType="end"/>
      </w:r>
    </w:p>
    <w:p w14:paraId="1D6399AA" w14:textId="77777777" w:rsidR="00AF5CD0" w:rsidRPr="00972863" w:rsidRDefault="00AF5CD0" w:rsidP="00C458EE">
      <w:pPr>
        <w:rPr>
          <w:rStyle w:val="rynqvb"/>
          <w:sz w:val="28"/>
          <w:szCs w:val="28"/>
          <w:lang w:val="uk-UA"/>
        </w:rPr>
      </w:pPr>
    </w:p>
    <w:p w14:paraId="74E907EA" w14:textId="46F418AE" w:rsidR="00AF5CD0" w:rsidRPr="00972863" w:rsidRDefault="00C458EE" w:rsidP="00C458EE">
      <w:pPr>
        <w:rPr>
          <w:rStyle w:val="rynqvb"/>
          <w:sz w:val="28"/>
          <w:szCs w:val="28"/>
          <w:lang w:val="uk-UA"/>
        </w:rPr>
      </w:pPr>
      <w:r w:rsidRPr="00972863">
        <w:rPr>
          <w:rStyle w:val="rynqvb"/>
          <w:sz w:val="28"/>
          <w:szCs w:val="28"/>
          <w:lang w:val="uk-UA"/>
        </w:rPr>
        <w:t xml:space="preserve">Мережу </w:t>
      </w:r>
      <w:proofErr w:type="spellStart"/>
      <w:r w:rsidRPr="00972863">
        <w:rPr>
          <w:rStyle w:val="rynqvb"/>
          <w:sz w:val="28"/>
          <w:szCs w:val="28"/>
          <w:lang w:val="uk-UA"/>
        </w:rPr>
        <w:t>кодера</w:t>
      </w:r>
      <w:proofErr w:type="spellEnd"/>
      <w:r w:rsidRPr="00972863">
        <w:rPr>
          <w:rStyle w:val="rynqvb"/>
          <w:sz w:val="28"/>
          <w:szCs w:val="28"/>
          <w:lang w:val="uk-UA"/>
        </w:rPr>
        <w:t xml:space="preserve"> можна розглядати як традиційну нейронну мережу прямого зв’язку, яка відображає вхідні дані на набір параметрів розподілу ймовірностей (наприклад, нормального розподілу).</w:t>
      </w:r>
      <w:r w:rsidRPr="00972863">
        <w:rPr>
          <w:rStyle w:val="hwtze"/>
          <w:sz w:val="28"/>
          <w:szCs w:val="28"/>
          <w:lang w:val="uk-UA"/>
        </w:rPr>
        <w:t xml:space="preserve"> </w:t>
      </w:r>
      <w:r w:rsidRPr="00972863">
        <w:rPr>
          <w:rStyle w:val="rynqvb"/>
          <w:sz w:val="28"/>
          <w:szCs w:val="28"/>
          <w:lang w:val="uk-UA"/>
        </w:rPr>
        <w:t xml:space="preserve">Мережу декодера можна розглядати як традиційну нейронну мережу прямого зв’язку, яка відображає приховане представлення на вихідні дані. </w:t>
      </w:r>
    </w:p>
    <w:p w14:paraId="2D7A469F" w14:textId="77777777" w:rsidR="00AF5CD0" w:rsidRPr="00972863" w:rsidRDefault="00AF5CD0" w:rsidP="00C458EE">
      <w:pPr>
        <w:rPr>
          <w:rStyle w:val="rynqvb"/>
          <w:sz w:val="28"/>
          <w:szCs w:val="28"/>
          <w:lang w:val="uk-UA"/>
        </w:rPr>
      </w:pPr>
    </w:p>
    <w:p w14:paraId="57B8B0D6" w14:textId="6499E204" w:rsidR="00C458EE" w:rsidRPr="00972863" w:rsidRDefault="00C458EE" w:rsidP="00C458EE">
      <w:pPr>
        <w:rPr>
          <w:rStyle w:val="rynqvb"/>
          <w:sz w:val="28"/>
          <w:szCs w:val="28"/>
          <w:lang w:val="uk-UA"/>
        </w:rPr>
      </w:pPr>
      <w:r w:rsidRPr="00972863">
        <w:rPr>
          <w:rStyle w:val="rynqvb"/>
          <w:sz w:val="28"/>
          <w:szCs w:val="28"/>
          <w:lang w:val="uk-UA"/>
        </w:rPr>
        <w:t>VAE в основному використовуються для генеративних завдань, таких як створення зображень або тексту.</w:t>
      </w:r>
      <w:r w:rsidRPr="00972863">
        <w:rPr>
          <w:rStyle w:val="hwtze"/>
          <w:sz w:val="28"/>
          <w:szCs w:val="28"/>
          <w:lang w:val="uk-UA"/>
        </w:rPr>
        <w:t xml:space="preserve"> </w:t>
      </w:r>
      <w:r w:rsidRPr="00972863">
        <w:rPr>
          <w:rStyle w:val="rynqvb"/>
          <w:sz w:val="28"/>
          <w:szCs w:val="28"/>
          <w:lang w:val="uk-UA"/>
        </w:rPr>
        <w:t>Вони особливо корисні для завдань, де вхідні дані є багатовимірними та безперервними, а метою є вивчення компактного, безперервного прихованого представлення даних.</w:t>
      </w:r>
      <w:r w:rsidRPr="00972863">
        <w:rPr>
          <w:rStyle w:val="hwtze"/>
          <w:sz w:val="28"/>
          <w:szCs w:val="28"/>
          <w:lang w:val="uk-UA"/>
        </w:rPr>
        <w:t xml:space="preserve"> </w:t>
      </w:r>
      <w:r w:rsidRPr="00972863">
        <w:rPr>
          <w:rStyle w:val="rynqvb"/>
          <w:sz w:val="28"/>
          <w:szCs w:val="28"/>
          <w:lang w:val="uk-UA"/>
        </w:rPr>
        <w:t>Вони застосовувалися для широкого кола завдань, включаючи генерацію зображень, генерацію тексту та виявлення аномалій. VAE також широко використовуються в таких сферах, як навчання з підкріпленням і неконтрольоване навчання, оскільки вони надають спосіб генерувати нові невидимі дані, подібні до даних, на яких їх навчали.</w:t>
      </w:r>
    </w:p>
    <w:p w14:paraId="779E8F24" w14:textId="678140A5" w:rsidR="00C458EE" w:rsidRPr="00972863" w:rsidRDefault="00C458EE" w:rsidP="00C458EE">
      <w:pPr>
        <w:rPr>
          <w:sz w:val="32"/>
          <w:szCs w:val="32"/>
          <w:lang w:val="ru-RU"/>
        </w:rPr>
      </w:pPr>
    </w:p>
    <w:sectPr w:rsidR="00C458EE" w:rsidRPr="00972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A6"/>
    <w:rsid w:val="00366093"/>
    <w:rsid w:val="0040727F"/>
    <w:rsid w:val="0076072F"/>
    <w:rsid w:val="00972863"/>
    <w:rsid w:val="00AF5CD0"/>
    <w:rsid w:val="00C34913"/>
    <w:rsid w:val="00C40AA6"/>
    <w:rsid w:val="00C458EE"/>
    <w:rsid w:val="00C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DE6E72"/>
  <w15:chartTrackingRefBased/>
  <w15:docId w15:val="{91C4E8B9-4E82-D545-8C6A-5F056CB3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tze">
    <w:name w:val="hwtze"/>
    <w:basedOn w:val="DefaultParagraphFont"/>
    <w:rsid w:val="00C458EE"/>
  </w:style>
  <w:style w:type="character" w:customStyle="1" w:styleId="rynqvb">
    <w:name w:val="rynqvb"/>
    <w:basedOn w:val="DefaultParagraphFont"/>
    <w:rsid w:val="00C45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Aseyev</dc:creator>
  <cp:keywords/>
  <dc:description/>
  <cp:lastModifiedBy>Vitaliy Aseyev</cp:lastModifiedBy>
  <cp:revision>3</cp:revision>
  <dcterms:created xsi:type="dcterms:W3CDTF">2023-01-20T20:29:00Z</dcterms:created>
  <dcterms:modified xsi:type="dcterms:W3CDTF">2023-01-20T21:04:00Z</dcterms:modified>
</cp:coreProperties>
</file>