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978C" w14:textId="2CD59C69" w:rsidR="008D1AF2" w:rsidRDefault="00796438">
      <w:pPr>
        <w:rPr>
          <w:sz w:val="36"/>
          <w:szCs w:val="36"/>
          <w:lang w:val="en-US"/>
        </w:rPr>
      </w:pPr>
      <w:r w:rsidRPr="00796438">
        <w:rPr>
          <w:sz w:val="36"/>
          <w:szCs w:val="36"/>
          <w:lang w:val="en-US"/>
        </w:rPr>
        <w:t>Introduction</w:t>
      </w:r>
    </w:p>
    <w:p w14:paraId="57C54E46" w14:textId="037FDE75" w:rsidR="00D82F52" w:rsidRDefault="00796438">
      <w:pPr>
        <w:rPr>
          <w:lang w:val="en-US"/>
        </w:rPr>
      </w:pPr>
      <w:r>
        <w:rPr>
          <w:lang w:val="en-US"/>
        </w:rPr>
        <w:t xml:space="preserve">Two ESE students </w:t>
      </w:r>
      <w:r w:rsidR="000C591F">
        <w:rPr>
          <w:lang w:val="en-US"/>
        </w:rPr>
        <w:t xml:space="preserve">wrote </w:t>
      </w:r>
      <w:r w:rsidR="0016029E">
        <w:rPr>
          <w:lang w:val="en-US"/>
        </w:rPr>
        <w:t>a voice feedback program</w:t>
      </w:r>
      <w:r>
        <w:rPr>
          <w:lang w:val="en-US"/>
        </w:rPr>
        <w:t xml:space="preserve"> during their 4</w:t>
      </w:r>
      <w:r w:rsidRPr="00796438">
        <w:rPr>
          <w:vertAlign w:val="superscript"/>
          <w:lang w:val="en-US"/>
        </w:rPr>
        <w:t>th</w:t>
      </w:r>
      <w:r>
        <w:rPr>
          <w:lang w:val="en-US"/>
        </w:rPr>
        <w:t xml:space="preserve"> semester project “Activating Parkinson Patients with Sensors”. This document contains relevant information intended for t</w:t>
      </w:r>
      <w:r w:rsidR="00030443">
        <w:rPr>
          <w:lang w:val="en-US"/>
        </w:rPr>
        <w:t>hose that wish to understand how this program is structured.</w:t>
      </w:r>
      <w:r>
        <w:rPr>
          <w:lang w:val="en-US"/>
        </w:rPr>
        <w:t xml:space="preserve"> </w:t>
      </w:r>
    </w:p>
    <w:p w14:paraId="64FE20F8" w14:textId="158C7761" w:rsidR="002405FE" w:rsidRDefault="002405FE">
      <w:pPr>
        <w:rPr>
          <w:lang w:val="en-US"/>
        </w:rPr>
      </w:pPr>
      <w:r>
        <w:rPr>
          <w:lang w:val="en-US"/>
        </w:rPr>
        <w:t xml:space="preserve">Detailed information is given on the following components integral to </w:t>
      </w:r>
      <w:r w:rsidR="00567625">
        <w:rPr>
          <w:lang w:val="en-US"/>
        </w:rPr>
        <w:t>our program</w:t>
      </w:r>
      <w:r>
        <w:rPr>
          <w:lang w:val="en-US"/>
        </w:rPr>
        <w:t>:</w:t>
      </w:r>
    </w:p>
    <w:p w14:paraId="11561E76" w14:textId="77777777" w:rsidR="00620023" w:rsidRPr="00620023" w:rsidRDefault="00620023" w:rsidP="00620023">
      <w:pPr>
        <w:pStyle w:val="ListParagraph"/>
        <w:numPr>
          <w:ilvl w:val="0"/>
          <w:numId w:val="1"/>
        </w:numPr>
        <w:rPr>
          <w:lang w:val="en-US"/>
        </w:rPr>
      </w:pPr>
      <w:r w:rsidRPr="00620023">
        <w:rPr>
          <w:lang w:val="en-US"/>
        </w:rPr>
        <w:t>BLE</w:t>
      </w:r>
    </w:p>
    <w:p w14:paraId="2FDB3C81" w14:textId="77777777" w:rsidR="00620023" w:rsidRPr="00620023" w:rsidRDefault="00620023" w:rsidP="00620023">
      <w:pPr>
        <w:pStyle w:val="ListParagraph"/>
        <w:numPr>
          <w:ilvl w:val="0"/>
          <w:numId w:val="1"/>
        </w:numPr>
        <w:rPr>
          <w:lang w:val="en-US"/>
        </w:rPr>
      </w:pPr>
      <w:r w:rsidRPr="00620023">
        <w:rPr>
          <w:lang w:val="en-US"/>
        </w:rPr>
        <w:t>INMP441 Microphone</w:t>
      </w:r>
    </w:p>
    <w:p w14:paraId="08ACFE14" w14:textId="48197DAD" w:rsidR="00620023" w:rsidRDefault="00620023" w:rsidP="00620023">
      <w:pPr>
        <w:pStyle w:val="ListParagraph"/>
        <w:numPr>
          <w:ilvl w:val="0"/>
          <w:numId w:val="1"/>
        </w:numPr>
        <w:rPr>
          <w:lang w:val="en-US"/>
        </w:rPr>
      </w:pPr>
      <w:r>
        <w:rPr>
          <w:lang w:val="en-US"/>
        </w:rPr>
        <w:t>Voice</w:t>
      </w:r>
      <w:r w:rsidRPr="00620023">
        <w:rPr>
          <w:lang w:val="en-US"/>
        </w:rPr>
        <w:t xml:space="preserve"> Algorithm</w:t>
      </w:r>
    </w:p>
    <w:p w14:paraId="14F733F6" w14:textId="131B38B1" w:rsidR="00B86FCB" w:rsidRPr="00B86FCB" w:rsidRDefault="00B86FCB" w:rsidP="00B86FCB">
      <w:pPr>
        <w:rPr>
          <w:lang w:val="en-US"/>
        </w:rPr>
      </w:pPr>
      <w:r>
        <w:rPr>
          <w:lang w:val="en-US"/>
        </w:rPr>
        <w:t xml:space="preserve">There are other components which are not mentioned because of their lack of complexity. </w:t>
      </w:r>
    </w:p>
    <w:p w14:paraId="39508B8E" w14:textId="099F8190" w:rsidR="002405FE" w:rsidRDefault="008217DA">
      <w:pPr>
        <w:rPr>
          <w:lang w:val="en-US"/>
        </w:rPr>
      </w:pPr>
      <w:r>
        <w:rPr>
          <w:lang w:val="en-US"/>
        </w:rPr>
        <w:t>Here is a diagram that shows the</w:t>
      </w:r>
      <w:r w:rsidR="00D82F52">
        <w:rPr>
          <w:lang w:val="en-US"/>
        </w:rPr>
        <w:t xml:space="preserve"> high-level interconnection of the </w:t>
      </w:r>
      <w:r w:rsidR="00B2601A">
        <w:rPr>
          <w:lang w:val="en-US"/>
        </w:rPr>
        <w:t>components we just mentioned</w:t>
      </w:r>
      <w:r>
        <w:rPr>
          <w:lang w:val="en-US"/>
        </w:rPr>
        <w:t>:</w:t>
      </w:r>
    </w:p>
    <w:p w14:paraId="51E10896" w14:textId="07BB490A" w:rsidR="00D82F52" w:rsidRDefault="001636CC">
      <w:pPr>
        <w:rPr>
          <w:lang w:val="en-US"/>
        </w:rPr>
      </w:pPr>
      <w:r>
        <w:rPr>
          <w:noProof/>
          <w:lang w:val="en-US"/>
        </w:rPr>
        <w:drawing>
          <wp:inline distT="0" distB="0" distL="0" distR="0" wp14:anchorId="3E3435F0" wp14:editId="3B0D4921">
            <wp:extent cx="3436620" cy="448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4488180"/>
                    </a:xfrm>
                    <a:prstGeom prst="rect">
                      <a:avLst/>
                    </a:prstGeom>
                    <a:noFill/>
                    <a:ln>
                      <a:noFill/>
                    </a:ln>
                  </pic:spPr>
                </pic:pic>
              </a:graphicData>
            </a:graphic>
          </wp:inline>
        </w:drawing>
      </w:r>
    </w:p>
    <w:p w14:paraId="221EDD86" w14:textId="77777777" w:rsidR="00EC175E" w:rsidRDefault="00EC175E">
      <w:pPr>
        <w:rPr>
          <w:sz w:val="36"/>
          <w:szCs w:val="36"/>
          <w:lang w:val="en-US"/>
        </w:rPr>
      </w:pPr>
    </w:p>
    <w:p w14:paraId="4EDE45DA" w14:textId="77777777" w:rsidR="00EC175E" w:rsidRDefault="00EC175E">
      <w:pPr>
        <w:rPr>
          <w:sz w:val="36"/>
          <w:szCs w:val="36"/>
          <w:lang w:val="en-US"/>
        </w:rPr>
      </w:pPr>
    </w:p>
    <w:p w14:paraId="3CDBE82A" w14:textId="77777777" w:rsidR="00EC175E" w:rsidRDefault="00EC175E">
      <w:pPr>
        <w:rPr>
          <w:sz w:val="36"/>
          <w:szCs w:val="36"/>
          <w:lang w:val="en-US"/>
        </w:rPr>
      </w:pPr>
    </w:p>
    <w:p w14:paraId="1F01F630" w14:textId="77777777" w:rsidR="00EC175E" w:rsidRDefault="00EC175E">
      <w:pPr>
        <w:rPr>
          <w:sz w:val="36"/>
          <w:szCs w:val="36"/>
          <w:lang w:val="en-US"/>
        </w:rPr>
      </w:pPr>
    </w:p>
    <w:p w14:paraId="398EBEED" w14:textId="294E4397" w:rsidR="00796438" w:rsidRDefault="00796438">
      <w:pPr>
        <w:rPr>
          <w:sz w:val="36"/>
          <w:szCs w:val="36"/>
          <w:lang w:val="en-US"/>
        </w:rPr>
      </w:pPr>
      <w:r>
        <w:rPr>
          <w:sz w:val="36"/>
          <w:szCs w:val="36"/>
          <w:lang w:val="en-US"/>
        </w:rPr>
        <w:lastRenderedPageBreak/>
        <w:t>BLE</w:t>
      </w:r>
    </w:p>
    <w:p w14:paraId="46904D92" w14:textId="77777777" w:rsidR="00BC60A3" w:rsidRDefault="00EC175E">
      <w:pPr>
        <w:rPr>
          <w:lang w:val="en-US"/>
        </w:rPr>
      </w:pPr>
      <w:r>
        <w:rPr>
          <w:lang w:val="en-US"/>
        </w:rPr>
        <w:t xml:space="preserve">BLE was chosen for this project because of its edge in power consumption and development simplicity. </w:t>
      </w:r>
    </w:p>
    <w:p w14:paraId="782B663B" w14:textId="68464FBE" w:rsidR="009257FD" w:rsidRDefault="00EC175E">
      <w:pPr>
        <w:rPr>
          <w:lang w:val="en-US"/>
        </w:rPr>
      </w:pPr>
      <w:r>
        <w:rPr>
          <w:lang w:val="en-US"/>
        </w:rPr>
        <w:t>For this project we use just one service, which contains two characteristics representing the quality of the voice and the strength of the voice.</w:t>
      </w:r>
      <w:r w:rsidR="00BC60A3">
        <w:rPr>
          <w:lang w:val="en-US"/>
        </w:rPr>
        <w:t xml:space="preserve"> </w:t>
      </w:r>
      <w:r w:rsidR="009257FD">
        <w:rPr>
          <w:lang w:val="en-US"/>
        </w:rPr>
        <w:t xml:space="preserve">There are two extra characteristics in the same service that are unused. Further there is one more service which is not in use </w:t>
      </w:r>
      <w:r w:rsidR="00553A05">
        <w:rPr>
          <w:lang w:val="en-US"/>
        </w:rPr>
        <w:t xml:space="preserve">and which </w:t>
      </w:r>
      <w:r w:rsidR="009257FD">
        <w:rPr>
          <w:lang w:val="en-US"/>
        </w:rPr>
        <w:t>contains four characteristics, this is purely to give you an example on how to add more services and/or more characteristics.</w:t>
      </w:r>
    </w:p>
    <w:p w14:paraId="2C45AF02" w14:textId="2015C6DD" w:rsidR="00EC175E" w:rsidRPr="00EC175E" w:rsidRDefault="00EC175E">
      <w:pPr>
        <w:rPr>
          <w:lang w:val="en-US"/>
        </w:rPr>
      </w:pPr>
      <w:r>
        <w:rPr>
          <w:lang w:val="en-US"/>
        </w:rPr>
        <w:t xml:space="preserve">Any BLE client can set or get these </w:t>
      </w:r>
      <w:r w:rsidR="00A6114E">
        <w:rPr>
          <w:lang w:val="en-US"/>
        </w:rPr>
        <w:t xml:space="preserve">characteristics </w:t>
      </w:r>
      <w:r>
        <w:rPr>
          <w:lang w:val="en-US"/>
        </w:rPr>
        <w:t xml:space="preserve">on/from the server. The following diagram shows this simple interaction: </w:t>
      </w:r>
    </w:p>
    <w:p w14:paraId="0B0ABBAD" w14:textId="762C4C59" w:rsidR="000B412F" w:rsidRDefault="00EC175E">
      <w:pPr>
        <w:rPr>
          <w:sz w:val="36"/>
          <w:szCs w:val="36"/>
          <w:lang w:val="en-US"/>
        </w:rPr>
      </w:pPr>
      <w:r>
        <w:rPr>
          <w:noProof/>
          <w:sz w:val="36"/>
          <w:szCs w:val="36"/>
          <w:lang w:val="en-US"/>
        </w:rPr>
        <w:drawing>
          <wp:inline distT="0" distB="0" distL="0" distR="0" wp14:anchorId="064B012B" wp14:editId="6A447430">
            <wp:extent cx="362712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3246120"/>
                    </a:xfrm>
                    <a:prstGeom prst="rect">
                      <a:avLst/>
                    </a:prstGeom>
                    <a:noFill/>
                    <a:ln>
                      <a:noFill/>
                    </a:ln>
                  </pic:spPr>
                </pic:pic>
              </a:graphicData>
            </a:graphic>
          </wp:inline>
        </w:drawing>
      </w:r>
    </w:p>
    <w:p w14:paraId="1C79EF17" w14:textId="0C661602" w:rsidR="00EC175E" w:rsidRDefault="00A6114E">
      <w:pPr>
        <w:rPr>
          <w:lang w:val="en-US"/>
        </w:rPr>
      </w:pPr>
      <w:r>
        <w:rPr>
          <w:lang w:val="en-US"/>
        </w:rPr>
        <w:t>The UUIDs of the main service and its characteristics can be found</w:t>
      </w:r>
      <w:r w:rsidR="00DC5D87">
        <w:rPr>
          <w:lang w:val="en-US"/>
        </w:rPr>
        <w:t xml:space="preserve"> either</w:t>
      </w:r>
      <w:r>
        <w:rPr>
          <w:lang w:val="en-US"/>
        </w:rPr>
        <w:t xml:space="preserve"> in the BLE.cpp </w:t>
      </w:r>
      <w:r w:rsidR="00DC5D87">
        <w:rPr>
          <w:lang w:val="en-US"/>
        </w:rPr>
        <w:t xml:space="preserve">or in the </w:t>
      </w:r>
      <w:proofErr w:type="spellStart"/>
      <w:r w:rsidR="00DC5D87">
        <w:rPr>
          <w:lang w:val="en-US"/>
        </w:rPr>
        <w:t>UUIDs.h</w:t>
      </w:r>
      <w:proofErr w:type="spellEnd"/>
      <w:r w:rsidR="00DC5D87">
        <w:rPr>
          <w:lang w:val="en-US"/>
        </w:rPr>
        <w:t xml:space="preserve"> </w:t>
      </w:r>
      <w:r>
        <w:rPr>
          <w:lang w:val="en-US"/>
        </w:rPr>
        <w:t>file. As of 28</w:t>
      </w:r>
      <w:r w:rsidRPr="00A6114E">
        <w:rPr>
          <w:vertAlign w:val="superscript"/>
          <w:lang w:val="en-US"/>
        </w:rPr>
        <w:t>th</w:t>
      </w:r>
      <w:r>
        <w:rPr>
          <w:lang w:val="en-US"/>
        </w:rPr>
        <w:t xml:space="preserve"> of June 2022, the UUIDs are:</w:t>
      </w:r>
    </w:p>
    <w:p w14:paraId="37122B9E" w14:textId="3149E975" w:rsidR="00A6114E" w:rsidRPr="00DC5D87" w:rsidRDefault="00A6114E">
      <w:pPr>
        <w:rPr>
          <w:lang w:val="en-US"/>
        </w:rPr>
      </w:pPr>
      <w:r>
        <w:rPr>
          <w:lang w:val="en-US"/>
        </w:rPr>
        <w:tab/>
      </w:r>
      <w:r w:rsidRPr="00DC5D87">
        <w:rPr>
          <w:b/>
          <w:bCs/>
          <w:lang w:val="en-US"/>
        </w:rPr>
        <w:t>Service</w:t>
      </w:r>
      <w:r w:rsidR="001D2CC4" w:rsidRPr="00DC5D87">
        <w:rPr>
          <w:b/>
          <w:bCs/>
          <w:lang w:val="en-US"/>
        </w:rPr>
        <w:t xml:space="preserve"> UUID</w:t>
      </w:r>
      <w:r w:rsidRPr="00DC5D87">
        <w:rPr>
          <w:lang w:val="en-US"/>
        </w:rPr>
        <w:t xml:space="preserve">: </w:t>
      </w:r>
      <w:r>
        <w:rPr>
          <w:rFonts w:ascii="Courier New" w:hAnsi="Courier New" w:cs="Courier New"/>
          <w:color w:val="2A00FF"/>
          <w:sz w:val="20"/>
          <w:szCs w:val="20"/>
          <w:shd w:val="clear" w:color="auto" w:fill="E8F2FE"/>
        </w:rPr>
        <w:t>19B10000-E8F2-537E-4F6C-000000000000</w:t>
      </w:r>
    </w:p>
    <w:p w14:paraId="2ACA442D" w14:textId="1193FF67" w:rsidR="00A6114E" w:rsidRDefault="00A6114E">
      <w:pPr>
        <w:rPr>
          <w:lang w:val="en-US"/>
        </w:rPr>
      </w:pPr>
      <w:r w:rsidRPr="00DC5D87">
        <w:rPr>
          <w:lang w:val="en-US"/>
        </w:rPr>
        <w:tab/>
      </w:r>
      <w:r w:rsidRPr="001D2CC4">
        <w:rPr>
          <w:b/>
          <w:bCs/>
          <w:lang w:val="en-US"/>
        </w:rPr>
        <w:t>Voice Quality Characteristic</w:t>
      </w:r>
      <w:r w:rsidR="001D2CC4">
        <w:rPr>
          <w:b/>
          <w:bCs/>
          <w:lang w:val="en-US"/>
        </w:rPr>
        <w:t xml:space="preserve"> UUID</w:t>
      </w:r>
      <w:r>
        <w:rPr>
          <w:lang w:val="en-US"/>
        </w:rPr>
        <w:t xml:space="preserve">: </w:t>
      </w:r>
      <w:r>
        <w:rPr>
          <w:rFonts w:ascii="Courier New" w:hAnsi="Courier New" w:cs="Courier New"/>
          <w:color w:val="2A00FF"/>
          <w:sz w:val="20"/>
          <w:szCs w:val="20"/>
          <w:shd w:val="clear" w:color="auto" w:fill="E8F2FE"/>
        </w:rPr>
        <w:t>19B10000-E8F2-537E-4F6C-111111111111</w:t>
      </w:r>
    </w:p>
    <w:p w14:paraId="0BB23BF4" w14:textId="6706437D" w:rsidR="00A6114E" w:rsidRPr="00A6114E" w:rsidRDefault="00A6114E">
      <w:pPr>
        <w:rPr>
          <w:lang w:val="en-US"/>
        </w:rPr>
      </w:pPr>
      <w:r>
        <w:rPr>
          <w:lang w:val="en-US"/>
        </w:rPr>
        <w:tab/>
      </w:r>
      <w:r w:rsidRPr="001D2CC4">
        <w:rPr>
          <w:b/>
          <w:bCs/>
          <w:lang w:val="en-US"/>
        </w:rPr>
        <w:t>Voice Strength Characteristic</w:t>
      </w:r>
      <w:r w:rsidR="001D2CC4">
        <w:rPr>
          <w:b/>
          <w:bCs/>
          <w:lang w:val="en-US"/>
        </w:rPr>
        <w:t xml:space="preserve"> UUID</w:t>
      </w:r>
      <w:r>
        <w:rPr>
          <w:lang w:val="en-US"/>
        </w:rPr>
        <w:t xml:space="preserve">: </w:t>
      </w:r>
      <w:r>
        <w:rPr>
          <w:rFonts w:ascii="Courier New" w:hAnsi="Courier New" w:cs="Courier New"/>
          <w:color w:val="2A00FF"/>
          <w:sz w:val="20"/>
          <w:szCs w:val="20"/>
          <w:shd w:val="clear" w:color="auto" w:fill="E8F2FE"/>
        </w:rPr>
        <w:t>19B10000-E8F2-537E-4F6C-222222222222</w:t>
      </w:r>
    </w:p>
    <w:p w14:paraId="1889C797" w14:textId="77777777" w:rsidR="009257FD" w:rsidRDefault="009257FD">
      <w:pPr>
        <w:rPr>
          <w:sz w:val="36"/>
          <w:szCs w:val="36"/>
          <w:lang w:val="en-US"/>
        </w:rPr>
      </w:pPr>
    </w:p>
    <w:p w14:paraId="298DDC6A" w14:textId="77777777" w:rsidR="009257FD" w:rsidRDefault="009257FD">
      <w:pPr>
        <w:rPr>
          <w:sz w:val="36"/>
          <w:szCs w:val="36"/>
          <w:lang w:val="en-US"/>
        </w:rPr>
      </w:pPr>
    </w:p>
    <w:p w14:paraId="38572EF8" w14:textId="77777777" w:rsidR="009257FD" w:rsidRDefault="009257FD">
      <w:pPr>
        <w:rPr>
          <w:sz w:val="36"/>
          <w:szCs w:val="36"/>
          <w:lang w:val="en-US"/>
        </w:rPr>
      </w:pPr>
    </w:p>
    <w:p w14:paraId="54F48EF6" w14:textId="77777777" w:rsidR="009257FD" w:rsidRDefault="009257FD">
      <w:pPr>
        <w:rPr>
          <w:sz w:val="36"/>
          <w:szCs w:val="36"/>
          <w:lang w:val="en-US"/>
        </w:rPr>
      </w:pPr>
    </w:p>
    <w:p w14:paraId="2E0B8207" w14:textId="03B1BEE2" w:rsidR="00796438" w:rsidRDefault="002405FE">
      <w:pPr>
        <w:rPr>
          <w:sz w:val="36"/>
          <w:szCs w:val="36"/>
          <w:lang w:val="en-US"/>
        </w:rPr>
      </w:pPr>
      <w:r>
        <w:rPr>
          <w:sz w:val="36"/>
          <w:szCs w:val="36"/>
          <w:lang w:val="en-US"/>
        </w:rPr>
        <w:lastRenderedPageBreak/>
        <w:t xml:space="preserve">INMP441 </w:t>
      </w:r>
      <w:r w:rsidR="00796438">
        <w:rPr>
          <w:sz w:val="36"/>
          <w:szCs w:val="36"/>
          <w:lang w:val="en-US"/>
        </w:rPr>
        <w:t>Microphone</w:t>
      </w:r>
    </w:p>
    <w:p w14:paraId="69DCBF10" w14:textId="73F6AE0C" w:rsidR="009257FD" w:rsidRDefault="00553A05">
      <w:pPr>
        <w:rPr>
          <w:lang w:val="en-US"/>
        </w:rPr>
      </w:pPr>
      <w:r>
        <w:rPr>
          <w:lang w:val="en-US"/>
        </w:rPr>
        <w:t>The INMP441 module</w:t>
      </w:r>
      <w:r w:rsidR="009257FD">
        <w:rPr>
          <w:lang w:val="en-US"/>
        </w:rPr>
        <w:t xml:space="preserve"> is a simple I2S </w:t>
      </w:r>
      <w:r>
        <w:rPr>
          <w:lang w:val="en-US"/>
        </w:rPr>
        <w:t xml:space="preserve">microphone </w:t>
      </w:r>
      <w:r w:rsidR="009257FD">
        <w:rPr>
          <w:lang w:val="en-US"/>
        </w:rPr>
        <w:t xml:space="preserve">breakout board, </w:t>
      </w:r>
      <w:r>
        <w:rPr>
          <w:lang w:val="en-US"/>
        </w:rPr>
        <w:t xml:space="preserve">in this project </w:t>
      </w:r>
      <w:r w:rsidR="009257FD">
        <w:rPr>
          <w:lang w:val="en-US"/>
        </w:rPr>
        <w:t xml:space="preserve">the microphone is ran at </w:t>
      </w:r>
      <w:r w:rsidR="009257FD" w:rsidRPr="001D2CC4">
        <w:rPr>
          <w:lang w:val="en-US"/>
        </w:rPr>
        <w:t>16KHz</w:t>
      </w:r>
      <w:r w:rsidR="009257FD">
        <w:rPr>
          <w:lang w:val="en-US"/>
        </w:rPr>
        <w:t xml:space="preserve"> sampling rate and any pins may be used for I2S. As of 28</w:t>
      </w:r>
      <w:r w:rsidR="009257FD" w:rsidRPr="009257FD">
        <w:rPr>
          <w:vertAlign w:val="superscript"/>
          <w:lang w:val="en-US"/>
        </w:rPr>
        <w:t>th</w:t>
      </w:r>
      <w:r w:rsidR="009257FD">
        <w:rPr>
          <w:lang w:val="en-US"/>
        </w:rPr>
        <w:t xml:space="preserve"> of June 2022, </w:t>
      </w:r>
      <w:r w:rsidR="001A3716">
        <w:rPr>
          <w:lang w:val="en-US"/>
        </w:rPr>
        <w:t xml:space="preserve">ESP </w:t>
      </w:r>
      <w:r w:rsidR="001A3716" w:rsidRPr="001D2CC4">
        <w:rPr>
          <w:lang w:val="en-US"/>
        </w:rPr>
        <w:t>I2S0 channel</w:t>
      </w:r>
      <w:r w:rsidR="001A3716">
        <w:rPr>
          <w:lang w:val="en-US"/>
        </w:rPr>
        <w:t xml:space="preserve"> is used and the pins are configured as the following</w:t>
      </w:r>
      <w:r w:rsidR="009257FD">
        <w:rPr>
          <w:lang w:val="en-US"/>
        </w:rPr>
        <w:t>:</w:t>
      </w:r>
    </w:p>
    <w:p w14:paraId="0695BF7F" w14:textId="451D494F" w:rsidR="009257FD" w:rsidRDefault="009257FD">
      <w:pPr>
        <w:rPr>
          <w:lang w:val="en-US"/>
        </w:rPr>
      </w:pPr>
      <w:r>
        <w:rPr>
          <w:lang w:val="en-US"/>
        </w:rPr>
        <w:tab/>
      </w:r>
      <w:r w:rsidRPr="00F84AB4">
        <w:rPr>
          <w:b/>
          <w:bCs/>
          <w:lang w:val="en-US"/>
        </w:rPr>
        <w:t>BCK</w:t>
      </w:r>
      <w:r>
        <w:rPr>
          <w:lang w:val="en-US"/>
        </w:rPr>
        <w:t xml:space="preserve">: </w:t>
      </w:r>
      <w:r w:rsidRPr="001D2CC4">
        <w:rPr>
          <w:lang w:val="en-US"/>
        </w:rPr>
        <w:t>I/O 26</w:t>
      </w:r>
    </w:p>
    <w:p w14:paraId="0F9242A7" w14:textId="772C5AB0" w:rsidR="009257FD" w:rsidRDefault="009257FD">
      <w:pPr>
        <w:rPr>
          <w:lang w:val="en-US"/>
        </w:rPr>
      </w:pPr>
      <w:r>
        <w:rPr>
          <w:lang w:val="en-US"/>
        </w:rPr>
        <w:tab/>
      </w:r>
      <w:r w:rsidRPr="00F84AB4">
        <w:rPr>
          <w:b/>
          <w:bCs/>
          <w:lang w:val="en-US"/>
        </w:rPr>
        <w:t>WS</w:t>
      </w:r>
      <w:r>
        <w:rPr>
          <w:lang w:val="en-US"/>
        </w:rPr>
        <w:t>: I/O</w:t>
      </w:r>
      <w:r w:rsidR="001A3716">
        <w:rPr>
          <w:lang w:val="en-US"/>
        </w:rPr>
        <w:t xml:space="preserve"> 25</w:t>
      </w:r>
    </w:p>
    <w:p w14:paraId="7BA015E2" w14:textId="202C323E" w:rsidR="001A3716" w:rsidRDefault="001A3716">
      <w:pPr>
        <w:rPr>
          <w:lang w:val="en-US"/>
        </w:rPr>
      </w:pPr>
      <w:r>
        <w:rPr>
          <w:lang w:val="en-US"/>
        </w:rPr>
        <w:tab/>
      </w:r>
      <w:r w:rsidRPr="00F84AB4">
        <w:rPr>
          <w:b/>
          <w:bCs/>
          <w:lang w:val="en-US"/>
        </w:rPr>
        <w:t>DATA</w:t>
      </w:r>
      <w:r>
        <w:rPr>
          <w:lang w:val="en-US"/>
        </w:rPr>
        <w:t>: I/O 33</w:t>
      </w:r>
    </w:p>
    <w:p w14:paraId="20C3E364" w14:textId="295B39A0" w:rsidR="001A3716" w:rsidRDefault="003D00A0">
      <w:pPr>
        <w:rPr>
          <w:lang w:val="en-US"/>
        </w:rPr>
      </w:pPr>
      <w:r>
        <w:rPr>
          <w:lang w:val="en-US"/>
        </w:rPr>
        <w:t xml:space="preserve">The microphone component I/O </w:t>
      </w:r>
      <w:r w:rsidR="001A3716">
        <w:rPr>
          <w:lang w:val="en-US"/>
        </w:rPr>
        <w:t>is shown in the following diagram:</w:t>
      </w:r>
    </w:p>
    <w:p w14:paraId="1D19A8E5" w14:textId="791B3A18" w:rsidR="009257FD" w:rsidRPr="009257FD" w:rsidRDefault="001A3716">
      <w:pPr>
        <w:rPr>
          <w:lang w:val="en-US"/>
        </w:rPr>
      </w:pPr>
      <w:r>
        <w:rPr>
          <w:noProof/>
          <w:lang w:val="en-US"/>
        </w:rPr>
        <w:drawing>
          <wp:inline distT="0" distB="0" distL="0" distR="0" wp14:anchorId="4E83E24E" wp14:editId="400774DE">
            <wp:extent cx="2202180" cy="4389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180" cy="4389120"/>
                    </a:xfrm>
                    <a:prstGeom prst="rect">
                      <a:avLst/>
                    </a:prstGeom>
                    <a:noFill/>
                    <a:ln>
                      <a:noFill/>
                    </a:ln>
                  </pic:spPr>
                </pic:pic>
              </a:graphicData>
            </a:graphic>
          </wp:inline>
        </w:drawing>
      </w:r>
      <w:r>
        <w:rPr>
          <w:lang w:val="en-US"/>
        </w:rPr>
        <w:t xml:space="preserve"> </w:t>
      </w:r>
    </w:p>
    <w:p w14:paraId="7C6F1AA8" w14:textId="77777777" w:rsidR="002B2E64" w:rsidRDefault="002B2E64">
      <w:pPr>
        <w:rPr>
          <w:sz w:val="36"/>
          <w:szCs w:val="36"/>
          <w:lang w:val="en-US"/>
        </w:rPr>
      </w:pPr>
    </w:p>
    <w:p w14:paraId="404F26B8" w14:textId="77777777" w:rsidR="002B2E64" w:rsidRDefault="002B2E64">
      <w:pPr>
        <w:rPr>
          <w:sz w:val="36"/>
          <w:szCs w:val="36"/>
          <w:lang w:val="en-US"/>
        </w:rPr>
      </w:pPr>
    </w:p>
    <w:p w14:paraId="3FA6C208" w14:textId="77777777" w:rsidR="002B2E64" w:rsidRDefault="002B2E64">
      <w:pPr>
        <w:rPr>
          <w:sz w:val="36"/>
          <w:szCs w:val="36"/>
          <w:lang w:val="en-US"/>
        </w:rPr>
      </w:pPr>
    </w:p>
    <w:p w14:paraId="59FD8184" w14:textId="77777777" w:rsidR="002B2E64" w:rsidRDefault="002B2E64">
      <w:pPr>
        <w:rPr>
          <w:sz w:val="36"/>
          <w:szCs w:val="36"/>
          <w:lang w:val="en-US"/>
        </w:rPr>
      </w:pPr>
    </w:p>
    <w:p w14:paraId="1C73DCB8" w14:textId="77777777" w:rsidR="00553A05" w:rsidRPr="001636CC" w:rsidRDefault="00553A05">
      <w:pPr>
        <w:rPr>
          <w:sz w:val="36"/>
          <w:szCs w:val="36"/>
          <w:lang w:val="en-US"/>
        </w:rPr>
      </w:pPr>
    </w:p>
    <w:p w14:paraId="0AF85325" w14:textId="597FF200" w:rsidR="00796438" w:rsidRPr="00DC5D87" w:rsidRDefault="00620023">
      <w:pPr>
        <w:rPr>
          <w:sz w:val="36"/>
          <w:szCs w:val="36"/>
          <w:lang w:val="en-US"/>
        </w:rPr>
      </w:pPr>
      <w:r w:rsidRPr="00DC5D87">
        <w:rPr>
          <w:sz w:val="36"/>
          <w:szCs w:val="36"/>
          <w:lang w:val="en-US"/>
        </w:rPr>
        <w:lastRenderedPageBreak/>
        <w:t>Voice</w:t>
      </w:r>
      <w:r w:rsidR="002405FE" w:rsidRPr="00DC5D87">
        <w:rPr>
          <w:sz w:val="36"/>
          <w:szCs w:val="36"/>
          <w:lang w:val="en-US"/>
        </w:rPr>
        <w:t xml:space="preserve"> </w:t>
      </w:r>
      <w:r w:rsidR="00796438" w:rsidRPr="00DC5D87">
        <w:rPr>
          <w:sz w:val="36"/>
          <w:szCs w:val="36"/>
          <w:lang w:val="en-US"/>
        </w:rPr>
        <w:t>Algorithm</w:t>
      </w:r>
    </w:p>
    <w:p w14:paraId="264303FE" w14:textId="34965D6A" w:rsidR="003D00A0" w:rsidRDefault="002B2E64">
      <w:pPr>
        <w:rPr>
          <w:lang w:val="en-US"/>
        </w:rPr>
      </w:pPr>
      <w:r w:rsidRPr="002B2E64">
        <w:rPr>
          <w:lang w:val="en-US"/>
        </w:rPr>
        <w:t>Jeroen Veen, an ESE teacher a</w:t>
      </w:r>
      <w:r>
        <w:rPr>
          <w:lang w:val="en-US"/>
        </w:rPr>
        <w:t xml:space="preserve">t the HAN, has been working for a while now on a speech algorithm for this project. We have successfully finished </w:t>
      </w:r>
      <w:r w:rsidR="009C6180">
        <w:rPr>
          <w:lang w:val="en-US"/>
        </w:rPr>
        <w:t xml:space="preserve">and tested </w:t>
      </w:r>
      <w:r>
        <w:rPr>
          <w:lang w:val="en-US"/>
        </w:rPr>
        <w:t>his prototype algorithm</w:t>
      </w:r>
      <w:r w:rsidR="009C6180">
        <w:rPr>
          <w:lang w:val="en-US"/>
        </w:rPr>
        <w:t xml:space="preserve">, which remains to be further optimized and advanced. </w:t>
      </w:r>
    </w:p>
    <w:p w14:paraId="078A8D25" w14:textId="781B7686" w:rsidR="009C6180" w:rsidRDefault="009C6180">
      <w:pPr>
        <w:rPr>
          <w:lang w:val="en-US"/>
        </w:rPr>
      </w:pPr>
      <w:r>
        <w:rPr>
          <w:lang w:val="en-US"/>
        </w:rPr>
        <w:t>The I/O of this component is shown in the following diagram:</w:t>
      </w:r>
    </w:p>
    <w:p w14:paraId="6462EF19" w14:textId="53BF85FC" w:rsidR="009C6180" w:rsidRPr="002B2E64" w:rsidRDefault="009C6180">
      <w:pPr>
        <w:rPr>
          <w:lang w:val="en-US"/>
        </w:rPr>
      </w:pPr>
      <w:r>
        <w:rPr>
          <w:noProof/>
          <w:lang w:val="en-US"/>
        </w:rPr>
        <w:drawing>
          <wp:inline distT="0" distB="0" distL="0" distR="0" wp14:anchorId="6C3A6F1D" wp14:editId="2F907404">
            <wp:extent cx="572262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200400"/>
                    </a:xfrm>
                    <a:prstGeom prst="rect">
                      <a:avLst/>
                    </a:prstGeom>
                    <a:noFill/>
                    <a:ln>
                      <a:noFill/>
                    </a:ln>
                  </pic:spPr>
                </pic:pic>
              </a:graphicData>
            </a:graphic>
          </wp:inline>
        </w:drawing>
      </w:r>
    </w:p>
    <w:p w14:paraId="23B8FF58" w14:textId="491235E5" w:rsidR="00796438" w:rsidRDefault="009C6180">
      <w:pPr>
        <w:rPr>
          <w:lang w:val="en-US"/>
        </w:rPr>
      </w:pPr>
      <w:r>
        <w:rPr>
          <w:lang w:val="en-US"/>
        </w:rPr>
        <w:t>A short explanation of each sub-component is given:</w:t>
      </w:r>
    </w:p>
    <w:p w14:paraId="5AAA771E" w14:textId="18032EC8" w:rsidR="009C6180" w:rsidRDefault="009C6180">
      <w:pPr>
        <w:rPr>
          <w:lang w:val="en-US"/>
        </w:rPr>
      </w:pPr>
      <w:r>
        <w:rPr>
          <w:lang w:val="en-US"/>
        </w:rPr>
        <w:tab/>
      </w:r>
      <w:r w:rsidRPr="00F84AB4">
        <w:rPr>
          <w:b/>
          <w:bCs/>
          <w:lang w:val="en-US"/>
        </w:rPr>
        <w:t>Remove DC</w:t>
      </w:r>
      <w:r>
        <w:rPr>
          <w:lang w:val="en-US"/>
        </w:rPr>
        <w:t>: In the real world</w:t>
      </w:r>
      <w:r w:rsidR="00DC5D87">
        <w:rPr>
          <w:lang w:val="en-US"/>
        </w:rPr>
        <w:t>,</w:t>
      </w:r>
      <w:r>
        <w:rPr>
          <w:lang w:val="en-US"/>
        </w:rPr>
        <w:t xml:space="preserve"> microphones are not perfect and produce some type of DC noise in audio data</w:t>
      </w:r>
      <w:r w:rsidR="00DC5D87">
        <w:rPr>
          <w:lang w:val="en-US"/>
        </w:rPr>
        <w:t>. H</w:t>
      </w:r>
      <w:r>
        <w:rPr>
          <w:lang w:val="en-US"/>
        </w:rPr>
        <w:t>ere we remove this DC component so our audio becomes pure AC.</w:t>
      </w:r>
    </w:p>
    <w:p w14:paraId="13A8420A" w14:textId="29C5AF2D" w:rsidR="001D2CC4" w:rsidRDefault="001D2CC4">
      <w:pPr>
        <w:rPr>
          <w:lang w:val="en-US"/>
        </w:rPr>
      </w:pPr>
      <w:r>
        <w:rPr>
          <w:lang w:val="en-US"/>
        </w:rPr>
        <w:tab/>
      </w:r>
      <w:r w:rsidRPr="001D2CC4">
        <w:rPr>
          <w:b/>
          <w:bCs/>
          <w:lang w:val="en-US"/>
        </w:rPr>
        <w:t>Apply Hamming Window</w:t>
      </w:r>
      <w:r>
        <w:rPr>
          <w:lang w:val="en-US"/>
        </w:rPr>
        <w:t xml:space="preserve">: </w:t>
      </w:r>
      <w:r w:rsidR="005C72F2">
        <w:rPr>
          <w:lang w:val="en-US"/>
        </w:rPr>
        <w:t>To analyze the input audio we must cut it into same-length “windows”. Since we intend to go into the frequency-domain using a Fourier-transform</w:t>
      </w:r>
      <w:r w:rsidR="00DC5D87">
        <w:rPr>
          <w:lang w:val="en-US"/>
        </w:rPr>
        <w:t>,</w:t>
      </w:r>
      <w:r w:rsidR="005C72F2">
        <w:rPr>
          <w:lang w:val="en-US"/>
        </w:rPr>
        <w:t xml:space="preserve"> we must ensure that the beginning amplitudes and the ending amplitudes of a “window” meet each-other smoothly at approximately the same height. This prevents various abnormalities in the frequency-domain. </w:t>
      </w:r>
    </w:p>
    <w:p w14:paraId="5E3AA66B" w14:textId="07A4AF6A" w:rsidR="005C72F2" w:rsidRDefault="005C72F2">
      <w:pPr>
        <w:rPr>
          <w:lang w:val="en-US"/>
        </w:rPr>
      </w:pPr>
      <w:r>
        <w:rPr>
          <w:lang w:val="en-US"/>
        </w:rPr>
        <w:tab/>
      </w:r>
      <w:r w:rsidRPr="005C72F2">
        <w:rPr>
          <w:b/>
          <w:bCs/>
          <w:lang w:val="en-US"/>
        </w:rPr>
        <w:t>Transform to frequency-domain with RFFT</w:t>
      </w:r>
      <w:r>
        <w:rPr>
          <w:lang w:val="en-US"/>
        </w:rPr>
        <w:t>: Here we transform from time-domain into the frequency-domain where we can get the amplitude and phase of each sinusoidal frequency present in our input audio.</w:t>
      </w:r>
    </w:p>
    <w:p w14:paraId="53EA2EE7" w14:textId="26F62578" w:rsidR="005C72F2" w:rsidRDefault="005C72F2">
      <w:pPr>
        <w:rPr>
          <w:lang w:val="en-US"/>
        </w:rPr>
      </w:pPr>
      <w:r>
        <w:rPr>
          <w:lang w:val="en-US"/>
        </w:rPr>
        <w:tab/>
      </w:r>
      <w:r w:rsidRPr="005C72F2">
        <w:rPr>
          <w:b/>
          <w:bCs/>
          <w:lang w:val="en-US"/>
        </w:rPr>
        <w:t>Remove all phase-offsets</w:t>
      </w:r>
      <w:r>
        <w:rPr>
          <w:lang w:val="en-US"/>
        </w:rPr>
        <w:t xml:space="preserve">: Sinusoids may </w:t>
      </w:r>
      <w:r w:rsidR="001D7C71">
        <w:rPr>
          <w:lang w:val="en-US"/>
        </w:rPr>
        <w:t>be delayed or ahead relative to each-other or relative to t = 0s. Here we simply remove all phase-offsets thus making each sinusoid start from t = 0s.</w:t>
      </w:r>
    </w:p>
    <w:p w14:paraId="0E739584" w14:textId="14451538" w:rsidR="005C72F2" w:rsidRDefault="005C72F2">
      <w:pPr>
        <w:rPr>
          <w:lang w:val="en-US"/>
        </w:rPr>
      </w:pPr>
      <w:r>
        <w:rPr>
          <w:lang w:val="en-US"/>
        </w:rPr>
        <w:tab/>
      </w:r>
      <w:r w:rsidRPr="005C72F2">
        <w:rPr>
          <w:b/>
          <w:bCs/>
          <w:lang w:val="en-US"/>
        </w:rPr>
        <w:t>Apply logarithm on all amplitudes</w:t>
      </w:r>
      <w:r>
        <w:rPr>
          <w:lang w:val="en-US"/>
        </w:rPr>
        <w:t>:</w:t>
      </w:r>
      <w:r w:rsidR="0096547B">
        <w:rPr>
          <w:lang w:val="en-US"/>
        </w:rPr>
        <w:t xml:space="preserve"> Here we simply apply logarithm on the amplitude of each sinusoidal frequency present in our signal.</w:t>
      </w:r>
      <w:r w:rsidR="00B25B6C">
        <w:rPr>
          <w:lang w:val="en-US"/>
        </w:rPr>
        <w:t xml:space="preserve"> Essentially what we are doing here is making the differences between our amplitudes smaller.</w:t>
      </w:r>
    </w:p>
    <w:p w14:paraId="3BF38D7A" w14:textId="77777777" w:rsidR="00B25B6C" w:rsidRDefault="00B25B6C">
      <w:pPr>
        <w:rPr>
          <w:lang w:val="en-US"/>
        </w:rPr>
      </w:pPr>
      <w:r>
        <w:rPr>
          <w:lang w:val="en-US"/>
        </w:rPr>
        <w:tab/>
      </w:r>
    </w:p>
    <w:p w14:paraId="394BB1ED" w14:textId="3F2EB036" w:rsidR="00B25B6C" w:rsidRDefault="00B25B6C" w:rsidP="00B25B6C">
      <w:pPr>
        <w:ind w:firstLine="720"/>
        <w:rPr>
          <w:lang w:val="en-US"/>
        </w:rPr>
      </w:pPr>
      <w:r w:rsidRPr="00B25B6C">
        <w:rPr>
          <w:b/>
          <w:bCs/>
          <w:lang w:val="en-US"/>
        </w:rPr>
        <w:lastRenderedPageBreak/>
        <w:t xml:space="preserve">Transform to </w:t>
      </w:r>
      <w:proofErr w:type="spellStart"/>
      <w:r w:rsidRPr="00B25B6C">
        <w:rPr>
          <w:b/>
          <w:bCs/>
          <w:lang w:val="en-US"/>
        </w:rPr>
        <w:t>cepstrum</w:t>
      </w:r>
      <w:proofErr w:type="spellEnd"/>
      <w:r w:rsidRPr="00B25B6C">
        <w:rPr>
          <w:b/>
          <w:bCs/>
          <w:lang w:val="en-US"/>
        </w:rPr>
        <w:t>-domain with IRFFT</w:t>
      </w:r>
      <w:r>
        <w:rPr>
          <w:lang w:val="en-US"/>
        </w:rPr>
        <w:t xml:space="preserve">: Using IRFFT we transform back into the time-domain, but because we removed all the phase-offsets and applied logarithm on all the amplitudes, we are now in the </w:t>
      </w:r>
      <w:proofErr w:type="spellStart"/>
      <w:r>
        <w:rPr>
          <w:lang w:val="en-US"/>
        </w:rPr>
        <w:t>cepstrum</w:t>
      </w:r>
      <w:proofErr w:type="spellEnd"/>
      <w:r>
        <w:rPr>
          <w:lang w:val="en-US"/>
        </w:rPr>
        <w:t xml:space="preserve">-domain. Here we can find the relevant </w:t>
      </w:r>
      <w:proofErr w:type="spellStart"/>
      <w:r>
        <w:rPr>
          <w:lang w:val="en-US"/>
        </w:rPr>
        <w:t>quefrequencies</w:t>
      </w:r>
      <w:proofErr w:type="spellEnd"/>
      <w:r>
        <w:rPr>
          <w:lang w:val="en-US"/>
        </w:rPr>
        <w:t>(</w:t>
      </w:r>
      <w:r w:rsidR="004F477C">
        <w:rPr>
          <w:lang w:val="en-US"/>
        </w:rPr>
        <w:t xml:space="preserve">fundamental </w:t>
      </w:r>
      <w:r>
        <w:rPr>
          <w:lang w:val="en-US"/>
        </w:rPr>
        <w:t xml:space="preserve">frequencies) that we need further in our algorithm. </w:t>
      </w:r>
    </w:p>
    <w:p w14:paraId="1DD571E7" w14:textId="5C33D8D6" w:rsidR="004F477C" w:rsidRDefault="00B25B6C" w:rsidP="004F477C">
      <w:pPr>
        <w:ind w:firstLine="720"/>
        <w:rPr>
          <w:lang w:val="en-US"/>
        </w:rPr>
      </w:pPr>
      <w:r w:rsidRPr="004F477C">
        <w:rPr>
          <w:b/>
          <w:bCs/>
          <w:lang w:val="en-US"/>
        </w:rPr>
        <w:t>Find peak signal point within vocal bounds</w:t>
      </w:r>
      <w:r>
        <w:rPr>
          <w:lang w:val="en-US"/>
        </w:rPr>
        <w:t>:</w:t>
      </w:r>
      <w:r w:rsidR="004F477C">
        <w:rPr>
          <w:lang w:val="en-US"/>
        </w:rPr>
        <w:t xml:space="preserve"> The fundamental frequency of the human voice has limits to it, which is especially apparent when comparing male and female gender. In this project we used vocal bounds for men: 50Hz minimum and 175Hz maximum. In this step we simply search through 50Hz to 175Hz and find which base frequency is strongest. </w:t>
      </w:r>
    </w:p>
    <w:p w14:paraId="5588D9D5" w14:textId="4C799D2B" w:rsidR="00B25B6C" w:rsidRDefault="00B25B6C" w:rsidP="00B25B6C">
      <w:pPr>
        <w:ind w:firstLine="720"/>
        <w:rPr>
          <w:lang w:val="en-US"/>
        </w:rPr>
      </w:pPr>
      <w:r w:rsidRPr="004F477C">
        <w:rPr>
          <w:b/>
          <w:bCs/>
          <w:lang w:val="en-US"/>
        </w:rPr>
        <w:t>Filter out peaks that are too weak</w:t>
      </w:r>
      <w:r>
        <w:rPr>
          <w:lang w:val="en-US"/>
        </w:rPr>
        <w:t>:</w:t>
      </w:r>
      <w:r w:rsidR="004F477C">
        <w:rPr>
          <w:lang w:val="en-US"/>
        </w:rPr>
        <w:t xml:space="preserve"> Sometimes the signal is over-all too weak, so even though we just got the strongest vocal fundamental frequency peak of our audio signal, it may still be part of noise, thus we must filter it out. For our project we filter out any fundamental frequency peaks having an amplitude less than 0.15f</w:t>
      </w:r>
      <w:r w:rsidR="002E0765">
        <w:rPr>
          <w:lang w:val="en-US"/>
        </w:rPr>
        <w:t xml:space="preserve"> (f = floating point notation).</w:t>
      </w:r>
    </w:p>
    <w:p w14:paraId="45408932" w14:textId="2A1E4865" w:rsidR="002E0765" w:rsidRDefault="00B25B6C" w:rsidP="002E0765">
      <w:pPr>
        <w:ind w:firstLine="720"/>
        <w:rPr>
          <w:lang w:val="en-US"/>
        </w:rPr>
      </w:pPr>
      <w:r w:rsidRPr="004F477C">
        <w:rPr>
          <w:b/>
          <w:bCs/>
          <w:lang w:val="en-US"/>
        </w:rPr>
        <w:t>Collect peaks in a double-ended queue</w:t>
      </w:r>
      <w:r>
        <w:rPr>
          <w:lang w:val="en-US"/>
        </w:rPr>
        <w:t>:</w:t>
      </w:r>
      <w:r w:rsidR="002E0765">
        <w:rPr>
          <w:lang w:val="en-US"/>
        </w:rPr>
        <w:t xml:space="preserve"> Here we collect all ours peaks in a deque(double-ended queue), which has a size limit to it. In our project the size limit for this deque is set at 2 seconds of fundamental frequency peaks. If you lower this limit then the feedback becomes more responsive but less accurate</w:t>
      </w:r>
      <w:r w:rsidR="00DC5D87">
        <w:rPr>
          <w:lang w:val="en-US"/>
        </w:rPr>
        <w:t>.</w:t>
      </w:r>
      <w:r w:rsidR="002E0765">
        <w:rPr>
          <w:lang w:val="en-US"/>
        </w:rPr>
        <w:t xml:space="preserve"> </w:t>
      </w:r>
      <w:r w:rsidR="00DC5D87">
        <w:rPr>
          <w:lang w:val="en-US"/>
        </w:rPr>
        <w:t>O</w:t>
      </w:r>
      <w:r w:rsidR="002E0765">
        <w:rPr>
          <w:lang w:val="en-US"/>
        </w:rPr>
        <w:t>n the other hand</w:t>
      </w:r>
      <w:r w:rsidR="00DC5D87">
        <w:rPr>
          <w:lang w:val="en-US"/>
        </w:rPr>
        <w:t>,</w:t>
      </w:r>
      <w:r w:rsidR="002E0765">
        <w:rPr>
          <w:lang w:val="en-US"/>
        </w:rPr>
        <w:t xml:space="preserve"> if you increase this limit</w:t>
      </w:r>
      <w:r w:rsidR="00DC5D87">
        <w:rPr>
          <w:lang w:val="en-US"/>
        </w:rPr>
        <w:t>,</w:t>
      </w:r>
      <w:r w:rsidR="002E0765">
        <w:rPr>
          <w:lang w:val="en-US"/>
        </w:rPr>
        <w:t xml:space="preserve"> then the feedback becomes less responsive but more accurate.</w:t>
      </w:r>
    </w:p>
    <w:p w14:paraId="73DB6C5D" w14:textId="00F7611D" w:rsidR="00B25B6C" w:rsidRDefault="00B25B6C" w:rsidP="000A1506">
      <w:pPr>
        <w:ind w:firstLine="720"/>
        <w:rPr>
          <w:lang w:val="en-US"/>
        </w:rPr>
      </w:pPr>
      <w:r w:rsidRPr="004F477C">
        <w:rPr>
          <w:b/>
          <w:bCs/>
          <w:lang w:val="en-US"/>
        </w:rPr>
        <w:t>Calculate SNN(voice quality) of dynamic speech</w:t>
      </w:r>
      <w:r>
        <w:rPr>
          <w:lang w:val="en-US"/>
        </w:rPr>
        <w:t>:</w:t>
      </w:r>
      <w:r w:rsidR="002E0765">
        <w:rPr>
          <w:lang w:val="en-US"/>
        </w:rPr>
        <w:t xml:space="preserve"> Finally, we look at the variation in the </w:t>
      </w:r>
      <w:r w:rsidR="00FC1C45">
        <w:rPr>
          <w:lang w:val="en-US"/>
        </w:rPr>
        <w:t xml:space="preserve">fundamental frequency </w:t>
      </w:r>
      <w:r w:rsidR="002E0765">
        <w:rPr>
          <w:lang w:val="en-US"/>
        </w:rPr>
        <w:t>peaks that we have collected</w:t>
      </w:r>
      <w:r w:rsidR="00FC1C45">
        <w:rPr>
          <w:lang w:val="en-US"/>
        </w:rPr>
        <w:t xml:space="preserve"> and calculate the SDNN(standard deviation) </w:t>
      </w:r>
      <w:r w:rsidR="005165EE">
        <w:rPr>
          <w:lang w:val="en-US"/>
        </w:rPr>
        <w:t xml:space="preserve"> of those peaks </w:t>
      </w:r>
      <w:r w:rsidR="00FC1C45">
        <w:rPr>
          <w:lang w:val="en-US"/>
        </w:rPr>
        <w:t>which we use as a proxy for dynamic speech quality.</w:t>
      </w:r>
    </w:p>
    <w:p w14:paraId="64E0D230" w14:textId="1FEC6E01" w:rsidR="00B25B6C" w:rsidRDefault="00B25B6C">
      <w:pPr>
        <w:rPr>
          <w:lang w:val="en-US"/>
        </w:rPr>
      </w:pPr>
    </w:p>
    <w:p w14:paraId="710FC414" w14:textId="77777777" w:rsidR="00585AA7" w:rsidRDefault="00585AA7" w:rsidP="00EF6285">
      <w:pPr>
        <w:rPr>
          <w:sz w:val="36"/>
          <w:szCs w:val="36"/>
          <w:lang w:val="en-US"/>
        </w:rPr>
      </w:pPr>
    </w:p>
    <w:p w14:paraId="704E48D8" w14:textId="77777777" w:rsidR="00585AA7" w:rsidRDefault="00585AA7" w:rsidP="00EF6285">
      <w:pPr>
        <w:rPr>
          <w:sz w:val="36"/>
          <w:szCs w:val="36"/>
          <w:lang w:val="en-US"/>
        </w:rPr>
      </w:pPr>
    </w:p>
    <w:p w14:paraId="65F53482" w14:textId="77777777" w:rsidR="00585AA7" w:rsidRDefault="00585AA7" w:rsidP="00EF6285">
      <w:pPr>
        <w:rPr>
          <w:sz w:val="36"/>
          <w:szCs w:val="36"/>
          <w:lang w:val="en-US"/>
        </w:rPr>
      </w:pPr>
    </w:p>
    <w:p w14:paraId="28947674" w14:textId="77777777" w:rsidR="00585AA7" w:rsidRDefault="00585AA7" w:rsidP="00EF6285">
      <w:pPr>
        <w:rPr>
          <w:sz w:val="36"/>
          <w:szCs w:val="36"/>
          <w:lang w:val="en-US"/>
        </w:rPr>
      </w:pPr>
    </w:p>
    <w:p w14:paraId="7298EF9F" w14:textId="77777777" w:rsidR="00585AA7" w:rsidRDefault="00585AA7" w:rsidP="00EF6285">
      <w:pPr>
        <w:rPr>
          <w:sz w:val="36"/>
          <w:szCs w:val="36"/>
          <w:lang w:val="en-US"/>
        </w:rPr>
      </w:pPr>
    </w:p>
    <w:p w14:paraId="210F5334" w14:textId="77777777" w:rsidR="00585AA7" w:rsidRDefault="00585AA7" w:rsidP="00EF6285">
      <w:pPr>
        <w:rPr>
          <w:sz w:val="36"/>
          <w:szCs w:val="36"/>
          <w:lang w:val="en-US"/>
        </w:rPr>
      </w:pPr>
    </w:p>
    <w:p w14:paraId="3095418B" w14:textId="77777777" w:rsidR="00585AA7" w:rsidRDefault="00585AA7" w:rsidP="00EF6285">
      <w:pPr>
        <w:rPr>
          <w:sz w:val="36"/>
          <w:szCs w:val="36"/>
          <w:lang w:val="en-US"/>
        </w:rPr>
      </w:pPr>
    </w:p>
    <w:p w14:paraId="49574AEF" w14:textId="77777777" w:rsidR="00585AA7" w:rsidRDefault="00585AA7" w:rsidP="00EF6285">
      <w:pPr>
        <w:rPr>
          <w:sz w:val="36"/>
          <w:szCs w:val="36"/>
          <w:lang w:val="en-US"/>
        </w:rPr>
      </w:pPr>
    </w:p>
    <w:p w14:paraId="72DC202F" w14:textId="77777777" w:rsidR="00585AA7" w:rsidRDefault="00585AA7" w:rsidP="00EF6285">
      <w:pPr>
        <w:rPr>
          <w:sz w:val="36"/>
          <w:szCs w:val="36"/>
          <w:lang w:val="en-US"/>
        </w:rPr>
      </w:pPr>
    </w:p>
    <w:p w14:paraId="7D4E5659" w14:textId="77777777" w:rsidR="00585AA7" w:rsidRDefault="00585AA7" w:rsidP="00EF6285">
      <w:pPr>
        <w:rPr>
          <w:sz w:val="36"/>
          <w:szCs w:val="36"/>
          <w:lang w:val="en-US"/>
        </w:rPr>
      </w:pPr>
    </w:p>
    <w:p w14:paraId="3C962A1E" w14:textId="77777777" w:rsidR="00585AA7" w:rsidRDefault="00585AA7" w:rsidP="00EF6285">
      <w:pPr>
        <w:rPr>
          <w:sz w:val="36"/>
          <w:szCs w:val="36"/>
          <w:lang w:val="en-US"/>
        </w:rPr>
      </w:pPr>
    </w:p>
    <w:p w14:paraId="5840FB00" w14:textId="41538806" w:rsidR="00EF6285" w:rsidRPr="00EF6285" w:rsidRDefault="00EF6285" w:rsidP="00EF6285">
      <w:pPr>
        <w:rPr>
          <w:sz w:val="36"/>
          <w:szCs w:val="36"/>
          <w:lang w:val="en-US"/>
        </w:rPr>
      </w:pPr>
      <w:r w:rsidRPr="00EF6285">
        <w:rPr>
          <w:sz w:val="36"/>
          <w:szCs w:val="36"/>
          <w:lang w:val="en-US"/>
        </w:rPr>
        <w:lastRenderedPageBreak/>
        <w:t>Miscellaneous</w:t>
      </w:r>
    </w:p>
    <w:p w14:paraId="1C456E5E" w14:textId="76A4FCDC" w:rsidR="00B25B6C" w:rsidRDefault="00EF6285">
      <w:pPr>
        <w:rPr>
          <w:lang w:val="en-US"/>
        </w:rPr>
      </w:pPr>
      <w:r w:rsidRPr="00EF6285">
        <w:rPr>
          <w:b/>
          <w:bCs/>
          <w:lang w:val="en-US"/>
        </w:rPr>
        <w:t>Logging</w:t>
      </w:r>
      <w:r>
        <w:rPr>
          <w:lang w:val="en-US"/>
        </w:rPr>
        <w:t xml:space="preserve">: </w:t>
      </w:r>
      <w:r w:rsidR="006667D5">
        <w:rPr>
          <w:lang w:val="en-US"/>
        </w:rPr>
        <w:t>You can place ESP_LOG functions directly in the source code to log what is happening in the program in real-time.</w:t>
      </w:r>
    </w:p>
    <w:p w14:paraId="60C02B39" w14:textId="44A31E47" w:rsidR="006667D5" w:rsidRDefault="006667D5" w:rsidP="006667D5">
      <w:r w:rsidRPr="006667D5">
        <w:rPr>
          <w:b/>
          <w:bCs/>
          <w:lang w:val="en-US"/>
        </w:rPr>
        <w:t>Usage without BLE</w:t>
      </w:r>
      <w:r>
        <w:rPr>
          <w:lang w:val="en-US"/>
        </w:rPr>
        <w:t>: If you want to use the speech analysis module with BLE, then simply comment out “</w:t>
      </w:r>
      <w:proofErr w:type="spellStart"/>
      <w:r>
        <w:rPr>
          <w:rFonts w:ascii="Courier New" w:hAnsi="Courier New" w:cs="Courier New"/>
          <w:color w:val="000000"/>
          <w:sz w:val="20"/>
          <w:szCs w:val="20"/>
          <w:shd w:val="clear" w:color="auto" w:fill="D4D4D4"/>
        </w:rPr>
        <w:t>setup_ble</w:t>
      </w:r>
      <w:proofErr w:type="spellEnd"/>
      <w:r>
        <w:rPr>
          <w:rFonts w:ascii="Courier New" w:hAnsi="Courier New" w:cs="Courier New"/>
          <w:color w:val="000000"/>
          <w:sz w:val="20"/>
          <w:szCs w:val="20"/>
          <w:shd w:val="clear" w:color="auto" w:fill="E8F2FE"/>
        </w:rPr>
        <w:t>();</w:t>
      </w:r>
      <w:r>
        <w:rPr>
          <w:lang w:val="en-US"/>
        </w:rPr>
        <w:t xml:space="preserve">” in </w:t>
      </w:r>
      <w:r w:rsidRPr="006667D5">
        <w:rPr>
          <w:b/>
          <w:bCs/>
          <w:lang w:val="en-US"/>
        </w:rPr>
        <w:t>main.cpp</w:t>
      </w:r>
      <w:r>
        <w:rPr>
          <w:lang w:val="en-US"/>
        </w:rPr>
        <w:t xml:space="preserve"> and </w:t>
      </w:r>
      <w:r w:rsidRPr="006667D5">
        <w:rPr>
          <w:lang w:val="en-US"/>
        </w:rPr>
        <w:t>“</w:t>
      </w:r>
      <w:proofErr w:type="spellStart"/>
      <w:r w:rsidRPr="006667D5">
        <w:rPr>
          <w:rFonts w:ascii="Courier New" w:hAnsi="Courier New" w:cs="Courier New"/>
          <w:color w:val="000000"/>
          <w:sz w:val="20"/>
          <w:szCs w:val="20"/>
          <w:shd w:val="clear" w:color="auto" w:fill="E8F2FE"/>
        </w:rPr>
        <w:t>try_send_voice_values</w:t>
      </w:r>
      <w:proofErr w:type="spellEnd"/>
      <w:r w:rsidRPr="006667D5">
        <w:rPr>
          <w:rFonts w:ascii="Courier New" w:hAnsi="Courier New" w:cs="Courier New"/>
          <w:color w:val="000000"/>
          <w:sz w:val="20"/>
          <w:szCs w:val="20"/>
          <w:shd w:val="clear" w:color="auto" w:fill="E8F2FE"/>
        </w:rPr>
        <w:t>(</w:t>
      </w:r>
      <w:r w:rsidRPr="006667D5">
        <w:rPr>
          <w:rFonts w:ascii="Courier New" w:hAnsi="Courier New" w:cs="Courier New"/>
          <w:color w:val="2A00FF"/>
          <w:sz w:val="20"/>
          <w:szCs w:val="20"/>
          <w:shd w:val="clear" w:color="auto" w:fill="E8F2FE"/>
        </w:rPr>
        <w:t>"0"</w:t>
      </w:r>
      <w:r w:rsidRPr="006667D5">
        <w:rPr>
          <w:rFonts w:ascii="Courier New" w:hAnsi="Courier New" w:cs="Courier New"/>
          <w:color w:val="000000"/>
          <w:sz w:val="20"/>
          <w:szCs w:val="20"/>
          <w:shd w:val="clear" w:color="auto" w:fill="E8F2FE"/>
        </w:rPr>
        <w:t xml:space="preserve">, </w:t>
      </w:r>
      <w:proofErr w:type="spellStart"/>
      <w:r w:rsidRPr="006667D5">
        <w:rPr>
          <w:rFonts w:ascii="Courier New" w:hAnsi="Courier New" w:cs="Courier New"/>
          <w:color w:val="000000"/>
          <w:sz w:val="20"/>
          <w:szCs w:val="20"/>
          <w:shd w:val="clear" w:color="auto" w:fill="E8F2FE"/>
        </w:rPr>
        <w:t>quality_value</w:t>
      </w:r>
      <w:proofErr w:type="spellEnd"/>
      <w:r w:rsidRPr="006667D5">
        <w:rPr>
          <w:rFonts w:ascii="Courier New" w:hAnsi="Courier New" w:cs="Courier New"/>
          <w:color w:val="000000"/>
          <w:sz w:val="20"/>
          <w:szCs w:val="20"/>
          <w:shd w:val="clear" w:color="auto" w:fill="E8F2FE"/>
        </w:rPr>
        <w:t>);</w:t>
      </w:r>
      <w:r w:rsidRPr="006667D5">
        <w:rPr>
          <w:rFonts w:ascii="Courier New" w:hAnsi="Courier New" w:cs="Courier New"/>
          <w:color w:val="000000"/>
          <w:sz w:val="20"/>
          <w:szCs w:val="20"/>
          <w:shd w:val="clear" w:color="auto" w:fill="E8F2FE"/>
          <w:lang w:val="en-US"/>
        </w:rPr>
        <w:t>”</w:t>
      </w:r>
      <w:r>
        <w:rPr>
          <w:rFonts w:ascii="Courier New" w:hAnsi="Courier New" w:cs="Courier New"/>
          <w:color w:val="000000"/>
          <w:sz w:val="20"/>
          <w:szCs w:val="20"/>
          <w:shd w:val="clear" w:color="auto" w:fill="E8F2FE"/>
          <w:lang w:val="en-US"/>
        </w:rPr>
        <w:t xml:space="preserve"> </w:t>
      </w:r>
      <w:r w:rsidRPr="006667D5">
        <w:t>in</w:t>
      </w:r>
      <w:r>
        <w:rPr>
          <w:lang w:val="en-US"/>
        </w:rPr>
        <w:t xml:space="preserve"> </w:t>
      </w:r>
      <w:r w:rsidRPr="006667D5">
        <w:rPr>
          <w:b/>
          <w:bCs/>
          <w:lang w:val="en-US"/>
        </w:rPr>
        <w:t>main_tasks.cpp</w:t>
      </w:r>
      <w:r w:rsidRPr="006667D5">
        <w:t>.</w:t>
      </w:r>
    </w:p>
    <w:p w14:paraId="1A5D089A" w14:textId="77777777" w:rsidR="00516662" w:rsidRDefault="007967C6" w:rsidP="006667D5">
      <w:pPr>
        <w:rPr>
          <w:lang w:val="en-US"/>
        </w:rPr>
      </w:pPr>
      <w:r w:rsidRPr="007967C6">
        <w:rPr>
          <w:b/>
          <w:bCs/>
          <w:lang w:val="en-US"/>
        </w:rPr>
        <w:t>Compilation</w:t>
      </w:r>
      <w:r w:rsidR="004D2B90">
        <w:rPr>
          <w:b/>
          <w:bCs/>
          <w:lang w:val="en-US"/>
        </w:rPr>
        <w:t xml:space="preserve"> and IDE</w:t>
      </w:r>
      <w:r>
        <w:rPr>
          <w:lang w:val="en-US"/>
        </w:rPr>
        <w:t>:</w:t>
      </w:r>
      <w:r w:rsidR="007B3445">
        <w:rPr>
          <w:lang w:val="en-US"/>
        </w:rPr>
        <w:t xml:space="preserve"> </w:t>
      </w:r>
    </w:p>
    <w:p w14:paraId="6BE962B7" w14:textId="4733B022" w:rsidR="00516662" w:rsidRDefault="007B3445" w:rsidP="00516662">
      <w:pPr>
        <w:ind w:firstLine="720"/>
        <w:rPr>
          <w:lang w:val="en-US"/>
        </w:rPr>
      </w:pPr>
      <w:r w:rsidRPr="00516662">
        <w:rPr>
          <w:b/>
          <w:bCs/>
          <w:lang w:val="en-US"/>
        </w:rPr>
        <w:t>The BLE server and the LED client</w:t>
      </w:r>
      <w:r w:rsidR="00516662" w:rsidRPr="00516662">
        <w:rPr>
          <w:lang w:val="en-US"/>
        </w:rPr>
        <w:t>:</w:t>
      </w:r>
      <w:r w:rsidR="00516662">
        <w:rPr>
          <w:lang w:val="en-US"/>
        </w:rPr>
        <w:t xml:space="preserve"> P</w:t>
      </w:r>
      <w:r w:rsidR="004D2B90">
        <w:rPr>
          <w:lang w:val="en-US"/>
        </w:rPr>
        <w:t>rogrammed without any extra options in Arduino IDE.</w:t>
      </w:r>
      <w:r w:rsidR="00516662">
        <w:rPr>
          <w:lang w:val="en-US"/>
        </w:rPr>
        <w:t xml:space="preserve"> </w:t>
      </w:r>
    </w:p>
    <w:p w14:paraId="4AA14DCF" w14:textId="633FA96C" w:rsidR="00516662" w:rsidRDefault="00516662" w:rsidP="00516662">
      <w:pPr>
        <w:ind w:firstLine="720"/>
        <w:rPr>
          <w:lang w:val="en-US"/>
        </w:rPr>
      </w:pPr>
      <w:r w:rsidRPr="00516662">
        <w:rPr>
          <w:b/>
          <w:bCs/>
          <w:lang w:val="en-US"/>
        </w:rPr>
        <w:t>The speech analysis client</w:t>
      </w:r>
      <w:r>
        <w:rPr>
          <w:lang w:val="en-US"/>
        </w:rPr>
        <w:t xml:space="preserve">: Programmed in </w:t>
      </w:r>
      <w:proofErr w:type="spellStart"/>
      <w:r>
        <w:rPr>
          <w:lang w:val="en-US"/>
        </w:rPr>
        <w:t>Espressif</w:t>
      </w:r>
      <w:proofErr w:type="spellEnd"/>
      <w:r>
        <w:rPr>
          <w:lang w:val="en-US"/>
        </w:rPr>
        <w:t xml:space="preserve"> IDE plugin for Eclipse with extra </w:t>
      </w:r>
      <w:proofErr w:type="spellStart"/>
      <w:r>
        <w:rPr>
          <w:lang w:val="en-US"/>
        </w:rPr>
        <w:t>CMake</w:t>
      </w:r>
      <w:proofErr w:type="spellEnd"/>
      <w:r>
        <w:rPr>
          <w:lang w:val="en-US"/>
        </w:rPr>
        <w:t xml:space="preserve"> options. </w:t>
      </w:r>
      <w:r w:rsidR="00B94DC6">
        <w:rPr>
          <w:lang w:val="en-US"/>
        </w:rPr>
        <w:t>ESP-IDF 4.4.1 was used in this project, though we do not expect future updates to break compatibility with our program.</w:t>
      </w:r>
    </w:p>
    <w:p w14:paraId="77A49D2F" w14:textId="2529AB67" w:rsidR="007967C6" w:rsidRDefault="00516662" w:rsidP="00516662">
      <w:pPr>
        <w:ind w:firstLine="720"/>
        <w:rPr>
          <w:lang w:val="en-US"/>
        </w:rPr>
      </w:pPr>
      <w:r>
        <w:rPr>
          <w:lang w:val="en-US"/>
        </w:rPr>
        <w:t xml:space="preserve">The </w:t>
      </w:r>
      <w:proofErr w:type="spellStart"/>
      <w:r>
        <w:rPr>
          <w:lang w:val="en-US"/>
        </w:rPr>
        <w:t>CMake</w:t>
      </w:r>
      <w:proofErr w:type="spellEnd"/>
      <w:r>
        <w:rPr>
          <w:lang w:val="en-US"/>
        </w:rPr>
        <w:t xml:space="preserve"> options in the source folder are:</w:t>
      </w:r>
    </w:p>
    <w:p w14:paraId="0C2B1417" w14:textId="67DA95DD" w:rsidR="00516662" w:rsidRPr="00585AA7" w:rsidRDefault="00516662" w:rsidP="00585AA7">
      <w:pPr>
        <w:ind w:firstLine="720"/>
        <w:rPr>
          <w:rFonts w:ascii="Courier New" w:hAnsi="Courier New" w:cs="Courier New"/>
          <w:color w:val="000000"/>
          <w:sz w:val="20"/>
          <w:szCs w:val="20"/>
          <w:shd w:val="clear" w:color="auto" w:fill="E8F2FE"/>
          <w:lang w:val="en-US"/>
        </w:rPr>
      </w:pPr>
      <w:r w:rsidRPr="00516662">
        <w:rPr>
          <w:rFonts w:ascii="Courier New" w:hAnsi="Courier New" w:cs="Courier New"/>
          <w:noProof/>
          <w:color w:val="000000"/>
          <w:sz w:val="20"/>
          <w:szCs w:val="20"/>
          <w:shd w:val="clear" w:color="auto" w:fill="E8F2FE"/>
          <w:lang w:val="en-US"/>
        </w:rPr>
        <w:drawing>
          <wp:inline distT="0" distB="0" distL="0" distR="0" wp14:anchorId="16B465BC" wp14:editId="62C45E5D">
            <wp:extent cx="5189220" cy="111304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207425" cy="1116948"/>
                    </a:xfrm>
                    <a:prstGeom prst="rect">
                      <a:avLst/>
                    </a:prstGeom>
                  </pic:spPr>
                </pic:pic>
              </a:graphicData>
            </a:graphic>
          </wp:inline>
        </w:drawing>
      </w:r>
    </w:p>
    <w:p w14:paraId="6A143B09" w14:textId="53CA1F99" w:rsidR="00516662" w:rsidRDefault="00516662" w:rsidP="00516662">
      <w:pPr>
        <w:ind w:firstLine="720"/>
        <w:rPr>
          <w:lang w:val="en-US"/>
        </w:rPr>
      </w:pPr>
      <w:r>
        <w:rPr>
          <w:lang w:val="en-US"/>
        </w:rPr>
        <w:t xml:space="preserve">The </w:t>
      </w:r>
      <w:proofErr w:type="spellStart"/>
      <w:r>
        <w:rPr>
          <w:lang w:val="en-US"/>
        </w:rPr>
        <w:t>CMake</w:t>
      </w:r>
      <w:proofErr w:type="spellEnd"/>
      <w:r>
        <w:rPr>
          <w:lang w:val="en-US"/>
        </w:rPr>
        <w:t xml:space="preserve"> options in the root folder are:</w:t>
      </w:r>
    </w:p>
    <w:p w14:paraId="1FE9A637" w14:textId="47B43EBD" w:rsidR="00516662" w:rsidRDefault="00516662" w:rsidP="00516662">
      <w:pPr>
        <w:ind w:firstLine="720"/>
        <w:rPr>
          <w:lang w:val="en-US"/>
        </w:rPr>
      </w:pPr>
      <w:r w:rsidRPr="00516662">
        <w:rPr>
          <w:noProof/>
          <w:lang w:val="en-US"/>
        </w:rPr>
        <w:drawing>
          <wp:inline distT="0" distB="0" distL="0" distR="0" wp14:anchorId="37845C11" wp14:editId="0B41A39B">
            <wp:extent cx="5151120" cy="14307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159189" cy="1432981"/>
                    </a:xfrm>
                    <a:prstGeom prst="rect">
                      <a:avLst/>
                    </a:prstGeom>
                  </pic:spPr>
                </pic:pic>
              </a:graphicData>
            </a:graphic>
          </wp:inline>
        </w:drawing>
      </w:r>
    </w:p>
    <w:p w14:paraId="211E88F7" w14:textId="52FFFCE9" w:rsidR="00A45A4A" w:rsidRDefault="00585AA7" w:rsidP="00A45A4A">
      <w:pPr>
        <w:ind w:firstLine="720"/>
        <w:rPr>
          <w:lang w:val="en-US"/>
        </w:rPr>
      </w:pPr>
      <w:r>
        <w:rPr>
          <w:lang w:val="en-US"/>
        </w:rPr>
        <w:t xml:space="preserve">The ESP32 </w:t>
      </w:r>
      <w:proofErr w:type="spellStart"/>
      <w:r>
        <w:rPr>
          <w:lang w:val="en-US"/>
        </w:rPr>
        <w:t>menuconfig</w:t>
      </w:r>
      <w:proofErr w:type="spellEnd"/>
      <w:r w:rsidR="00374F12">
        <w:rPr>
          <w:lang w:val="en-US"/>
        </w:rPr>
        <w:t>(“</w:t>
      </w:r>
      <w:proofErr w:type="spellStart"/>
      <w:r w:rsidR="00374F12">
        <w:rPr>
          <w:lang w:val="en-US"/>
        </w:rPr>
        <w:t>sdkconfig</w:t>
      </w:r>
      <w:proofErr w:type="spellEnd"/>
      <w:r w:rsidR="00374F12">
        <w:rPr>
          <w:lang w:val="en-US"/>
        </w:rPr>
        <w:t>”)</w:t>
      </w:r>
      <w:r>
        <w:rPr>
          <w:lang w:val="en-US"/>
        </w:rPr>
        <w:t xml:space="preserve"> is present with the source code. </w:t>
      </w:r>
    </w:p>
    <w:p w14:paraId="7B01DA53" w14:textId="6DEE0DAF" w:rsidR="00E30B26" w:rsidRDefault="00E30B26" w:rsidP="00A45A4A">
      <w:pPr>
        <w:ind w:firstLine="720"/>
        <w:rPr>
          <w:lang w:val="en-US"/>
        </w:rPr>
      </w:pPr>
      <w:r>
        <w:rPr>
          <w:lang w:val="en-US"/>
        </w:rPr>
        <w:t>An extra Arduino component is required to compile the speech analysis client source code:</w:t>
      </w:r>
    </w:p>
    <w:p w14:paraId="3C8496BE" w14:textId="4AA07017" w:rsidR="00E30B26" w:rsidRDefault="00E30B26" w:rsidP="00516662">
      <w:pPr>
        <w:ind w:firstLine="720"/>
        <w:rPr>
          <w:lang w:val="en-US"/>
        </w:rPr>
      </w:pPr>
      <w:r w:rsidRPr="00E30B26">
        <w:rPr>
          <w:noProof/>
          <w:lang w:val="en-US"/>
        </w:rPr>
        <w:drawing>
          <wp:inline distT="0" distB="0" distL="0" distR="0" wp14:anchorId="4B298671" wp14:editId="68B48F6E">
            <wp:extent cx="3080833" cy="2019300"/>
            <wp:effectExtent l="0" t="0" r="5715"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3107198" cy="2036581"/>
                    </a:xfrm>
                    <a:prstGeom prst="rect">
                      <a:avLst/>
                    </a:prstGeom>
                  </pic:spPr>
                </pic:pic>
              </a:graphicData>
            </a:graphic>
          </wp:inline>
        </w:drawing>
      </w:r>
    </w:p>
    <w:p w14:paraId="07F8F933" w14:textId="1C993A6A" w:rsidR="00E30B26" w:rsidRDefault="00E30B26" w:rsidP="00516662">
      <w:pPr>
        <w:ind w:firstLine="720"/>
        <w:rPr>
          <w:lang w:val="en-US"/>
        </w:rPr>
      </w:pPr>
      <w:r w:rsidRPr="00E30B26">
        <w:rPr>
          <w:noProof/>
          <w:lang w:val="en-US"/>
        </w:rPr>
        <w:lastRenderedPageBreak/>
        <w:drawing>
          <wp:inline distT="0" distB="0" distL="0" distR="0" wp14:anchorId="43D80444" wp14:editId="058D6646">
            <wp:extent cx="5731510" cy="2150745"/>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2150745"/>
                    </a:xfrm>
                    <a:prstGeom prst="rect">
                      <a:avLst/>
                    </a:prstGeom>
                  </pic:spPr>
                </pic:pic>
              </a:graphicData>
            </a:graphic>
          </wp:inline>
        </w:drawing>
      </w:r>
    </w:p>
    <w:p w14:paraId="54D1CF8B" w14:textId="3E603F62" w:rsidR="00E30B26" w:rsidRPr="00516662" w:rsidRDefault="00E30B26" w:rsidP="00374F12">
      <w:pPr>
        <w:ind w:firstLine="720"/>
        <w:rPr>
          <w:lang w:val="en-US"/>
        </w:rPr>
      </w:pPr>
      <w:r>
        <w:rPr>
          <w:lang w:val="en-US"/>
        </w:rPr>
        <w:t xml:space="preserve">This component may be found here: </w:t>
      </w:r>
      <w:hyperlink r:id="rId13" w:history="1">
        <w:r w:rsidRPr="001369CD">
          <w:rPr>
            <w:rStyle w:val="Hyperlink"/>
            <w:lang w:val="en-US"/>
          </w:rPr>
          <w:t>https://github.com/espressif/arduino-esp32</w:t>
        </w:r>
      </w:hyperlink>
    </w:p>
    <w:sectPr w:rsidR="00E30B26" w:rsidRPr="0051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02410"/>
    <w:multiLevelType w:val="hybridMultilevel"/>
    <w:tmpl w:val="87EE3D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133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48"/>
    <w:rsid w:val="00030443"/>
    <w:rsid w:val="000A1506"/>
    <w:rsid w:val="000B412F"/>
    <w:rsid w:val="000C591F"/>
    <w:rsid w:val="00144CC7"/>
    <w:rsid w:val="0016029E"/>
    <w:rsid w:val="001636CC"/>
    <w:rsid w:val="001A3716"/>
    <w:rsid w:val="001D2CC4"/>
    <w:rsid w:val="001D7C71"/>
    <w:rsid w:val="00214969"/>
    <w:rsid w:val="002405FE"/>
    <w:rsid w:val="0029291D"/>
    <w:rsid w:val="002B2E64"/>
    <w:rsid w:val="002E0765"/>
    <w:rsid w:val="00374F12"/>
    <w:rsid w:val="003D00A0"/>
    <w:rsid w:val="00444A78"/>
    <w:rsid w:val="004D2B90"/>
    <w:rsid w:val="004F477C"/>
    <w:rsid w:val="005165EE"/>
    <w:rsid w:val="00516662"/>
    <w:rsid w:val="00553A05"/>
    <w:rsid w:val="00567625"/>
    <w:rsid w:val="00585AA7"/>
    <w:rsid w:val="005C72F2"/>
    <w:rsid w:val="00620023"/>
    <w:rsid w:val="006667D5"/>
    <w:rsid w:val="0073342E"/>
    <w:rsid w:val="00796438"/>
    <w:rsid w:val="007967C6"/>
    <w:rsid w:val="007B3445"/>
    <w:rsid w:val="008217DA"/>
    <w:rsid w:val="008D1AF2"/>
    <w:rsid w:val="009257FD"/>
    <w:rsid w:val="0096547B"/>
    <w:rsid w:val="009B2C48"/>
    <w:rsid w:val="009C6180"/>
    <w:rsid w:val="00A45A4A"/>
    <w:rsid w:val="00A6114E"/>
    <w:rsid w:val="00B01A28"/>
    <w:rsid w:val="00B25B6C"/>
    <w:rsid w:val="00B2601A"/>
    <w:rsid w:val="00B86FCB"/>
    <w:rsid w:val="00B94DC6"/>
    <w:rsid w:val="00BC60A3"/>
    <w:rsid w:val="00BD48F2"/>
    <w:rsid w:val="00D82F52"/>
    <w:rsid w:val="00DA7CE0"/>
    <w:rsid w:val="00DC5D87"/>
    <w:rsid w:val="00E30B26"/>
    <w:rsid w:val="00E86BE7"/>
    <w:rsid w:val="00E87EE6"/>
    <w:rsid w:val="00EC175E"/>
    <w:rsid w:val="00EF6285"/>
    <w:rsid w:val="00F84AB4"/>
    <w:rsid w:val="00FC1C45"/>
    <w:rsid w:val="00FE3A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88AB"/>
  <w15:chartTrackingRefBased/>
  <w15:docId w15:val="{AB68835B-8EB1-40D4-B9AD-2CDD94F0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23"/>
    <w:pPr>
      <w:ind w:left="720"/>
      <w:contextualSpacing/>
    </w:pPr>
  </w:style>
  <w:style w:type="character" w:styleId="Hyperlink">
    <w:name w:val="Hyperlink"/>
    <w:basedOn w:val="DefaultParagraphFont"/>
    <w:uiPriority w:val="99"/>
    <w:unhideWhenUsed/>
    <w:rsid w:val="00E30B26"/>
    <w:rPr>
      <w:color w:val="0563C1" w:themeColor="hyperlink"/>
      <w:u w:val="single"/>
    </w:rPr>
  </w:style>
  <w:style w:type="character" w:styleId="UnresolvedMention">
    <w:name w:val="Unresolved Mention"/>
    <w:basedOn w:val="DefaultParagraphFont"/>
    <w:uiPriority w:val="99"/>
    <w:semiHidden/>
    <w:unhideWhenUsed/>
    <w:rsid w:val="00E30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espressif/arduino-esp3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934</Words>
  <Characters>5330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Sevrin (student)</dc:creator>
  <cp:keywords/>
  <dc:description/>
  <cp:lastModifiedBy>Jan Sevrin (student)</cp:lastModifiedBy>
  <cp:revision>40</cp:revision>
  <dcterms:created xsi:type="dcterms:W3CDTF">2022-06-27T13:52:00Z</dcterms:created>
  <dcterms:modified xsi:type="dcterms:W3CDTF">2022-06-30T19:49:00Z</dcterms:modified>
</cp:coreProperties>
</file>