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Desenvolvedor BackEnd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Alex Araujo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Problema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Em uma sala de aula, há vinte e cinco alunos. </w:t>
      </w:r>
      <w:r w:rsidDel="00000000" w:rsidR="00000000" w:rsidRPr="00000000">
        <w:rPr>
          <w:sz w:val="21"/>
          <w:szCs w:val="21"/>
          <w:rtl w:val="0"/>
        </w:rPr>
        <w:t xml:space="preserve">Entre eles, existem os grupos dos que gostam de Português (P) e os que gostam de Matemática (M).</w:t>
      </w:r>
    </w:p>
    <w:p w:rsidR="00000000" w:rsidDel="00000000" w:rsidP="00000000" w:rsidRDefault="00000000" w:rsidRPr="00000000" w14:paraId="00000008">
      <w:pP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Eles são divididos conforme a ilustração 1 em anexo.</w:t>
      </w:r>
    </w:p>
    <w:p w:rsidR="00000000" w:rsidDel="00000000" w:rsidP="00000000" w:rsidRDefault="00000000" w:rsidRPr="00000000" w14:paraId="00000009">
      <w:pP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Depois de um tempo, chegaram mais onze alunos nessa turma e o professor organizou-a conforme a ilustração 2 em anexo.</w:t>
      </w:r>
    </w:p>
    <w:p w:rsidR="00000000" w:rsidDel="00000000" w:rsidP="00000000" w:rsidRDefault="00000000" w:rsidRPr="00000000" w14:paraId="0000000A">
      <w:pP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 entanto, o professor se ausentou da sala por cinco minutos e, ao voltar, percebeu que um aluno que gosta de uma das disciplinas havia trocado de lugar com alguém que prefere a outra, e a turma ficou organizada conforme a ilustração 3 em anexo.</w:t>
      </w:r>
    </w:p>
    <w:p w:rsidR="00000000" w:rsidDel="00000000" w:rsidP="00000000" w:rsidRDefault="00000000" w:rsidRPr="00000000" w14:paraId="0000000B">
      <w:pP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Sabendo que o professor tem dificuldade de memorizar, informe como ele descobriu a cadeira em que houve a troca de alunos e qual a disciplina de cada um. </w:t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Resolução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Os alunos estão organizados tal qual um tabuleiro de 6 linhas x 6 colunas.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Todas as linhas e todas as colunas são formadas por 4  + 2 alunos alunos que gostam de Matemática ou Português.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Quando houve a troca de lugar de um dos alunos, tanto a linha quanto a coluna ficaram com 3 + 3 alunos que gostam de Matemática ou Português. Ele descobriu isto ao cruzar a linha que contem 3P + 3M com a coluna que tem 3P + 3M.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Houve a saída de um aluno que gosta mais de Matemática e a entrada de um aluno que gosta mais de Português.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