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sdtContent>
        <w:p w14:paraId="51A4D046" w14:textId="77777777" w:rsidR="005662C3" w:rsidRDefault="00AC3A67" w:rsidP="00495533">
          <w:r>
            <w:rPr>
              <w:noProof/>
              <w:lang w:eastAsia="fr-FR"/>
            </w:rPr>
            <w:pict w14:anchorId="4B07DCE6">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0BEE5BD7" w14:textId="77777777" w:rsidR="00CC6E45" w:rsidRDefault="00CC6E45">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w14:anchorId="07B24065">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D89EB6" w14:textId="77777777" w:rsidR="00CC6E45" w:rsidRDefault="00CC6E45">
                      <w:pPr>
                        <w:pStyle w:val="Sansinterligne"/>
                        <w:rPr>
                          <w:color w:val="5B9BD5" w:themeColor="accent1"/>
                          <w:sz w:val="26"/>
                          <w:szCs w:val="26"/>
                        </w:rPr>
                      </w:pPr>
                      <w:r>
                        <w:rPr>
                          <w:color w:val="5B9BD5" w:themeColor="accent1"/>
                          <w:sz w:val="26"/>
                          <w:szCs w:val="26"/>
                        </w:rPr>
                        <w:t xml:space="preserve">Colmant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sz w:val="26"/>
                              <w:szCs w:val="26"/>
                            </w:rPr>
                            <w:t>Lecomte Emerick</w:t>
                          </w:r>
                        </w:sdtContent>
                      </w:sdt>
                    </w:p>
                    <w:p w14:paraId="084D8BA8" w14:textId="77777777" w:rsidR="00CC6E45" w:rsidRPr="005662C3" w:rsidRDefault="00CC6E45">
                      <w:pPr>
                        <w:pStyle w:val="Sansinterligne"/>
                        <w:rPr>
                          <w:color w:val="5B9BD5" w:themeColor="accent1"/>
                          <w:sz w:val="26"/>
                          <w:szCs w:val="26"/>
                        </w:rPr>
                      </w:pPr>
                      <w:r>
                        <w:rPr>
                          <w:color w:val="5B9BD5" w:themeColor="accent1"/>
                          <w:sz w:val="26"/>
                          <w:szCs w:val="26"/>
                        </w:rPr>
                        <w:t>Esgi - Mémoire</w:t>
                      </w:r>
                    </w:p>
                  </w:txbxContent>
                </v:textbox>
                <w10:wrap anchorx="page" anchory="page"/>
              </v:shape>
            </w:pict>
          </w:r>
          <w:r>
            <w:rPr>
              <w:noProof/>
              <w:lang w:eastAsia="fr-FR"/>
            </w:rPr>
            <w:pict w14:anchorId="5C5D1830">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E4B0AEE" w14:textId="77777777" w:rsidR="00CC6E45" w:rsidRPr="005662C3" w:rsidRDefault="00AC3A67"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C6E45">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14:paraId="3AD6DB6E" w14:textId="77777777" w:rsidR="005662C3" w:rsidRPr="005662C3" w:rsidRDefault="005662C3" w:rsidP="005662C3">
          <w:pPr>
            <w:pStyle w:val="Titre1"/>
            <w:rPr>
              <w:caps/>
              <w:color w:val="44546A" w:themeColor="text2"/>
              <w:spacing w:val="30"/>
              <w:sz w:val="72"/>
              <w:szCs w:val="72"/>
            </w:rPr>
          </w:pPr>
          <w:r>
            <w:br w:type="page"/>
          </w:r>
        </w:p>
      </w:sdtContent>
    </w:sdt>
    <w:sdt>
      <w:sdtPr>
        <w:rPr>
          <w:rFonts w:asciiTheme="minorHAnsi" w:eastAsiaTheme="minorEastAsia" w:hAnsiTheme="minorHAnsi" w:cstheme="minorBidi"/>
          <w:color w:val="auto"/>
          <w:sz w:val="21"/>
          <w:szCs w:val="21"/>
        </w:rPr>
        <w:id w:val="-1910457327"/>
        <w:docPartObj>
          <w:docPartGallery w:val="Table of Contents"/>
          <w:docPartUnique/>
        </w:docPartObj>
      </w:sdtPr>
      <w:sdtEndPr>
        <w:rPr>
          <w:b/>
          <w:bCs/>
          <w:sz w:val="24"/>
        </w:rPr>
      </w:sdtEndPr>
      <w:sdtContent>
        <w:p w14:paraId="5FACE82C" w14:textId="77777777" w:rsidR="00555000" w:rsidRDefault="00555000">
          <w:pPr>
            <w:pStyle w:val="En-ttedetabledesmatires"/>
          </w:pPr>
          <w:r>
            <w:t>Table des matières</w:t>
          </w:r>
        </w:p>
        <w:p w14:paraId="04DD9CF0" w14:textId="77777777" w:rsidR="000C5D6B" w:rsidRDefault="00176883">
          <w:pPr>
            <w:pStyle w:val="TM1"/>
            <w:rPr>
              <w:noProof/>
              <w:sz w:val="22"/>
              <w:szCs w:val="22"/>
              <w:lang w:eastAsia="fr-FR"/>
            </w:rPr>
          </w:pPr>
          <w:r>
            <w:fldChar w:fldCharType="begin"/>
          </w:r>
          <w:r w:rsidR="00555000">
            <w:instrText xml:space="preserve"> TOC \o "1-3" \h \z \u </w:instrText>
          </w:r>
          <w:r>
            <w:fldChar w:fldCharType="separate"/>
          </w:r>
          <w:hyperlink w:anchor="_Toc439753751" w:history="1">
            <w:r w:rsidR="000C5D6B" w:rsidRPr="00C6626F">
              <w:rPr>
                <w:rStyle w:val="Lienhypertexte"/>
                <w:noProof/>
              </w:rPr>
              <w:t>I.</w:t>
            </w:r>
            <w:r w:rsidR="000C5D6B">
              <w:rPr>
                <w:noProof/>
                <w:sz w:val="22"/>
                <w:szCs w:val="22"/>
                <w:lang w:eastAsia="fr-FR"/>
              </w:rPr>
              <w:tab/>
            </w:r>
            <w:r w:rsidR="000C5D6B" w:rsidRPr="00C6626F">
              <w:rPr>
                <w:rStyle w:val="Lienhypertexte"/>
                <w:noProof/>
              </w:rPr>
              <w:t>Analyse de l’existant</w:t>
            </w:r>
            <w:r w:rsidR="000C5D6B">
              <w:rPr>
                <w:noProof/>
                <w:webHidden/>
              </w:rPr>
              <w:tab/>
            </w:r>
            <w:r w:rsidR="000C5D6B">
              <w:rPr>
                <w:noProof/>
                <w:webHidden/>
              </w:rPr>
              <w:fldChar w:fldCharType="begin"/>
            </w:r>
            <w:r w:rsidR="000C5D6B">
              <w:rPr>
                <w:noProof/>
                <w:webHidden/>
              </w:rPr>
              <w:instrText xml:space="preserve"> PAGEREF _Toc439753751 \h </w:instrText>
            </w:r>
            <w:r w:rsidR="000C5D6B">
              <w:rPr>
                <w:noProof/>
                <w:webHidden/>
              </w:rPr>
            </w:r>
            <w:r w:rsidR="000C5D6B">
              <w:rPr>
                <w:noProof/>
                <w:webHidden/>
              </w:rPr>
              <w:fldChar w:fldCharType="separate"/>
            </w:r>
            <w:r w:rsidR="000C5D6B">
              <w:rPr>
                <w:noProof/>
                <w:webHidden/>
              </w:rPr>
              <w:t>2</w:t>
            </w:r>
            <w:r w:rsidR="000C5D6B">
              <w:rPr>
                <w:noProof/>
                <w:webHidden/>
              </w:rPr>
              <w:fldChar w:fldCharType="end"/>
            </w:r>
          </w:hyperlink>
        </w:p>
        <w:p w14:paraId="44DA571D" w14:textId="77777777" w:rsidR="000C5D6B" w:rsidRDefault="00AC3A67">
          <w:pPr>
            <w:pStyle w:val="TM2"/>
            <w:tabs>
              <w:tab w:val="left" w:pos="660"/>
              <w:tab w:val="right" w:leader="dot" w:pos="9062"/>
            </w:tabs>
            <w:rPr>
              <w:noProof/>
              <w:sz w:val="22"/>
              <w:szCs w:val="22"/>
              <w:lang w:eastAsia="fr-FR"/>
            </w:rPr>
          </w:pPr>
          <w:hyperlink w:anchor="_Toc439753752" w:history="1">
            <w:r w:rsidR="000C5D6B" w:rsidRPr="00C6626F">
              <w:rPr>
                <w:rStyle w:val="Lienhypertexte"/>
                <w:noProof/>
              </w:rPr>
              <w:t>A.</w:t>
            </w:r>
            <w:r w:rsidR="000C5D6B">
              <w:rPr>
                <w:noProof/>
                <w:sz w:val="22"/>
                <w:szCs w:val="22"/>
                <w:lang w:eastAsia="fr-FR"/>
              </w:rPr>
              <w:tab/>
            </w:r>
            <w:r w:rsidR="000C5D6B" w:rsidRPr="00C6626F">
              <w:rPr>
                <w:rStyle w:val="Lienhypertexte"/>
                <w:noProof/>
              </w:rPr>
              <w:t>Design sonore</w:t>
            </w:r>
            <w:r w:rsidR="000C5D6B">
              <w:rPr>
                <w:noProof/>
                <w:webHidden/>
              </w:rPr>
              <w:tab/>
            </w:r>
            <w:r w:rsidR="000C5D6B">
              <w:rPr>
                <w:noProof/>
                <w:webHidden/>
              </w:rPr>
              <w:fldChar w:fldCharType="begin"/>
            </w:r>
            <w:r w:rsidR="000C5D6B">
              <w:rPr>
                <w:noProof/>
                <w:webHidden/>
              </w:rPr>
              <w:instrText xml:space="preserve"> PAGEREF _Toc439753752 \h </w:instrText>
            </w:r>
            <w:r w:rsidR="000C5D6B">
              <w:rPr>
                <w:noProof/>
                <w:webHidden/>
              </w:rPr>
            </w:r>
            <w:r w:rsidR="000C5D6B">
              <w:rPr>
                <w:noProof/>
                <w:webHidden/>
              </w:rPr>
              <w:fldChar w:fldCharType="separate"/>
            </w:r>
            <w:r w:rsidR="000C5D6B">
              <w:rPr>
                <w:noProof/>
                <w:webHidden/>
              </w:rPr>
              <w:t>2</w:t>
            </w:r>
            <w:r w:rsidR="000C5D6B">
              <w:rPr>
                <w:noProof/>
                <w:webHidden/>
              </w:rPr>
              <w:fldChar w:fldCharType="end"/>
            </w:r>
          </w:hyperlink>
        </w:p>
        <w:p w14:paraId="074CC8A8" w14:textId="77777777" w:rsidR="000C5D6B" w:rsidRDefault="00AC3A67">
          <w:pPr>
            <w:pStyle w:val="TM3"/>
            <w:tabs>
              <w:tab w:val="right" w:leader="dot" w:pos="9062"/>
            </w:tabs>
            <w:rPr>
              <w:noProof/>
              <w:sz w:val="22"/>
              <w:szCs w:val="22"/>
              <w:lang w:eastAsia="fr-FR"/>
            </w:rPr>
          </w:pPr>
          <w:hyperlink w:anchor="_Toc439753753" w:history="1">
            <w:r w:rsidR="000C5D6B" w:rsidRPr="00C6626F">
              <w:rPr>
                <w:rStyle w:val="Lienhypertexte"/>
                <w:noProof/>
              </w:rPr>
              <w:t>Qu’est-ce que le Design sonore ?</w:t>
            </w:r>
            <w:r w:rsidR="000C5D6B">
              <w:rPr>
                <w:noProof/>
                <w:webHidden/>
              </w:rPr>
              <w:tab/>
            </w:r>
            <w:r w:rsidR="000C5D6B">
              <w:rPr>
                <w:noProof/>
                <w:webHidden/>
              </w:rPr>
              <w:fldChar w:fldCharType="begin"/>
            </w:r>
            <w:r w:rsidR="000C5D6B">
              <w:rPr>
                <w:noProof/>
                <w:webHidden/>
              </w:rPr>
              <w:instrText xml:space="preserve"> PAGEREF _Toc439753753 \h </w:instrText>
            </w:r>
            <w:r w:rsidR="000C5D6B">
              <w:rPr>
                <w:noProof/>
                <w:webHidden/>
              </w:rPr>
            </w:r>
            <w:r w:rsidR="000C5D6B">
              <w:rPr>
                <w:noProof/>
                <w:webHidden/>
              </w:rPr>
              <w:fldChar w:fldCharType="separate"/>
            </w:r>
            <w:r w:rsidR="000C5D6B">
              <w:rPr>
                <w:noProof/>
                <w:webHidden/>
              </w:rPr>
              <w:t>2</w:t>
            </w:r>
            <w:r w:rsidR="000C5D6B">
              <w:rPr>
                <w:noProof/>
                <w:webHidden/>
              </w:rPr>
              <w:fldChar w:fldCharType="end"/>
            </w:r>
          </w:hyperlink>
        </w:p>
        <w:p w14:paraId="27BA95B2" w14:textId="77777777" w:rsidR="000C5D6B" w:rsidRDefault="00AC3A67">
          <w:pPr>
            <w:pStyle w:val="TM3"/>
            <w:tabs>
              <w:tab w:val="right" w:leader="dot" w:pos="9062"/>
            </w:tabs>
            <w:rPr>
              <w:noProof/>
              <w:sz w:val="22"/>
              <w:szCs w:val="22"/>
              <w:lang w:eastAsia="fr-FR"/>
            </w:rPr>
          </w:pPr>
          <w:hyperlink w:anchor="_Toc439753754" w:history="1">
            <w:r w:rsidR="000C5D6B" w:rsidRPr="00C6626F">
              <w:rPr>
                <w:rStyle w:val="Lienhypertexte"/>
                <w:noProof/>
              </w:rPr>
              <w:t>Technique d’analyse existante</w:t>
            </w:r>
            <w:r w:rsidR="000C5D6B">
              <w:rPr>
                <w:noProof/>
                <w:webHidden/>
              </w:rPr>
              <w:tab/>
            </w:r>
            <w:r w:rsidR="000C5D6B">
              <w:rPr>
                <w:noProof/>
                <w:webHidden/>
              </w:rPr>
              <w:fldChar w:fldCharType="begin"/>
            </w:r>
            <w:r w:rsidR="000C5D6B">
              <w:rPr>
                <w:noProof/>
                <w:webHidden/>
              </w:rPr>
              <w:instrText xml:space="preserve"> PAGEREF _Toc439753754 \h </w:instrText>
            </w:r>
            <w:r w:rsidR="000C5D6B">
              <w:rPr>
                <w:noProof/>
                <w:webHidden/>
              </w:rPr>
            </w:r>
            <w:r w:rsidR="000C5D6B">
              <w:rPr>
                <w:noProof/>
                <w:webHidden/>
              </w:rPr>
              <w:fldChar w:fldCharType="separate"/>
            </w:r>
            <w:r w:rsidR="000C5D6B">
              <w:rPr>
                <w:noProof/>
                <w:webHidden/>
              </w:rPr>
              <w:t>4</w:t>
            </w:r>
            <w:r w:rsidR="000C5D6B">
              <w:rPr>
                <w:noProof/>
                <w:webHidden/>
              </w:rPr>
              <w:fldChar w:fldCharType="end"/>
            </w:r>
          </w:hyperlink>
        </w:p>
        <w:p w14:paraId="3C0D9E23" w14:textId="77777777" w:rsidR="000C5D6B" w:rsidRDefault="00AC3A67">
          <w:pPr>
            <w:pStyle w:val="TM2"/>
            <w:tabs>
              <w:tab w:val="left" w:pos="660"/>
              <w:tab w:val="right" w:leader="dot" w:pos="9062"/>
            </w:tabs>
            <w:rPr>
              <w:noProof/>
              <w:sz w:val="22"/>
              <w:szCs w:val="22"/>
              <w:lang w:eastAsia="fr-FR"/>
            </w:rPr>
          </w:pPr>
          <w:hyperlink w:anchor="_Toc439753755" w:history="1">
            <w:r w:rsidR="000C5D6B" w:rsidRPr="00C6626F">
              <w:rPr>
                <w:rStyle w:val="Lienhypertexte"/>
                <w:noProof/>
              </w:rPr>
              <w:t>B.</w:t>
            </w:r>
            <w:r w:rsidR="000C5D6B">
              <w:rPr>
                <w:noProof/>
                <w:sz w:val="22"/>
                <w:szCs w:val="22"/>
                <w:lang w:eastAsia="fr-FR"/>
              </w:rPr>
              <w:tab/>
            </w:r>
            <w:r w:rsidR="000C5D6B" w:rsidRPr="00C6626F">
              <w:rPr>
                <w:rStyle w:val="Lienhypertexte"/>
                <w:noProof/>
              </w:rPr>
              <w:t>Level Design</w:t>
            </w:r>
            <w:r w:rsidR="000C5D6B">
              <w:rPr>
                <w:noProof/>
                <w:webHidden/>
              </w:rPr>
              <w:tab/>
            </w:r>
            <w:r w:rsidR="000C5D6B">
              <w:rPr>
                <w:noProof/>
                <w:webHidden/>
              </w:rPr>
              <w:fldChar w:fldCharType="begin"/>
            </w:r>
            <w:r w:rsidR="000C5D6B">
              <w:rPr>
                <w:noProof/>
                <w:webHidden/>
              </w:rPr>
              <w:instrText xml:space="preserve"> PAGEREF _Toc439753755 \h </w:instrText>
            </w:r>
            <w:r w:rsidR="000C5D6B">
              <w:rPr>
                <w:noProof/>
                <w:webHidden/>
              </w:rPr>
            </w:r>
            <w:r w:rsidR="000C5D6B">
              <w:rPr>
                <w:noProof/>
                <w:webHidden/>
              </w:rPr>
              <w:fldChar w:fldCharType="separate"/>
            </w:r>
            <w:r w:rsidR="000C5D6B">
              <w:rPr>
                <w:noProof/>
                <w:webHidden/>
              </w:rPr>
              <w:t>7</w:t>
            </w:r>
            <w:r w:rsidR="000C5D6B">
              <w:rPr>
                <w:noProof/>
                <w:webHidden/>
              </w:rPr>
              <w:fldChar w:fldCharType="end"/>
            </w:r>
          </w:hyperlink>
        </w:p>
        <w:p w14:paraId="717881B3" w14:textId="77777777" w:rsidR="000C5D6B" w:rsidRDefault="00AC3A67">
          <w:pPr>
            <w:pStyle w:val="TM3"/>
            <w:tabs>
              <w:tab w:val="right" w:leader="dot" w:pos="9062"/>
            </w:tabs>
            <w:rPr>
              <w:noProof/>
              <w:sz w:val="22"/>
              <w:szCs w:val="22"/>
              <w:lang w:eastAsia="fr-FR"/>
            </w:rPr>
          </w:pPr>
          <w:hyperlink w:anchor="_Toc439753756" w:history="1">
            <w:r w:rsidR="000C5D6B" w:rsidRPr="00C6626F">
              <w:rPr>
                <w:rStyle w:val="Lienhypertexte"/>
                <w:noProof/>
              </w:rPr>
              <w:t>Les composantes scénographiques.</w:t>
            </w:r>
            <w:r w:rsidR="000C5D6B">
              <w:rPr>
                <w:noProof/>
                <w:webHidden/>
              </w:rPr>
              <w:tab/>
            </w:r>
            <w:r w:rsidR="000C5D6B">
              <w:rPr>
                <w:noProof/>
                <w:webHidden/>
              </w:rPr>
              <w:fldChar w:fldCharType="begin"/>
            </w:r>
            <w:r w:rsidR="000C5D6B">
              <w:rPr>
                <w:noProof/>
                <w:webHidden/>
              </w:rPr>
              <w:instrText xml:space="preserve"> PAGEREF _Toc439753756 \h </w:instrText>
            </w:r>
            <w:r w:rsidR="000C5D6B">
              <w:rPr>
                <w:noProof/>
                <w:webHidden/>
              </w:rPr>
            </w:r>
            <w:r w:rsidR="000C5D6B">
              <w:rPr>
                <w:noProof/>
                <w:webHidden/>
              </w:rPr>
              <w:fldChar w:fldCharType="separate"/>
            </w:r>
            <w:r w:rsidR="000C5D6B">
              <w:rPr>
                <w:noProof/>
                <w:webHidden/>
              </w:rPr>
              <w:t>7</w:t>
            </w:r>
            <w:r w:rsidR="000C5D6B">
              <w:rPr>
                <w:noProof/>
                <w:webHidden/>
              </w:rPr>
              <w:fldChar w:fldCharType="end"/>
            </w:r>
          </w:hyperlink>
        </w:p>
        <w:p w14:paraId="371499D4" w14:textId="77777777" w:rsidR="000C5D6B" w:rsidRDefault="00AC3A67">
          <w:pPr>
            <w:pStyle w:val="TM3"/>
            <w:tabs>
              <w:tab w:val="right" w:leader="dot" w:pos="9062"/>
            </w:tabs>
            <w:rPr>
              <w:noProof/>
              <w:sz w:val="22"/>
              <w:szCs w:val="22"/>
              <w:lang w:eastAsia="fr-FR"/>
            </w:rPr>
          </w:pPr>
          <w:hyperlink w:anchor="_Toc439753757" w:history="1">
            <w:r w:rsidR="000C5D6B" w:rsidRPr="00C6626F">
              <w:rPr>
                <w:rStyle w:val="Lienhypertexte"/>
                <w:noProof/>
              </w:rPr>
              <w:t>Qu’est-ce qu’un environnement virtuel ?</w:t>
            </w:r>
            <w:r w:rsidR="000C5D6B">
              <w:rPr>
                <w:noProof/>
                <w:webHidden/>
              </w:rPr>
              <w:tab/>
            </w:r>
            <w:r w:rsidR="000C5D6B">
              <w:rPr>
                <w:noProof/>
                <w:webHidden/>
              </w:rPr>
              <w:fldChar w:fldCharType="begin"/>
            </w:r>
            <w:r w:rsidR="000C5D6B">
              <w:rPr>
                <w:noProof/>
                <w:webHidden/>
              </w:rPr>
              <w:instrText xml:space="preserve"> PAGEREF _Toc439753757 \h </w:instrText>
            </w:r>
            <w:r w:rsidR="000C5D6B">
              <w:rPr>
                <w:noProof/>
                <w:webHidden/>
              </w:rPr>
            </w:r>
            <w:r w:rsidR="000C5D6B">
              <w:rPr>
                <w:noProof/>
                <w:webHidden/>
              </w:rPr>
              <w:fldChar w:fldCharType="separate"/>
            </w:r>
            <w:r w:rsidR="000C5D6B">
              <w:rPr>
                <w:noProof/>
                <w:webHidden/>
              </w:rPr>
              <w:t>10</w:t>
            </w:r>
            <w:r w:rsidR="000C5D6B">
              <w:rPr>
                <w:noProof/>
                <w:webHidden/>
              </w:rPr>
              <w:fldChar w:fldCharType="end"/>
            </w:r>
          </w:hyperlink>
        </w:p>
        <w:p w14:paraId="2C5E1FC7" w14:textId="77777777" w:rsidR="000C5D6B" w:rsidRDefault="00AC3A67">
          <w:pPr>
            <w:pStyle w:val="TM2"/>
            <w:tabs>
              <w:tab w:val="left" w:pos="660"/>
              <w:tab w:val="right" w:leader="dot" w:pos="9062"/>
            </w:tabs>
            <w:rPr>
              <w:noProof/>
              <w:sz w:val="22"/>
              <w:szCs w:val="22"/>
              <w:lang w:eastAsia="fr-FR"/>
            </w:rPr>
          </w:pPr>
          <w:hyperlink w:anchor="_Toc439753758" w:history="1">
            <w:r w:rsidR="000C5D6B" w:rsidRPr="00C6626F">
              <w:rPr>
                <w:rStyle w:val="Lienhypertexte"/>
                <w:noProof/>
              </w:rPr>
              <w:t>C.</w:t>
            </w:r>
            <w:r w:rsidR="000C5D6B">
              <w:rPr>
                <w:noProof/>
                <w:sz w:val="22"/>
                <w:szCs w:val="22"/>
                <w:lang w:eastAsia="fr-FR"/>
              </w:rPr>
              <w:tab/>
            </w:r>
            <w:r w:rsidR="000C5D6B" w:rsidRPr="00C6626F">
              <w:rPr>
                <w:rStyle w:val="Lienhypertexte"/>
                <w:noProof/>
              </w:rPr>
              <w:t>Projet existant liant son et graphisme</w:t>
            </w:r>
            <w:r w:rsidR="000C5D6B">
              <w:rPr>
                <w:noProof/>
                <w:webHidden/>
              </w:rPr>
              <w:tab/>
            </w:r>
            <w:r w:rsidR="000C5D6B">
              <w:rPr>
                <w:noProof/>
                <w:webHidden/>
              </w:rPr>
              <w:fldChar w:fldCharType="begin"/>
            </w:r>
            <w:r w:rsidR="000C5D6B">
              <w:rPr>
                <w:noProof/>
                <w:webHidden/>
              </w:rPr>
              <w:instrText xml:space="preserve"> PAGEREF _Toc439753758 \h </w:instrText>
            </w:r>
            <w:r w:rsidR="000C5D6B">
              <w:rPr>
                <w:noProof/>
                <w:webHidden/>
              </w:rPr>
            </w:r>
            <w:r w:rsidR="000C5D6B">
              <w:rPr>
                <w:noProof/>
                <w:webHidden/>
              </w:rPr>
              <w:fldChar w:fldCharType="separate"/>
            </w:r>
            <w:r w:rsidR="000C5D6B">
              <w:rPr>
                <w:noProof/>
                <w:webHidden/>
              </w:rPr>
              <w:t>12</w:t>
            </w:r>
            <w:r w:rsidR="000C5D6B">
              <w:rPr>
                <w:noProof/>
                <w:webHidden/>
              </w:rPr>
              <w:fldChar w:fldCharType="end"/>
            </w:r>
          </w:hyperlink>
        </w:p>
        <w:p w14:paraId="31F5CCE4" w14:textId="77777777" w:rsidR="000C5D6B" w:rsidRDefault="00AC3A67">
          <w:pPr>
            <w:pStyle w:val="TM3"/>
            <w:tabs>
              <w:tab w:val="right" w:leader="dot" w:pos="9062"/>
            </w:tabs>
            <w:rPr>
              <w:noProof/>
              <w:sz w:val="22"/>
              <w:szCs w:val="22"/>
              <w:lang w:eastAsia="fr-FR"/>
            </w:rPr>
          </w:pPr>
          <w:hyperlink w:anchor="_Toc439753759" w:history="1">
            <w:r w:rsidR="000C5D6B" w:rsidRPr="00C6626F">
              <w:rPr>
                <w:rStyle w:val="Lienhypertexte"/>
                <w:noProof/>
              </w:rPr>
              <w:t>Les différents types</w:t>
            </w:r>
            <w:r w:rsidR="000C5D6B">
              <w:rPr>
                <w:noProof/>
                <w:webHidden/>
              </w:rPr>
              <w:tab/>
            </w:r>
            <w:r w:rsidR="000C5D6B">
              <w:rPr>
                <w:noProof/>
                <w:webHidden/>
              </w:rPr>
              <w:fldChar w:fldCharType="begin"/>
            </w:r>
            <w:r w:rsidR="000C5D6B">
              <w:rPr>
                <w:noProof/>
                <w:webHidden/>
              </w:rPr>
              <w:instrText xml:space="preserve"> PAGEREF _Toc439753759 \h </w:instrText>
            </w:r>
            <w:r w:rsidR="000C5D6B">
              <w:rPr>
                <w:noProof/>
                <w:webHidden/>
              </w:rPr>
            </w:r>
            <w:r w:rsidR="000C5D6B">
              <w:rPr>
                <w:noProof/>
                <w:webHidden/>
              </w:rPr>
              <w:fldChar w:fldCharType="separate"/>
            </w:r>
            <w:r w:rsidR="000C5D6B">
              <w:rPr>
                <w:noProof/>
                <w:webHidden/>
              </w:rPr>
              <w:t>12</w:t>
            </w:r>
            <w:r w:rsidR="000C5D6B">
              <w:rPr>
                <w:noProof/>
                <w:webHidden/>
              </w:rPr>
              <w:fldChar w:fldCharType="end"/>
            </w:r>
          </w:hyperlink>
        </w:p>
        <w:p w14:paraId="3DC21820" w14:textId="77777777" w:rsidR="000C5D6B" w:rsidRDefault="00AC3A67">
          <w:pPr>
            <w:pStyle w:val="TM1"/>
            <w:rPr>
              <w:noProof/>
              <w:sz w:val="22"/>
              <w:szCs w:val="22"/>
              <w:lang w:eastAsia="fr-FR"/>
            </w:rPr>
          </w:pPr>
          <w:hyperlink w:anchor="_Toc439753760" w:history="1">
            <w:r w:rsidR="000C5D6B" w:rsidRPr="00C6626F">
              <w:rPr>
                <w:rStyle w:val="Lienhypertexte"/>
                <w:noProof/>
              </w:rPr>
              <w:t>II.</w:t>
            </w:r>
            <w:r w:rsidR="000C5D6B">
              <w:rPr>
                <w:noProof/>
                <w:sz w:val="22"/>
                <w:szCs w:val="22"/>
                <w:lang w:eastAsia="fr-FR"/>
              </w:rPr>
              <w:tab/>
            </w:r>
            <w:r w:rsidR="000C5D6B" w:rsidRPr="00C6626F">
              <w:rPr>
                <w:rStyle w:val="Lienhypertexte"/>
                <w:noProof/>
              </w:rPr>
              <w:t>Réalisation</w:t>
            </w:r>
            <w:r w:rsidR="000C5D6B">
              <w:rPr>
                <w:noProof/>
                <w:webHidden/>
              </w:rPr>
              <w:tab/>
            </w:r>
            <w:r w:rsidR="000C5D6B">
              <w:rPr>
                <w:noProof/>
                <w:webHidden/>
              </w:rPr>
              <w:fldChar w:fldCharType="begin"/>
            </w:r>
            <w:r w:rsidR="000C5D6B">
              <w:rPr>
                <w:noProof/>
                <w:webHidden/>
              </w:rPr>
              <w:instrText xml:space="preserve"> PAGEREF _Toc439753760 \h </w:instrText>
            </w:r>
            <w:r w:rsidR="000C5D6B">
              <w:rPr>
                <w:noProof/>
                <w:webHidden/>
              </w:rPr>
            </w:r>
            <w:r w:rsidR="000C5D6B">
              <w:rPr>
                <w:noProof/>
                <w:webHidden/>
              </w:rPr>
              <w:fldChar w:fldCharType="separate"/>
            </w:r>
            <w:r w:rsidR="000C5D6B">
              <w:rPr>
                <w:noProof/>
                <w:webHidden/>
              </w:rPr>
              <w:t>14</w:t>
            </w:r>
            <w:r w:rsidR="000C5D6B">
              <w:rPr>
                <w:noProof/>
                <w:webHidden/>
              </w:rPr>
              <w:fldChar w:fldCharType="end"/>
            </w:r>
          </w:hyperlink>
        </w:p>
        <w:p w14:paraId="5A246089" w14:textId="77777777" w:rsidR="000C5D6B" w:rsidRDefault="00AC3A67">
          <w:pPr>
            <w:pStyle w:val="TM2"/>
            <w:tabs>
              <w:tab w:val="left" w:pos="660"/>
              <w:tab w:val="right" w:leader="dot" w:pos="9062"/>
            </w:tabs>
            <w:rPr>
              <w:noProof/>
              <w:sz w:val="22"/>
              <w:szCs w:val="22"/>
              <w:lang w:eastAsia="fr-FR"/>
            </w:rPr>
          </w:pPr>
          <w:hyperlink w:anchor="_Toc439753761" w:history="1">
            <w:r w:rsidR="000C5D6B" w:rsidRPr="00C6626F">
              <w:rPr>
                <w:rStyle w:val="Lienhypertexte"/>
                <w:noProof/>
              </w:rPr>
              <w:t>A.</w:t>
            </w:r>
            <w:r w:rsidR="000C5D6B">
              <w:rPr>
                <w:noProof/>
                <w:sz w:val="22"/>
                <w:szCs w:val="22"/>
                <w:lang w:eastAsia="fr-FR"/>
              </w:rPr>
              <w:tab/>
            </w:r>
            <w:r w:rsidR="000C5D6B" w:rsidRPr="00C6626F">
              <w:rPr>
                <w:rStyle w:val="Lienhypertexte"/>
                <w:noProof/>
              </w:rPr>
              <w:t>Traitement du son</w:t>
            </w:r>
            <w:r w:rsidR="000C5D6B">
              <w:rPr>
                <w:noProof/>
                <w:webHidden/>
              </w:rPr>
              <w:tab/>
            </w:r>
            <w:r w:rsidR="000C5D6B">
              <w:rPr>
                <w:noProof/>
                <w:webHidden/>
              </w:rPr>
              <w:fldChar w:fldCharType="begin"/>
            </w:r>
            <w:r w:rsidR="000C5D6B">
              <w:rPr>
                <w:noProof/>
                <w:webHidden/>
              </w:rPr>
              <w:instrText xml:space="preserve"> PAGEREF _Toc439753761 \h </w:instrText>
            </w:r>
            <w:r w:rsidR="000C5D6B">
              <w:rPr>
                <w:noProof/>
                <w:webHidden/>
              </w:rPr>
            </w:r>
            <w:r w:rsidR="000C5D6B">
              <w:rPr>
                <w:noProof/>
                <w:webHidden/>
              </w:rPr>
              <w:fldChar w:fldCharType="separate"/>
            </w:r>
            <w:r w:rsidR="000C5D6B">
              <w:rPr>
                <w:noProof/>
                <w:webHidden/>
              </w:rPr>
              <w:t>14</w:t>
            </w:r>
            <w:r w:rsidR="000C5D6B">
              <w:rPr>
                <w:noProof/>
                <w:webHidden/>
              </w:rPr>
              <w:fldChar w:fldCharType="end"/>
            </w:r>
          </w:hyperlink>
        </w:p>
        <w:p w14:paraId="40984A9A" w14:textId="77777777" w:rsidR="000C5D6B" w:rsidRDefault="00AC3A67">
          <w:pPr>
            <w:pStyle w:val="TM3"/>
            <w:tabs>
              <w:tab w:val="left" w:pos="880"/>
              <w:tab w:val="right" w:leader="dot" w:pos="9062"/>
            </w:tabs>
            <w:rPr>
              <w:noProof/>
              <w:sz w:val="22"/>
              <w:szCs w:val="22"/>
              <w:lang w:eastAsia="fr-FR"/>
            </w:rPr>
          </w:pPr>
          <w:hyperlink w:anchor="_Toc439753762" w:history="1">
            <w:r w:rsidR="000C5D6B" w:rsidRPr="00C6626F">
              <w:rPr>
                <w:rStyle w:val="Lienhypertexte"/>
                <w:noProof/>
              </w:rPr>
              <w:t>1.</w:t>
            </w:r>
            <w:r w:rsidR="000C5D6B">
              <w:rPr>
                <w:noProof/>
                <w:sz w:val="22"/>
                <w:szCs w:val="22"/>
                <w:lang w:eastAsia="fr-FR"/>
              </w:rPr>
              <w:tab/>
            </w:r>
            <w:r w:rsidR="000C5D6B" w:rsidRPr="00C6626F">
              <w:rPr>
                <w:rStyle w:val="Lienhypertexte"/>
                <w:noProof/>
              </w:rPr>
              <w:t>La phase pré-analytique</w:t>
            </w:r>
            <w:r w:rsidR="000C5D6B">
              <w:rPr>
                <w:noProof/>
                <w:webHidden/>
              </w:rPr>
              <w:tab/>
            </w:r>
            <w:r w:rsidR="000C5D6B">
              <w:rPr>
                <w:noProof/>
                <w:webHidden/>
              </w:rPr>
              <w:fldChar w:fldCharType="begin"/>
            </w:r>
            <w:r w:rsidR="000C5D6B">
              <w:rPr>
                <w:noProof/>
                <w:webHidden/>
              </w:rPr>
              <w:instrText xml:space="preserve"> PAGEREF _Toc439753762 \h </w:instrText>
            </w:r>
            <w:r w:rsidR="000C5D6B">
              <w:rPr>
                <w:noProof/>
                <w:webHidden/>
              </w:rPr>
            </w:r>
            <w:r w:rsidR="000C5D6B">
              <w:rPr>
                <w:noProof/>
                <w:webHidden/>
              </w:rPr>
              <w:fldChar w:fldCharType="separate"/>
            </w:r>
            <w:r w:rsidR="000C5D6B">
              <w:rPr>
                <w:noProof/>
                <w:webHidden/>
              </w:rPr>
              <w:t>14</w:t>
            </w:r>
            <w:r w:rsidR="000C5D6B">
              <w:rPr>
                <w:noProof/>
                <w:webHidden/>
              </w:rPr>
              <w:fldChar w:fldCharType="end"/>
            </w:r>
          </w:hyperlink>
        </w:p>
        <w:p w14:paraId="2D72BFD3" w14:textId="77777777" w:rsidR="000C5D6B" w:rsidRDefault="00AC3A67">
          <w:pPr>
            <w:pStyle w:val="TM3"/>
            <w:tabs>
              <w:tab w:val="left" w:pos="880"/>
              <w:tab w:val="right" w:leader="dot" w:pos="9062"/>
            </w:tabs>
            <w:rPr>
              <w:noProof/>
              <w:sz w:val="22"/>
              <w:szCs w:val="22"/>
              <w:lang w:eastAsia="fr-FR"/>
            </w:rPr>
          </w:pPr>
          <w:hyperlink w:anchor="_Toc439753763" w:history="1">
            <w:r w:rsidR="000C5D6B" w:rsidRPr="00C6626F">
              <w:rPr>
                <w:rStyle w:val="Lienhypertexte"/>
                <w:noProof/>
              </w:rPr>
              <w:t>2.</w:t>
            </w:r>
            <w:r w:rsidR="000C5D6B">
              <w:rPr>
                <w:noProof/>
                <w:sz w:val="22"/>
                <w:szCs w:val="22"/>
                <w:lang w:eastAsia="fr-FR"/>
              </w:rPr>
              <w:tab/>
            </w:r>
            <w:r w:rsidR="000C5D6B" w:rsidRPr="00C6626F">
              <w:rPr>
                <w:rStyle w:val="Lienhypertexte"/>
                <w:noProof/>
              </w:rPr>
              <w:t>La phase Analytique</w:t>
            </w:r>
            <w:r w:rsidR="000C5D6B">
              <w:rPr>
                <w:noProof/>
                <w:webHidden/>
              </w:rPr>
              <w:tab/>
            </w:r>
            <w:r w:rsidR="000C5D6B">
              <w:rPr>
                <w:noProof/>
                <w:webHidden/>
              </w:rPr>
              <w:fldChar w:fldCharType="begin"/>
            </w:r>
            <w:r w:rsidR="000C5D6B">
              <w:rPr>
                <w:noProof/>
                <w:webHidden/>
              </w:rPr>
              <w:instrText xml:space="preserve"> PAGEREF _Toc439753763 \h </w:instrText>
            </w:r>
            <w:r w:rsidR="000C5D6B">
              <w:rPr>
                <w:noProof/>
                <w:webHidden/>
              </w:rPr>
            </w:r>
            <w:r w:rsidR="000C5D6B">
              <w:rPr>
                <w:noProof/>
                <w:webHidden/>
              </w:rPr>
              <w:fldChar w:fldCharType="separate"/>
            </w:r>
            <w:r w:rsidR="000C5D6B">
              <w:rPr>
                <w:noProof/>
                <w:webHidden/>
              </w:rPr>
              <w:t>16</w:t>
            </w:r>
            <w:r w:rsidR="000C5D6B">
              <w:rPr>
                <w:noProof/>
                <w:webHidden/>
              </w:rPr>
              <w:fldChar w:fldCharType="end"/>
            </w:r>
          </w:hyperlink>
        </w:p>
        <w:p w14:paraId="2635DF3D" w14:textId="77777777" w:rsidR="000C5D6B" w:rsidRDefault="00AC3A67">
          <w:pPr>
            <w:pStyle w:val="TM2"/>
            <w:tabs>
              <w:tab w:val="left" w:pos="660"/>
              <w:tab w:val="right" w:leader="dot" w:pos="9062"/>
            </w:tabs>
            <w:rPr>
              <w:noProof/>
              <w:sz w:val="22"/>
              <w:szCs w:val="22"/>
              <w:lang w:eastAsia="fr-FR"/>
            </w:rPr>
          </w:pPr>
          <w:hyperlink w:anchor="_Toc439753764" w:history="1">
            <w:r w:rsidR="000C5D6B" w:rsidRPr="00C6626F">
              <w:rPr>
                <w:rStyle w:val="Lienhypertexte"/>
                <w:noProof/>
              </w:rPr>
              <w:t>B.</w:t>
            </w:r>
            <w:r w:rsidR="000C5D6B">
              <w:rPr>
                <w:noProof/>
                <w:sz w:val="22"/>
                <w:szCs w:val="22"/>
                <w:lang w:eastAsia="fr-FR"/>
              </w:rPr>
              <w:tab/>
            </w:r>
            <w:r w:rsidR="000C5D6B" w:rsidRPr="00C6626F">
              <w:rPr>
                <w:rStyle w:val="Lienhypertexte"/>
                <w:noProof/>
              </w:rPr>
              <w:t>Génération de l’environnement</w:t>
            </w:r>
            <w:r w:rsidR="000C5D6B">
              <w:rPr>
                <w:noProof/>
                <w:webHidden/>
              </w:rPr>
              <w:tab/>
            </w:r>
            <w:r w:rsidR="000C5D6B">
              <w:rPr>
                <w:noProof/>
                <w:webHidden/>
              </w:rPr>
              <w:fldChar w:fldCharType="begin"/>
            </w:r>
            <w:r w:rsidR="000C5D6B">
              <w:rPr>
                <w:noProof/>
                <w:webHidden/>
              </w:rPr>
              <w:instrText xml:space="preserve"> PAGEREF _Toc439753764 \h </w:instrText>
            </w:r>
            <w:r w:rsidR="000C5D6B">
              <w:rPr>
                <w:noProof/>
                <w:webHidden/>
              </w:rPr>
            </w:r>
            <w:r w:rsidR="000C5D6B">
              <w:rPr>
                <w:noProof/>
                <w:webHidden/>
              </w:rPr>
              <w:fldChar w:fldCharType="separate"/>
            </w:r>
            <w:r w:rsidR="000C5D6B">
              <w:rPr>
                <w:noProof/>
                <w:webHidden/>
              </w:rPr>
              <w:t>19</w:t>
            </w:r>
            <w:r w:rsidR="000C5D6B">
              <w:rPr>
                <w:noProof/>
                <w:webHidden/>
              </w:rPr>
              <w:fldChar w:fldCharType="end"/>
            </w:r>
          </w:hyperlink>
        </w:p>
        <w:p w14:paraId="7BC1FBFA" w14:textId="77777777" w:rsidR="000C5D6B" w:rsidRDefault="00AC3A67">
          <w:pPr>
            <w:pStyle w:val="TM3"/>
            <w:tabs>
              <w:tab w:val="left" w:pos="880"/>
              <w:tab w:val="right" w:leader="dot" w:pos="9062"/>
            </w:tabs>
            <w:rPr>
              <w:noProof/>
              <w:sz w:val="22"/>
              <w:szCs w:val="22"/>
              <w:lang w:eastAsia="fr-FR"/>
            </w:rPr>
          </w:pPr>
          <w:hyperlink w:anchor="_Toc439753765" w:history="1">
            <w:r w:rsidR="000C5D6B" w:rsidRPr="00C6626F">
              <w:rPr>
                <w:rStyle w:val="Lienhypertexte"/>
                <w:noProof/>
              </w:rPr>
              <w:t>1.</w:t>
            </w:r>
            <w:r w:rsidR="000C5D6B">
              <w:rPr>
                <w:noProof/>
                <w:sz w:val="22"/>
                <w:szCs w:val="22"/>
                <w:lang w:eastAsia="fr-FR"/>
              </w:rPr>
              <w:tab/>
            </w:r>
            <w:r w:rsidR="000C5D6B" w:rsidRPr="00C6626F">
              <w:rPr>
                <w:rStyle w:val="Lienhypertexte"/>
                <w:noProof/>
              </w:rPr>
              <w:t>Génération d’un environnement réel</w:t>
            </w:r>
            <w:r w:rsidR="000C5D6B">
              <w:rPr>
                <w:noProof/>
                <w:webHidden/>
              </w:rPr>
              <w:tab/>
            </w:r>
            <w:r w:rsidR="000C5D6B">
              <w:rPr>
                <w:noProof/>
                <w:webHidden/>
              </w:rPr>
              <w:fldChar w:fldCharType="begin"/>
            </w:r>
            <w:r w:rsidR="000C5D6B">
              <w:rPr>
                <w:noProof/>
                <w:webHidden/>
              </w:rPr>
              <w:instrText xml:space="preserve"> PAGEREF _Toc439753765 \h </w:instrText>
            </w:r>
            <w:r w:rsidR="000C5D6B">
              <w:rPr>
                <w:noProof/>
                <w:webHidden/>
              </w:rPr>
            </w:r>
            <w:r w:rsidR="000C5D6B">
              <w:rPr>
                <w:noProof/>
                <w:webHidden/>
              </w:rPr>
              <w:fldChar w:fldCharType="separate"/>
            </w:r>
            <w:r w:rsidR="000C5D6B">
              <w:rPr>
                <w:noProof/>
                <w:webHidden/>
              </w:rPr>
              <w:t>19</w:t>
            </w:r>
            <w:r w:rsidR="000C5D6B">
              <w:rPr>
                <w:noProof/>
                <w:webHidden/>
              </w:rPr>
              <w:fldChar w:fldCharType="end"/>
            </w:r>
          </w:hyperlink>
        </w:p>
        <w:p w14:paraId="5BEC9756" w14:textId="77777777" w:rsidR="000C5D6B" w:rsidRDefault="00AC3A67">
          <w:pPr>
            <w:pStyle w:val="TM3"/>
            <w:tabs>
              <w:tab w:val="left" w:pos="880"/>
              <w:tab w:val="right" w:leader="dot" w:pos="9062"/>
            </w:tabs>
            <w:rPr>
              <w:noProof/>
              <w:sz w:val="22"/>
              <w:szCs w:val="22"/>
              <w:lang w:eastAsia="fr-FR"/>
            </w:rPr>
          </w:pPr>
          <w:hyperlink w:anchor="_Toc439753766" w:history="1">
            <w:r w:rsidR="000C5D6B" w:rsidRPr="00C6626F">
              <w:rPr>
                <w:rStyle w:val="Lienhypertexte"/>
                <w:noProof/>
              </w:rPr>
              <w:t>2.</w:t>
            </w:r>
            <w:r w:rsidR="000C5D6B">
              <w:rPr>
                <w:noProof/>
                <w:sz w:val="22"/>
                <w:szCs w:val="22"/>
                <w:lang w:eastAsia="fr-FR"/>
              </w:rPr>
              <w:tab/>
            </w:r>
            <w:r w:rsidR="000C5D6B" w:rsidRPr="00C6626F">
              <w:rPr>
                <w:rStyle w:val="Lienhypertexte"/>
                <w:noProof/>
              </w:rPr>
              <w:t>Génération via un flux audio</w:t>
            </w:r>
            <w:r w:rsidR="000C5D6B">
              <w:rPr>
                <w:noProof/>
                <w:webHidden/>
              </w:rPr>
              <w:tab/>
            </w:r>
            <w:r w:rsidR="000C5D6B">
              <w:rPr>
                <w:noProof/>
                <w:webHidden/>
              </w:rPr>
              <w:fldChar w:fldCharType="begin"/>
            </w:r>
            <w:r w:rsidR="000C5D6B">
              <w:rPr>
                <w:noProof/>
                <w:webHidden/>
              </w:rPr>
              <w:instrText xml:space="preserve"> PAGEREF _Toc439753766 \h </w:instrText>
            </w:r>
            <w:r w:rsidR="000C5D6B">
              <w:rPr>
                <w:noProof/>
                <w:webHidden/>
              </w:rPr>
            </w:r>
            <w:r w:rsidR="000C5D6B">
              <w:rPr>
                <w:noProof/>
                <w:webHidden/>
              </w:rPr>
              <w:fldChar w:fldCharType="separate"/>
            </w:r>
            <w:r w:rsidR="000C5D6B">
              <w:rPr>
                <w:noProof/>
                <w:webHidden/>
              </w:rPr>
              <w:t>22</w:t>
            </w:r>
            <w:r w:rsidR="000C5D6B">
              <w:rPr>
                <w:noProof/>
                <w:webHidden/>
              </w:rPr>
              <w:fldChar w:fldCharType="end"/>
            </w:r>
          </w:hyperlink>
        </w:p>
        <w:p w14:paraId="1E769F47" w14:textId="77777777" w:rsidR="000C5D6B" w:rsidRDefault="00AC3A67">
          <w:pPr>
            <w:pStyle w:val="TM2"/>
            <w:tabs>
              <w:tab w:val="left" w:pos="660"/>
              <w:tab w:val="right" w:leader="dot" w:pos="9062"/>
            </w:tabs>
            <w:rPr>
              <w:noProof/>
              <w:sz w:val="22"/>
              <w:szCs w:val="22"/>
              <w:lang w:eastAsia="fr-FR"/>
            </w:rPr>
          </w:pPr>
          <w:hyperlink w:anchor="_Toc439753767" w:history="1">
            <w:r w:rsidR="000C5D6B" w:rsidRPr="00C6626F">
              <w:rPr>
                <w:rStyle w:val="Lienhypertexte"/>
                <w:noProof/>
              </w:rPr>
              <w:t>C.</w:t>
            </w:r>
            <w:r w:rsidR="000C5D6B">
              <w:rPr>
                <w:noProof/>
                <w:sz w:val="22"/>
                <w:szCs w:val="22"/>
                <w:lang w:eastAsia="fr-FR"/>
              </w:rPr>
              <w:tab/>
            </w:r>
            <w:r w:rsidR="000C5D6B" w:rsidRPr="00C6626F">
              <w:rPr>
                <w:rStyle w:val="Lienhypertexte"/>
                <w:noProof/>
              </w:rPr>
              <w:t>Calibrage / Adaptation au joueur</w:t>
            </w:r>
            <w:r w:rsidR="000C5D6B">
              <w:rPr>
                <w:noProof/>
                <w:webHidden/>
              </w:rPr>
              <w:tab/>
            </w:r>
            <w:r w:rsidR="000C5D6B">
              <w:rPr>
                <w:noProof/>
                <w:webHidden/>
              </w:rPr>
              <w:fldChar w:fldCharType="begin"/>
            </w:r>
            <w:r w:rsidR="000C5D6B">
              <w:rPr>
                <w:noProof/>
                <w:webHidden/>
              </w:rPr>
              <w:instrText xml:space="preserve"> PAGEREF _Toc439753767 \h </w:instrText>
            </w:r>
            <w:r w:rsidR="000C5D6B">
              <w:rPr>
                <w:noProof/>
                <w:webHidden/>
              </w:rPr>
            </w:r>
            <w:r w:rsidR="000C5D6B">
              <w:rPr>
                <w:noProof/>
                <w:webHidden/>
              </w:rPr>
              <w:fldChar w:fldCharType="separate"/>
            </w:r>
            <w:r w:rsidR="000C5D6B">
              <w:rPr>
                <w:noProof/>
                <w:webHidden/>
              </w:rPr>
              <w:t>25</w:t>
            </w:r>
            <w:r w:rsidR="000C5D6B">
              <w:rPr>
                <w:noProof/>
                <w:webHidden/>
              </w:rPr>
              <w:fldChar w:fldCharType="end"/>
            </w:r>
          </w:hyperlink>
        </w:p>
        <w:p w14:paraId="47C922E3" w14:textId="77777777" w:rsidR="000C5D6B" w:rsidRDefault="00AC3A67">
          <w:pPr>
            <w:pStyle w:val="TM1"/>
            <w:rPr>
              <w:noProof/>
              <w:sz w:val="22"/>
              <w:szCs w:val="22"/>
              <w:lang w:eastAsia="fr-FR"/>
            </w:rPr>
          </w:pPr>
          <w:hyperlink w:anchor="_Toc439753768" w:history="1">
            <w:r w:rsidR="000C5D6B" w:rsidRPr="00C6626F">
              <w:rPr>
                <w:rStyle w:val="Lienhypertexte"/>
                <w:noProof/>
              </w:rPr>
              <w:t>Lexique</w:t>
            </w:r>
            <w:r w:rsidR="000C5D6B">
              <w:rPr>
                <w:noProof/>
                <w:webHidden/>
              </w:rPr>
              <w:tab/>
            </w:r>
            <w:r w:rsidR="000C5D6B">
              <w:rPr>
                <w:noProof/>
                <w:webHidden/>
              </w:rPr>
              <w:fldChar w:fldCharType="begin"/>
            </w:r>
            <w:r w:rsidR="000C5D6B">
              <w:rPr>
                <w:noProof/>
                <w:webHidden/>
              </w:rPr>
              <w:instrText xml:space="preserve"> PAGEREF _Toc439753768 \h </w:instrText>
            </w:r>
            <w:r w:rsidR="000C5D6B">
              <w:rPr>
                <w:noProof/>
                <w:webHidden/>
              </w:rPr>
            </w:r>
            <w:r w:rsidR="000C5D6B">
              <w:rPr>
                <w:noProof/>
                <w:webHidden/>
              </w:rPr>
              <w:fldChar w:fldCharType="separate"/>
            </w:r>
            <w:r w:rsidR="000C5D6B">
              <w:rPr>
                <w:noProof/>
                <w:webHidden/>
              </w:rPr>
              <w:t>25</w:t>
            </w:r>
            <w:r w:rsidR="000C5D6B">
              <w:rPr>
                <w:noProof/>
                <w:webHidden/>
              </w:rPr>
              <w:fldChar w:fldCharType="end"/>
            </w:r>
          </w:hyperlink>
        </w:p>
        <w:p w14:paraId="0F2E8D3F" w14:textId="77777777" w:rsidR="00555000" w:rsidRDefault="00176883">
          <w:r>
            <w:rPr>
              <w:b/>
              <w:bCs/>
            </w:rPr>
            <w:fldChar w:fldCharType="end"/>
          </w:r>
        </w:p>
      </w:sdtContent>
    </w:sdt>
    <w:p w14:paraId="07ED6E73" w14:textId="77777777" w:rsidR="005662C3" w:rsidRDefault="005662C3" w:rsidP="00555000">
      <w:pPr>
        <w:pStyle w:val="En-ttedetabledesmatires"/>
        <w:jc w:val="both"/>
      </w:pPr>
    </w:p>
    <w:p w14:paraId="3AB2ECF9" w14:textId="77777777" w:rsidR="005662C3" w:rsidRDefault="005662C3">
      <w:pPr>
        <w:rPr>
          <w:rFonts w:asciiTheme="majorHAnsi" w:eastAsiaTheme="majorEastAsia" w:hAnsiTheme="majorHAnsi" w:cstheme="majorBidi"/>
          <w:caps/>
          <w:color w:val="44546A" w:themeColor="text2"/>
          <w:spacing w:val="30"/>
          <w:sz w:val="72"/>
          <w:szCs w:val="72"/>
        </w:rPr>
      </w:pPr>
      <w:r>
        <w:rPr>
          <w:caps/>
          <w:color w:val="44546A" w:themeColor="text2"/>
          <w:spacing w:val="30"/>
          <w:sz w:val="72"/>
          <w:szCs w:val="72"/>
        </w:rPr>
        <w:br w:type="page"/>
      </w:r>
    </w:p>
    <w:p w14:paraId="7D39D2F6" w14:textId="77777777" w:rsidR="006627B8" w:rsidRDefault="005662C3" w:rsidP="005662C3">
      <w:pPr>
        <w:pStyle w:val="Titre1"/>
        <w:numPr>
          <w:ilvl w:val="0"/>
          <w:numId w:val="1"/>
        </w:numPr>
      </w:pPr>
      <w:bookmarkStart w:id="0" w:name="_Toc439753751"/>
      <w:r>
        <w:lastRenderedPageBreak/>
        <w:t>Analyse de l’existant</w:t>
      </w:r>
      <w:bookmarkEnd w:id="0"/>
    </w:p>
    <w:p w14:paraId="2E5F24A6" w14:textId="77777777" w:rsidR="0030050F" w:rsidRPr="0030050F" w:rsidRDefault="0030050F" w:rsidP="0030050F"/>
    <w:p w14:paraId="130DC2C2" w14:textId="022E051C" w:rsidR="009E16A6" w:rsidRPr="009E16A6" w:rsidRDefault="005662C3" w:rsidP="00AC0214">
      <w:pPr>
        <w:pStyle w:val="Titre2"/>
        <w:numPr>
          <w:ilvl w:val="0"/>
          <w:numId w:val="19"/>
        </w:numPr>
      </w:pPr>
      <w:bookmarkStart w:id="1" w:name="_Toc439753752"/>
      <w:r>
        <w:t>Design</w:t>
      </w:r>
      <w:r w:rsidR="00D632E7">
        <w:t xml:space="preserve"> sonore</w:t>
      </w:r>
      <w:bookmarkEnd w:id="1"/>
    </w:p>
    <w:p w14:paraId="11F546C6" w14:textId="77777777" w:rsidR="005662C3" w:rsidRDefault="005662C3" w:rsidP="00EB7EED">
      <w:pPr>
        <w:pStyle w:val="Titre3"/>
      </w:pPr>
      <w:bookmarkStart w:id="2" w:name="_Toc439753753"/>
      <w:r>
        <w:t>Qu’</w:t>
      </w:r>
      <w:r w:rsidR="00CA6DF5">
        <w:t>est-ce</w:t>
      </w:r>
      <w:r>
        <w:t xml:space="preserve"> que le </w:t>
      </w:r>
      <w:r w:rsidR="00D632E7">
        <w:t>Design sonore</w:t>
      </w:r>
      <w:r>
        <w:t> ?</w:t>
      </w:r>
      <w:bookmarkEnd w:id="2"/>
    </w:p>
    <w:p w14:paraId="09A8D98C" w14:textId="77777777" w:rsidR="00EB7EED" w:rsidRPr="00EB7EED" w:rsidRDefault="00EB7EED" w:rsidP="00EB7EED"/>
    <w:p w14:paraId="2DAE8B81" w14:textId="77777777" w:rsidR="005662C3" w:rsidRDefault="005662C3" w:rsidP="003768B5">
      <w:pPr>
        <w:ind w:firstLine="426"/>
      </w:pPr>
      <w:r>
        <w:t xml:space="preserve">Selon Wikipedia : </w:t>
      </w:r>
    </w:p>
    <w:p w14:paraId="1C2A9DD2" w14:textId="77777777"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14:paraId="29F53F7B" w14:textId="77777777" w:rsidR="00EB7EED" w:rsidRDefault="00EB7EED" w:rsidP="003768B5">
      <w:pPr>
        <w:ind w:firstLine="426"/>
      </w:pPr>
    </w:p>
    <w:p w14:paraId="40912262" w14:textId="77777777"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14:paraId="1AE0D522" w14:textId="77777777"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14:paraId="3E5D306D" w14:textId="77777777" w:rsidR="005662C3" w:rsidRDefault="00CA6DF5" w:rsidP="003768B5">
      <w:pPr>
        <w:ind w:firstLine="426"/>
      </w:pPr>
      <w:r>
        <w:t>C</w:t>
      </w:r>
      <w:r w:rsidR="00E36265">
        <w:t>es</w:t>
      </w:r>
      <w:r>
        <w:t xml:space="preserve"> codes</w:t>
      </w:r>
      <w:r w:rsidR="00D45E12">
        <w:t>,</w:t>
      </w:r>
      <w:r>
        <w:t xml:space="preserve"> quels sont-ils ? </w:t>
      </w:r>
    </w:p>
    <w:p w14:paraId="18178C7C" w14:textId="77777777" w:rsidR="00CA6DF5" w:rsidRDefault="00CA6DF5" w:rsidP="00A107B2">
      <w:pPr>
        <w:pStyle w:val="Paragraphedeliste"/>
        <w:numPr>
          <w:ilvl w:val="0"/>
          <w:numId w:val="3"/>
        </w:numPr>
      </w:pPr>
      <w:r>
        <w:t xml:space="preserve">Le </w:t>
      </w:r>
      <w:r w:rsidRPr="002A3274">
        <w:rPr>
          <w:i/>
        </w:rPr>
        <w:t>rythme</w:t>
      </w:r>
      <w:r>
        <w:t xml:space="preserve"> de la musique doit être adapté au rythme de l’action. Par exempl</w:t>
      </w:r>
      <w:r w:rsidR="00E36265">
        <w:t>e, prenons une course poursuite</w:t>
      </w:r>
      <w:r>
        <w:t>, 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14:paraId="5A751E14" w14:textId="77777777" w:rsidR="00CA6DF5" w:rsidRDefault="00CA6DF5" w:rsidP="00CA6DF5">
      <w:pPr>
        <w:pStyle w:val="Paragraphedeliste"/>
        <w:numPr>
          <w:ilvl w:val="0"/>
          <w:numId w:val="3"/>
        </w:numPr>
      </w:pPr>
      <w:r>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14:paraId="5A0FC579" w14:textId="77777777" w:rsidR="00CA6DF5" w:rsidRDefault="00CA6DF5" w:rsidP="00CA6DF5">
      <w:pPr>
        <w:pStyle w:val="Paragraphedeliste"/>
        <w:numPr>
          <w:ilvl w:val="0"/>
          <w:numId w:val="3"/>
        </w:numPr>
      </w:pPr>
      <w:r>
        <w:lastRenderedPageBreak/>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lier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paradoxe temporel et donc potentiellement</w:t>
      </w:r>
      <w:r w:rsidR="008575EE">
        <w:t xml:space="preserve"> </w:t>
      </w:r>
      <w:r w:rsidR="00E36265">
        <w:t xml:space="preserve">aller </w:t>
      </w:r>
      <w:r w:rsidR="008575EE">
        <w:t xml:space="preserve">à l'encontre de </w:t>
      </w:r>
      <w:r>
        <w:t xml:space="preserve">l’ambiance </w:t>
      </w:r>
      <w:r w:rsidR="00C7669B">
        <w:t>souhaité</w:t>
      </w:r>
      <w:r>
        <w:t>.</w:t>
      </w:r>
    </w:p>
    <w:p w14:paraId="2A17957D" w14:textId="77777777"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 xml:space="preserve">Il existe une sorte de consentement implicite mutuelle entre les </w:t>
      </w:r>
      <w:r w:rsidR="00E36265">
        <w:t>individus</w:t>
      </w:r>
      <w:r w:rsidR="00EB7EED">
        <w:t xml:space="preserve"> pour ces règles. Nous pouvons nous poser la question de s</w:t>
      </w:r>
      <w:r w:rsidR="00E36265">
        <w:t>avoir d’où viennent ces règles ?</w:t>
      </w:r>
    </w:p>
    <w:p w14:paraId="65CEB0C7" w14:textId="77777777"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t xml:space="preserve"> a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14:paraId="4560B05D" w14:textId="77777777" w:rsidR="00EB7EED" w:rsidRDefault="00EB7EED" w:rsidP="003768B5">
      <w:pPr>
        <w:ind w:firstLine="426"/>
      </w:pPr>
      <w:commentRangeStart w:id="3"/>
      <w:r>
        <w:t xml:space="preserve">L’exemple le plus parlant </w:t>
      </w:r>
      <w:r w:rsidR="00E36265">
        <w:t>nous vient</w:t>
      </w:r>
      <w:r>
        <w:t xml:space="preserve"> </w:t>
      </w:r>
      <w:r w:rsidR="00E36265">
        <w:t>d</w:t>
      </w:r>
      <w:r>
        <w:t>es enfants en bas âges (3-5ans). Au départ, les enfants ne distingue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 ne serait pas gêné par une musique dansante pendant une scène triste dans un film.</w:t>
      </w:r>
      <w:commentRangeEnd w:id="3"/>
      <w:r w:rsidR="00C64001">
        <w:rPr>
          <w:rStyle w:val="Marquedecommentaire"/>
        </w:rPr>
        <w:commentReference w:id="3"/>
      </w:r>
      <w:r>
        <w:t xml:space="preserve"> Cependant, même seul</w:t>
      </w:r>
      <w:r w:rsidR="00E36265">
        <w:t>s,</w:t>
      </w:r>
      <w:r>
        <w:t xml:space="preserve"> ils </w:t>
      </w:r>
      <w:r w:rsidR="00E36265">
        <w:t>vont apprendre sans que l’on ai</w:t>
      </w:r>
      <w:r>
        <w:t xml:space="preserve"> besoin de leur </w:t>
      </w:r>
      <w:r w:rsidR="00E36265">
        <w:t>donner les codes</w:t>
      </w:r>
      <w:r>
        <w:t>. Cela donne un lien vers la deuxième réponse : la cohérence vis-à-vis du monde.</w:t>
      </w:r>
    </w:p>
    <w:p w14:paraId="295AB31B" w14:textId="77777777"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4"/>
      <w:r w:rsidR="00E320F9" w:rsidRPr="002A3274">
        <w:rPr>
          <w:i/>
        </w:rPr>
        <w:t>spectre</w:t>
      </w:r>
      <w:commentRangeEnd w:id="4"/>
      <w:r w:rsidR="00DD68BF" w:rsidRPr="002A3274">
        <w:rPr>
          <w:rStyle w:val="Marquedecommentaire"/>
          <w:i/>
        </w:rPr>
        <w:commentReference w:id="4"/>
      </w:r>
      <w:r w:rsidR="00E320F9">
        <w:t>) comme des musiques celtes nous feron</w:t>
      </w:r>
      <w:r w:rsidR="00A347DC">
        <w:t>s</w:t>
      </w:r>
      <w:r w:rsidR="00E320F9">
        <w:t xml:space="preserve"> penser à la nature. Alors qu’une musique rapide et plus électrique sera associé à un milieu urbain, qui correspond à </w:t>
      </w:r>
      <w:r w:rsidR="00A347DC">
        <w:lastRenderedPageBreak/>
        <w:t>n</w:t>
      </w:r>
      <w:r w:rsidR="00E320F9">
        <w:t xml:space="preserve">otre état d’esprit et aux images assimilé par </w:t>
      </w:r>
      <w:r w:rsidR="00A347DC">
        <w:t>n</w:t>
      </w:r>
      <w:r w:rsidR="00E320F9">
        <w:t>otre cerveau. On dit que la musique fait voyager, c’est en partie dû à cette association mais aussi à la culture.</w:t>
      </w:r>
    </w:p>
    <w:p w14:paraId="1795EC0D" w14:textId="77777777"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AE05B9">
        <w:t>Ceci est dû à l’éducation, a l’environnement visuel mais aussi aux habitudes des civilisations</w:t>
      </w:r>
      <w:r w:rsidR="001400DF">
        <w:t xml:space="preserve"> et à leurs codes musica</w:t>
      </w:r>
      <w:r>
        <w:t>ux</w:t>
      </w:r>
      <w:r w:rsidR="00AE05B9">
        <w:t xml:space="preserve">. </w:t>
      </w:r>
      <w:commentRangeStart w:id="5"/>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5"/>
      <w:r w:rsidR="001400DF">
        <w:rPr>
          <w:rStyle w:val="Marquedecommentaire"/>
        </w:rPr>
        <w:commentReference w:id="5"/>
      </w:r>
      <w:r w:rsidR="00AE05B9">
        <w:t xml:space="preserve"> </w:t>
      </w:r>
      <w:r w:rsidR="001400DF">
        <w:t>C’est pourquoi la plupart des films asiatiques sont remasteris</w:t>
      </w:r>
      <w:r>
        <w:t>és</w:t>
      </w:r>
      <w:r w:rsidR="001400DF">
        <w:t xml:space="preserve"> pour correspondre aux codes du pays d'exportation avant de sortir chez lui.</w:t>
      </w:r>
      <w:r w:rsidR="00635502" w:rsidRPr="00635502">
        <w:t xml:space="preserve"> </w:t>
      </w:r>
    </w:p>
    <w:p w14:paraId="6D8D6F02" w14:textId="77777777"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14:paraId="65E89A15" w14:textId="77777777" w:rsidR="00EB5D23" w:rsidRDefault="00EB5D23" w:rsidP="000D0126"/>
    <w:p w14:paraId="276C094C" w14:textId="77777777" w:rsidR="00555000" w:rsidRDefault="00555000" w:rsidP="00555000">
      <w:pPr>
        <w:pStyle w:val="Titre3"/>
      </w:pPr>
      <w:bookmarkStart w:id="6" w:name="_Toc439753754"/>
      <w:r>
        <w:t>Technique d’analyse existante</w:t>
      </w:r>
      <w:bookmarkEnd w:id="6"/>
    </w:p>
    <w:p w14:paraId="76AD7123" w14:textId="77777777" w:rsidR="00EB5D23" w:rsidRDefault="00EB5D23" w:rsidP="002B7801">
      <w:pPr>
        <w:ind w:firstLine="708"/>
      </w:pPr>
    </w:p>
    <w:p w14:paraId="76DA4552" w14:textId="77777777"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sous la forme d’un tableau </w:t>
      </w:r>
      <w:r w:rsidR="00EB5D23">
        <w:t xml:space="preserve">à </w:t>
      </w:r>
      <w:r w:rsidR="002B7801">
        <w:t xml:space="preserve">2 dimensions mettant en parallèle la 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w:t>
      </w:r>
      <w:r w:rsidR="002B7801">
        <w:lastRenderedPageBreak/>
        <w:t xml:space="preserve">combinaison de ces </w:t>
      </w:r>
      <w:r w:rsidR="00C7669B">
        <w:t>nuances</w:t>
      </w:r>
      <w:r w:rsidR="002B7801">
        <w:t xml:space="preserve"> et </w:t>
      </w:r>
      <w:r w:rsidR="00685796">
        <w:t xml:space="preserve">de ces </w:t>
      </w:r>
      <w:r w:rsidR="002B7801">
        <w:t xml:space="preserve">fréquences sur le spectre audible permet de concevoir des musiques. </w:t>
      </w:r>
    </w:p>
    <w:p w14:paraId="2EA25380" w14:textId="77777777"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14:paraId="246A20F4" w14:textId="0DAB5A86" w:rsidR="009028A6" w:rsidRDefault="009028A6" w:rsidP="003768B5">
      <w:pPr>
        <w:ind w:firstLine="426"/>
      </w:pPr>
      <w:commentRangeStart w:id="7"/>
      <w:commentRangeStart w:id="8"/>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7"/>
      <w:r w:rsidR="000A2365">
        <w:rPr>
          <w:rStyle w:val="Marquedecommentaire"/>
        </w:rPr>
        <w:commentReference w:id="7"/>
      </w:r>
      <w:commentRangeEnd w:id="8"/>
      <w:r w:rsidR="0041390A">
        <w:rPr>
          <w:rStyle w:val="Marquedecommentaire"/>
        </w:rPr>
        <w:commentReference w:id="8"/>
      </w:r>
      <w:r w:rsidR="00D64440">
        <w:t xml:space="preserve"> </w:t>
      </w:r>
      <w:r w:rsidR="00FB52CA">
        <w:t xml:space="preserve">Mais dans le cas où nous arriverions à séparer les instruments, les notes pourraient être retrouvé grâce au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14:paraId="167F071C" w14:textId="77777777" w:rsidR="008168E3" w:rsidRDefault="00D64440" w:rsidP="003768B5">
      <w:pPr>
        <w:ind w:firstLine="426"/>
      </w:pPr>
      <w:r>
        <w:t xml:space="preserve">Maintenant que nous </w:t>
      </w:r>
      <w:r w:rsidR="000A2365">
        <w:t xml:space="preserve">avons pu </w:t>
      </w:r>
      <w:r>
        <w:t>v</w:t>
      </w:r>
      <w:r w:rsidR="000A2365">
        <w:t>oire</w:t>
      </w:r>
      <w:r>
        <w:t xml:space="preserve"> les limites de l’analyse nous pouvons déterminer que la seul</w:t>
      </w:r>
      <w:r w:rsidR="00BD4C81">
        <w:t>e</w:t>
      </w:r>
      <w:r>
        <w:t xml:space="preserve"> façon d’analyser une musique est sur ces données pure. Une des analyses les plus </w:t>
      </w:r>
      <w:r w:rsidR="008168E3">
        <w:t>communes</w:t>
      </w:r>
      <w:r w:rsidR="000A2365">
        <w:t xml:space="preserve"> est l’analyse de la </w:t>
      </w:r>
      <w:r w:rsidR="000A2365" w:rsidRPr="000A2365">
        <w:rPr>
          <w:i/>
        </w:rPr>
        <w:t>pulsation</w:t>
      </w:r>
      <w:r>
        <w:t xml:space="preserve">. </w:t>
      </w:r>
    </w:p>
    <w:p w14:paraId="2240882D" w14:textId="77777777" w:rsidR="00D64440" w:rsidRDefault="000A2365" w:rsidP="008168E3">
      <w:pPr>
        <w:pStyle w:val="Paragraphedeliste"/>
        <w:numPr>
          <w:ilvl w:val="0"/>
          <w:numId w:val="3"/>
        </w:numPr>
      </w:pPr>
      <w:commentRangeStart w:id="9"/>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14:paraId="20B4F95F" w14:textId="77777777" w:rsidR="00B438B7" w:rsidRDefault="00F93C32" w:rsidP="00B438B7">
      <w:pPr>
        <w:pStyle w:val="Paragraphedeliste"/>
        <w:numPr>
          <w:ilvl w:val="0"/>
          <w:numId w:val="3"/>
        </w:numPr>
      </w:pPr>
      <w:r>
        <w:lastRenderedPageBreak/>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14:paraId="59CF6EE0" w14:textId="77777777" w:rsidR="008D23A5" w:rsidRDefault="00B438B7" w:rsidP="00B438B7">
      <w:pPr>
        <w:pStyle w:val="Paragraphedeliste"/>
        <w:numPr>
          <w:ilvl w:val="0"/>
          <w:numId w:val="3"/>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9"/>
    <w:p w14:paraId="05DD7E84" w14:textId="77777777" w:rsidR="008D23A5" w:rsidRDefault="0053760E" w:rsidP="0053760E">
      <w:pPr>
        <w:pStyle w:val="Paragraphedeliste"/>
        <w:numPr>
          <w:ilvl w:val="0"/>
          <w:numId w:val="3"/>
        </w:numPr>
      </w:pPr>
      <w:r>
        <w:rPr>
          <w:rStyle w:val="Marquedecommentaire"/>
        </w:rPr>
        <w:commentReference w:id="9"/>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14:paraId="1D4B3A17" w14:textId="77777777" w:rsidR="00F93C32" w:rsidRDefault="008D23A5" w:rsidP="003768B5">
      <w:pPr>
        <w:ind w:firstLine="426"/>
      </w:pPr>
      <w:r>
        <w:t>C</w:t>
      </w:r>
      <w:r w:rsidR="006C00BE">
        <w:t>es</w:t>
      </w:r>
      <w:r>
        <w:t xml:space="preserve"> éléments permettent de façon simple ou combiné</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14:paraId="6A00374E" w14:textId="01B070E2" w:rsidR="00F93C32" w:rsidRDefault="00F93C32" w:rsidP="00AC0214">
      <w:pPr>
        <w:pStyle w:val="Titre2"/>
        <w:numPr>
          <w:ilvl w:val="0"/>
          <w:numId w:val="19"/>
        </w:numPr>
      </w:pPr>
      <w:bookmarkStart w:id="10" w:name="_Toc439753755"/>
      <w:r>
        <w:lastRenderedPageBreak/>
        <w:t>Level Design</w:t>
      </w:r>
      <w:bookmarkEnd w:id="10"/>
    </w:p>
    <w:p w14:paraId="255698F5" w14:textId="77777777" w:rsidR="00410327" w:rsidRDefault="00410327" w:rsidP="000F2258">
      <w:pPr>
        <w:ind w:left="360" w:firstLine="348"/>
      </w:pPr>
    </w:p>
    <w:p w14:paraId="0636BEE2" w14:textId="77777777" w:rsidR="00F93C32" w:rsidRDefault="000F2258" w:rsidP="003D2D11">
      <w:pPr>
        <w:ind w:firstLine="348"/>
      </w:pPr>
      <w:commentRangeStart w:id="11"/>
      <w:r>
        <w:t xml:space="preserve">En jeu vidéo, le </w:t>
      </w:r>
      <w:r w:rsidRPr="00410327">
        <w:rPr>
          <w:i/>
        </w:rPr>
        <w:t>level design</w:t>
      </w:r>
      <w:r>
        <w:t xml:space="preserve"> est l’étude et la construction de la structure d’un niveau de jeu</w:t>
      </w:r>
      <w:r w:rsidR="0034734E">
        <w:t xml:space="preserve"> par un Level designer</w:t>
      </w:r>
      <w:r>
        <w:t xml:space="preserve">. Il doit s’adapter à ou définir </w:t>
      </w:r>
      <w:r w:rsidR="00AC4AD4">
        <w:t xml:space="preserve">la mécanique de jeu que nous appellerons plus communément </w:t>
      </w:r>
      <w:r w:rsidRPr="00410327">
        <w:rPr>
          <w:i/>
        </w:rPr>
        <w:t>gameplay</w:t>
      </w:r>
      <w:r>
        <w:t>. Cette défin</w:t>
      </w:r>
      <w:r w:rsidR="00410327">
        <w:t>ition est spécifique au jeu vidé</w:t>
      </w:r>
      <w:r>
        <w:t>o, cependant, il est possible de l’appliquer dans d’autre domaine.</w:t>
      </w:r>
      <w:r w:rsidR="0034734E">
        <w:t xml:space="preserve"> </w:t>
      </w:r>
      <w:r>
        <w:t xml:space="preserve"> </w:t>
      </w:r>
      <w:commentRangeEnd w:id="11"/>
      <w:r w:rsidR="00AC4AD4">
        <w:rPr>
          <w:rStyle w:val="Marquedecommentaire"/>
        </w:rPr>
        <w:commentReference w:id="11"/>
      </w:r>
      <w:r>
        <w:t xml:space="preserve">Au théâtre, </w:t>
      </w:r>
      <w:r w:rsidR="00410327">
        <w:t xml:space="preserve">le metteur en scène avec </w:t>
      </w:r>
      <w:r>
        <w:t xml:space="preserve">le responsable des décors fait lui aussi </w:t>
      </w:r>
      <w:r w:rsidR="0034734E">
        <w:t>du</w:t>
      </w:r>
      <w:r>
        <w:t xml:space="preserve"> </w:t>
      </w:r>
      <w:r w:rsidRPr="00410327">
        <w:rPr>
          <w:i/>
        </w:rPr>
        <w:t>level design</w:t>
      </w:r>
      <w:r>
        <w:t xml:space="preserve">, il pose les bases d’un environnement, il en va de même pour le cinéma. Au final, nous pourrions définir le </w:t>
      </w:r>
      <w:r w:rsidRPr="00410327">
        <w:rPr>
          <w:i/>
        </w:rPr>
        <w:t>level design</w:t>
      </w:r>
      <w:r>
        <w:t xml:space="preserve"> comme la création de l’environnement </w:t>
      </w:r>
      <w:r w:rsidR="005746C4">
        <w:t xml:space="preserve">visuel pour le spectateur. </w:t>
      </w:r>
    </w:p>
    <w:p w14:paraId="7D458956" w14:textId="77777777" w:rsidR="00410327" w:rsidRDefault="005746C4" w:rsidP="00030C82">
      <w:pPr>
        <w:ind w:firstLine="348"/>
      </w:pPr>
      <w:r>
        <w:t>Dans notre cas nous allons nous intéresser aux procédés déterminant dans la création d’un</w:t>
      </w:r>
      <w:r w:rsidR="00410327">
        <w:t xml:space="preserve"> environnement pour le ressenti</w:t>
      </w:r>
      <w:r>
        <w:t xml:space="preserve"> émotionnel du joueur. Ici, il ne s’agit pas de définir un </w:t>
      </w:r>
      <w:r w:rsidRPr="00410327">
        <w:rPr>
          <w:i/>
        </w:rPr>
        <w:t>level design</w:t>
      </w:r>
      <w:r>
        <w:t xml:space="preserve"> qui va impacter la </w:t>
      </w:r>
      <w:r w:rsidR="00410327">
        <w:t>manière</w:t>
      </w:r>
      <w:r>
        <w:t xml:space="preserve"> de jouer du joueur mais</w:t>
      </w:r>
      <w:r w:rsidR="00410327">
        <w:t xml:space="preserve"> un </w:t>
      </w:r>
      <w:r w:rsidR="00410327" w:rsidRPr="00410327">
        <w:rPr>
          <w:i/>
        </w:rPr>
        <w:t>level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r w:rsidR="00030C82" w:rsidRPr="006B63BB">
        <w:rPr>
          <w:i/>
        </w:rPr>
        <w:t>level designer</w:t>
      </w:r>
      <w:r w:rsidR="00030C82">
        <w:t>.</w:t>
      </w:r>
    </w:p>
    <w:p w14:paraId="6FB2B302" w14:textId="77777777" w:rsidR="00030C82" w:rsidRDefault="00030C82" w:rsidP="00030C82">
      <w:pPr>
        <w:ind w:firstLine="348"/>
      </w:pPr>
    </w:p>
    <w:p w14:paraId="358A3CDA" w14:textId="77777777" w:rsidR="005746C4" w:rsidRDefault="007F08C9" w:rsidP="005746C4">
      <w:pPr>
        <w:pStyle w:val="Titre3"/>
      </w:pPr>
      <w:bookmarkStart w:id="12" w:name="_Toc439753756"/>
      <w:r>
        <w:t>Les c</w:t>
      </w:r>
      <w:r w:rsidR="005746C4">
        <w:t>omp</w:t>
      </w:r>
      <w:r>
        <w:t>osantes scénographiques</w:t>
      </w:r>
      <w:r w:rsidR="005746C4">
        <w:t>.</w:t>
      </w:r>
      <w:bookmarkEnd w:id="12"/>
      <w:r w:rsidR="005746C4">
        <w:t xml:space="preserve"> </w:t>
      </w:r>
    </w:p>
    <w:p w14:paraId="134D4B0B" w14:textId="77777777" w:rsidR="00196E68" w:rsidRPr="00196E68" w:rsidRDefault="00196E68" w:rsidP="00196E68"/>
    <w:p w14:paraId="1744A24A" w14:textId="77777777" w:rsidR="005746C4" w:rsidRDefault="00196E68" w:rsidP="003768B5">
      <w:pPr>
        <w:ind w:firstLine="426"/>
      </w:pPr>
      <w:r>
        <w:t xml:space="preserve">Prenons la définition wikipedia de la </w:t>
      </w:r>
      <w:r w:rsidRPr="00863B20">
        <w:rPr>
          <w:i/>
        </w:rPr>
        <w:t>scénographie</w:t>
      </w:r>
      <w:r>
        <w:t xml:space="preserve"> : </w:t>
      </w:r>
    </w:p>
    <w:p w14:paraId="3F12BAB0" w14:textId="77777777" w:rsidR="00196E68" w:rsidRDefault="00196E68" w:rsidP="003768B5">
      <w:pPr>
        <w:ind w:firstLine="426"/>
      </w:pPr>
      <w:r>
        <w:t xml:space="preserve">« La </w:t>
      </w:r>
      <w:r>
        <w:rPr>
          <w:b/>
          <w:bCs/>
        </w:rPr>
        <w:t>scénographie</w:t>
      </w:r>
      <w:r>
        <w:t xml:space="preserve"> (du grec σκηνη (skene) </w:t>
      </w:r>
      <w:r>
        <w:rPr>
          <w:i/>
          <w:iCs/>
        </w:rPr>
        <w:t>scène</w:t>
      </w:r>
      <w:r>
        <w:t xml:space="preserve"> et γραφειν (graphein) </w:t>
      </w:r>
      <w:r>
        <w:rPr>
          <w:i/>
          <w:iCs/>
        </w:rPr>
        <w:t>écrire</w:t>
      </w:r>
      <w:r>
        <w:t>) désigne aujourd'hui l'art de l'organisation de l'</w:t>
      </w:r>
      <w:r w:rsidRPr="00F555BA">
        <w:t>espace scénique</w:t>
      </w:r>
      <w:r>
        <w:t>, grâce à la coordination des moyens techniques et artistiques. »</w:t>
      </w:r>
    </w:p>
    <w:p w14:paraId="4C90C88E" w14:textId="77777777" w:rsidR="00863B20" w:rsidRDefault="00863B20" w:rsidP="003768B5">
      <w:pPr>
        <w:ind w:firstLine="426"/>
      </w:pPr>
      <w:r>
        <w:t>Ainsi nous pou</w:t>
      </w:r>
      <w:r w:rsidR="003768B5">
        <w:t>rr</w:t>
      </w:r>
      <w:r>
        <w:t xml:space="preserve">ons noté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 xml:space="preserve">technique </w:t>
      </w:r>
      <w:r>
        <w:t xml:space="preserve">de </w:t>
      </w:r>
      <w:r w:rsidR="00030C82">
        <w:t>la manière la plus</w:t>
      </w:r>
      <w:r>
        <w:t xml:space="preserve"> cohérente </w:t>
      </w:r>
      <w:r w:rsidR="00030C82">
        <w:t xml:space="preserve">possible </w:t>
      </w:r>
      <w:r>
        <w:t>afin d'en dégager l'impression émotionnel recherché</w:t>
      </w:r>
      <w:r w:rsidR="00030C82">
        <w:t>. Il</w:t>
      </w:r>
      <w:r w:rsidR="00030C82" w:rsidRPr="00030C82">
        <w:t xml:space="preserve"> compose avec des volumes, des objets, des couleurs, des lumières, et des textures</w:t>
      </w:r>
      <w:r w:rsidR="00030C82">
        <w:t>.</w:t>
      </w:r>
    </w:p>
    <w:p w14:paraId="696AC886" w14:textId="77777777" w:rsidR="00264C40" w:rsidRDefault="003768B5" w:rsidP="00264C40">
      <w:pPr>
        <w:pStyle w:val="Paragraphedeliste"/>
        <w:numPr>
          <w:ilvl w:val="0"/>
          <w:numId w:val="4"/>
        </w:numPr>
      </w:pPr>
      <w:r>
        <w:t>Les Volumes</w:t>
      </w:r>
    </w:p>
    <w:p w14:paraId="409BADD2" w14:textId="77777777" w:rsidR="002C3B16" w:rsidRDefault="006B63BB" w:rsidP="002C3B16">
      <w:pPr>
        <w:ind w:firstLine="426"/>
      </w:pPr>
      <w:r>
        <w:lastRenderedPageBreak/>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14:paraId="2F6835C5" w14:textId="77777777" w:rsidR="002C3B16" w:rsidRDefault="002C3B16" w:rsidP="003768B5">
      <w:pPr>
        <w:pStyle w:val="Paragraphedeliste"/>
        <w:numPr>
          <w:ilvl w:val="0"/>
          <w:numId w:val="4"/>
        </w:numPr>
      </w:pPr>
      <w:r>
        <w:t>Les objets</w:t>
      </w:r>
    </w:p>
    <w:p w14:paraId="4BE3904C" w14:textId="77777777" w:rsidR="00264C40" w:rsidRDefault="004B4AE0" w:rsidP="004B4AE0">
      <w:pPr>
        <w:ind w:firstLine="426"/>
      </w:pPr>
      <w:r>
        <w:t>"O</w:t>
      </w:r>
      <w:r w:rsidR="005F312A">
        <w:t>bjets</w:t>
      </w:r>
      <w:r>
        <w:t>"</w:t>
      </w:r>
      <w:r w:rsidR="006B63BB">
        <w:t xml:space="preserve"> est un terme général</w:t>
      </w:r>
      <w:r w:rsidR="005F312A">
        <w:t xml:space="preserve"> qui désigne toutes choses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parfois une analyse assez minutieuse,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14:paraId="74238341" w14:textId="77777777" w:rsidR="002C3B16" w:rsidRDefault="002C3B16" w:rsidP="003768B5">
      <w:pPr>
        <w:pStyle w:val="Paragraphedeliste"/>
        <w:numPr>
          <w:ilvl w:val="0"/>
          <w:numId w:val="4"/>
        </w:numPr>
      </w:pPr>
      <w:r>
        <w:t>Les couleurs</w:t>
      </w:r>
    </w:p>
    <w:p w14:paraId="116F580A" w14:textId="77777777" w:rsidR="00264C40" w:rsidRDefault="00716A7C" w:rsidP="009031EA">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conséquences pour alimenter, en réponse, les impressions qui lui semblent subjectivement associées.</w:t>
      </w:r>
    </w:p>
    <w:p w14:paraId="7791422F" w14:textId="77777777" w:rsidR="00264C40" w:rsidRDefault="002C3B16" w:rsidP="00264C40">
      <w:pPr>
        <w:pStyle w:val="Paragraphedeliste"/>
        <w:numPr>
          <w:ilvl w:val="0"/>
          <w:numId w:val="4"/>
        </w:numPr>
        <w:spacing w:before="240"/>
      </w:pPr>
      <w:r>
        <w:t>Les lumières</w:t>
      </w:r>
    </w:p>
    <w:p w14:paraId="1AA4FB04" w14:textId="77777777" w:rsidR="00264C40" w:rsidRDefault="00264C40" w:rsidP="00264C40">
      <w:pPr>
        <w:spacing w:before="240"/>
        <w:ind w:firstLine="426"/>
      </w:pPr>
      <w:r w:rsidRPr="00264C40">
        <w:t>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plusieurs sources différentes, c’est pourquoi les ombres seront multipliés et les températures (Kelvin) autres que celles du soleil. Cela peut renforcer un sentiment de malaise ou bien au contraire un sentiment de réconfort selon le type de source lumineuse.</w:t>
      </w:r>
    </w:p>
    <w:p w14:paraId="463E7855" w14:textId="77777777" w:rsidR="003628C6" w:rsidRDefault="002C3B16" w:rsidP="003628C6">
      <w:pPr>
        <w:pStyle w:val="Paragraphedeliste"/>
        <w:numPr>
          <w:ilvl w:val="0"/>
          <w:numId w:val="4"/>
        </w:numPr>
      </w:pPr>
      <w:r>
        <w:t>Les texture</w:t>
      </w:r>
      <w:r w:rsidR="00310883">
        <w:t>s</w:t>
      </w:r>
    </w:p>
    <w:p w14:paraId="659B3157" w14:textId="77777777" w:rsidR="00264C40" w:rsidRDefault="003628C6" w:rsidP="003628C6">
      <w:pPr>
        <w:ind w:firstLine="426"/>
      </w:pPr>
      <w:r>
        <w:t xml:space="preserve">Une des </w:t>
      </w:r>
      <w:r w:rsidRPr="00310883">
        <w:rPr>
          <w:highlight w:val="yellow"/>
        </w:rPr>
        <w:t>choses</w:t>
      </w:r>
      <w:r>
        <w:t xml:space="preserve"> qui apportent plus de crédibilité. Les textures sont appliquées aux objets en même temps que le choix des couleurs et de l'éclairage, ils sont tous </w:t>
      </w:r>
      <w:r w:rsidRPr="00310883">
        <w:rPr>
          <w:highlight w:val="yellow"/>
        </w:rPr>
        <w:t>deux</w:t>
      </w:r>
      <w:r>
        <w:t xml:space="preserve"> étroitement lié.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14:paraId="0DC0B5FE" w14:textId="77777777" w:rsidR="003628C6" w:rsidRDefault="003628C6" w:rsidP="002C3B16">
      <w:pPr>
        <w:ind w:firstLine="426"/>
      </w:pPr>
    </w:p>
    <w:p w14:paraId="35128D84" w14:textId="77777777"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w:t>
      </w:r>
      <w:r w:rsidR="000D3923">
        <w:lastRenderedPageBreak/>
        <w:t>joueur explore à notre époque des « ruines ». Cela permet de crée</w:t>
      </w:r>
      <w:r w:rsidR="00E804CD">
        <w:t>r</w:t>
      </w:r>
      <w:r w:rsidR="000D3923">
        <w:t xml:space="preserve"> une certaine ambiance </w:t>
      </w:r>
      <w:r w:rsidR="00EB5EE7">
        <w:t>dans un</w:t>
      </w:r>
      <w:r w:rsidR="000D3923">
        <w:t xml:space="preserve"> contexte </w:t>
      </w:r>
      <w:r w:rsidR="00EB5EE7">
        <w:t>établie</w:t>
      </w:r>
      <w:r w:rsidR="000D3923">
        <w:t>.</w:t>
      </w:r>
      <w:r w:rsidR="00332178" w:rsidRPr="00332178">
        <w:t xml:space="preserve"> </w:t>
      </w:r>
      <w:r w:rsidR="00332178">
        <w:t xml:space="preserve">Dans un seconds temps, le scénographe vat travailler sur </w:t>
      </w:r>
    </w:p>
    <w:p w14:paraId="23CBDC4B" w14:textId="77777777" w:rsidR="00196E68" w:rsidRDefault="00196E68" w:rsidP="002C3B16">
      <w:pPr>
        <w:pStyle w:val="Paragraphedeliste"/>
        <w:numPr>
          <w:ilvl w:val="0"/>
          <w:numId w:val="6"/>
        </w:numPr>
      </w:pPr>
      <w:commentRangeStart w:id="13"/>
      <w:r>
        <w:t>La mise en scène</w:t>
      </w:r>
    </w:p>
    <w:p w14:paraId="5ECEECD4" w14:textId="77777777"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14:paraId="43607B13" w14:textId="77777777" w:rsidR="00196E68" w:rsidRDefault="00196E68" w:rsidP="002C3B16">
      <w:pPr>
        <w:pStyle w:val="Paragraphedeliste"/>
        <w:numPr>
          <w:ilvl w:val="0"/>
          <w:numId w:val="6"/>
        </w:numPr>
      </w:pPr>
      <w:r>
        <w:t>Espace scénique</w:t>
      </w:r>
    </w:p>
    <w:p w14:paraId="675E5D9E" w14:textId="77777777" w:rsidR="003F2E88" w:rsidRDefault="003F2E88" w:rsidP="003F2E88">
      <w:r>
        <w:t xml:space="preserve">L’espace scénique concerne </w:t>
      </w:r>
      <w:r w:rsidR="001B25E5">
        <w:t>pour nous l’endroit où le joueur pourra ou non se déplacer. Pourra-t-il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3"/>
    <w:p w14:paraId="2A3A6ECF" w14:textId="77777777" w:rsidR="00CE1CD4" w:rsidRDefault="00EB5EE7" w:rsidP="00CE1CD4">
      <w:pPr>
        <w:ind w:firstLine="708"/>
      </w:pPr>
      <w:r>
        <w:rPr>
          <w:rStyle w:val="Marquedecommentaire"/>
        </w:rPr>
        <w:commentReference w:id="13"/>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14:paraId="1EB9D112" w14:textId="77777777" w:rsidR="00C52778" w:rsidRDefault="00C52778" w:rsidP="000D0126"/>
    <w:p w14:paraId="59965928" w14:textId="77777777" w:rsidR="003E2D73" w:rsidRDefault="003E2D73" w:rsidP="003E2D73">
      <w:pPr>
        <w:pStyle w:val="Titre3"/>
      </w:pPr>
      <w:bookmarkStart w:id="14" w:name="_Toc439753757"/>
      <w:r>
        <w:t>Qu’est-ce qu’un environnement virtuel ?</w:t>
      </w:r>
      <w:bookmarkEnd w:id="14"/>
    </w:p>
    <w:p w14:paraId="77E74784" w14:textId="77777777" w:rsidR="00C52778" w:rsidRDefault="00C52778" w:rsidP="00D26A31">
      <w:pPr>
        <w:ind w:firstLine="708"/>
      </w:pPr>
    </w:p>
    <w:p w14:paraId="7EAF9A0C" w14:textId="77777777"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5"/>
      <w:r>
        <w:t>il s’agit du croisement d’un jeu vidéo et d’un réseau social</w:t>
      </w:r>
      <w:commentRangeEnd w:id="15"/>
      <w:r w:rsidR="00EB5EE7">
        <w:rPr>
          <w:rStyle w:val="Marquedecommentaire"/>
        </w:rPr>
        <w:commentReference w:id="15"/>
      </w:r>
      <w:r>
        <w:t xml:space="preserve">. Il s’agit d’immerger le spectateur dans un </w:t>
      </w:r>
      <w:r w:rsidR="00EC42CD">
        <w:t>environnement réel</w:t>
      </w:r>
      <w:r>
        <w:t xml:space="preserve"> et lui laisser le libre de choix de ce qu’il va en faire. L’environnement virtuel le plus connu est le « jeu » : Second </w:t>
      </w:r>
      <w:r>
        <w:lastRenderedPageBreak/>
        <w:t>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role play game). </w:t>
      </w:r>
    </w:p>
    <w:p w14:paraId="31B5AB62" w14:textId="77777777"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14:paraId="217C8D2B" w14:textId="0A43823D" w:rsidR="00495533" w:rsidRDefault="00495533">
      <w:pPr>
        <w:spacing w:line="300" w:lineRule="auto"/>
        <w:jc w:val="left"/>
      </w:pPr>
      <w:r>
        <w:br w:type="page"/>
      </w:r>
    </w:p>
    <w:p w14:paraId="5AE81322" w14:textId="77777777" w:rsidR="00593481" w:rsidRDefault="00593481">
      <w:pPr>
        <w:jc w:val="left"/>
      </w:pPr>
    </w:p>
    <w:p w14:paraId="424077CC" w14:textId="77777777" w:rsidR="00BE1591" w:rsidRDefault="00593481" w:rsidP="00AC0214">
      <w:pPr>
        <w:pStyle w:val="Titre2"/>
        <w:numPr>
          <w:ilvl w:val="0"/>
          <w:numId w:val="19"/>
        </w:numPr>
      </w:pPr>
      <w:bookmarkStart w:id="16" w:name="_Toc439753758"/>
      <w:r>
        <w:t>Projet existant liant son et graphisme</w:t>
      </w:r>
      <w:bookmarkEnd w:id="16"/>
    </w:p>
    <w:p w14:paraId="3E40AA65" w14:textId="77777777" w:rsidR="004B479C" w:rsidRDefault="004B479C" w:rsidP="000D0126"/>
    <w:p w14:paraId="10CD0FA4" w14:textId="28109848" w:rsidR="00593481" w:rsidRDefault="00593481" w:rsidP="00495533">
      <w:pPr>
        <w:pStyle w:val="Titre3"/>
      </w:pPr>
      <w:bookmarkStart w:id="17" w:name="_Toc439753759"/>
      <w:r>
        <w:t>Les différents types</w:t>
      </w:r>
      <w:bookmarkEnd w:id="17"/>
    </w:p>
    <w:p w14:paraId="25DDBFAD" w14:textId="77777777"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gameplay. </w:t>
      </w:r>
    </w:p>
    <w:p w14:paraId="470F130F" w14:textId="77777777" w:rsidR="00640480" w:rsidRDefault="00640480" w:rsidP="00640480">
      <w:pPr>
        <w:pStyle w:val="Paragraphedeliste"/>
        <w:numPr>
          <w:ilvl w:val="0"/>
          <w:numId w:val="5"/>
        </w:numPr>
      </w:pPr>
      <w:r>
        <w:t>Les jeux abstraits</w:t>
      </w:r>
    </w:p>
    <w:p w14:paraId="285AFDAB" w14:textId="77777777"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14:paraId="45C24D15" w14:textId="77777777" w:rsidR="00F943E4" w:rsidRDefault="00F943E4" w:rsidP="00640480">
      <w:r w:rsidRPr="003E5E34">
        <w:rPr>
          <w:u w:val="single"/>
        </w:rPr>
        <w:t>Panoramical :</w:t>
      </w:r>
      <w:r>
        <w:t xml:space="preserve"> Jeu dans lequel il faut contrôler via des jauges</w:t>
      </w:r>
      <w:r w:rsidR="004B479C">
        <w:t>,</w:t>
      </w:r>
      <w:r>
        <w:t xml:space="preserve"> la puissance de certaines fréquences et qui génère plus ou moins un environnement.</w:t>
      </w:r>
    </w:p>
    <w:p w14:paraId="4A13EECD" w14:textId="4C59B20E" w:rsidR="00640480" w:rsidRDefault="00DC0B38" w:rsidP="00640480">
      <w:r>
        <w:pict w14:anchorId="7A75D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22.75pt">
            <v:imagedata r:id="rId11" o:title="2015-09-18_00009"/>
          </v:shape>
        </w:pict>
      </w:r>
    </w:p>
    <w:p w14:paraId="79BD15F2" w14:textId="77777777"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14:paraId="65FFDF32" w14:textId="77777777" w:rsidR="00AA3060" w:rsidRDefault="00AA3060" w:rsidP="00AA3060">
      <w:pPr>
        <w:pStyle w:val="Paragraphedeliste"/>
        <w:numPr>
          <w:ilvl w:val="0"/>
          <w:numId w:val="5"/>
        </w:numPr>
      </w:pPr>
      <w:r>
        <w:lastRenderedPageBreak/>
        <w:t>Le</w:t>
      </w:r>
      <w:r w:rsidR="00784A0F">
        <w:t>s</w:t>
      </w:r>
      <w:r>
        <w:t xml:space="preserve"> jeux basant leur gameplay sur la musique</w:t>
      </w:r>
    </w:p>
    <w:p w14:paraId="24226BCA" w14:textId="77777777" w:rsidR="00F943E4" w:rsidRDefault="00F943E4" w:rsidP="00F943E4">
      <w:r>
        <w:t>Cette deuxième catégorie met en avant différent</w:t>
      </w:r>
      <w:r w:rsidR="004B479C">
        <w:t>s</w:t>
      </w:r>
      <w:r>
        <w:t xml:space="preserve"> gameplay possible</w:t>
      </w:r>
      <w:r w:rsidR="004B479C">
        <w:t>s</w:t>
      </w:r>
      <w:r>
        <w:t xml:space="preserve"> en rapport avec la musique.</w:t>
      </w:r>
    </w:p>
    <w:p w14:paraId="578DEA11" w14:textId="77777777" w:rsidR="00F943E4" w:rsidRDefault="00AA3060" w:rsidP="00AA3060">
      <w:r w:rsidRPr="00F943E4">
        <w:rPr>
          <w:u w:val="single"/>
        </w:rPr>
        <w:t>G</w:t>
      </w:r>
      <w:r w:rsidR="00F943E4" w:rsidRPr="00F943E4">
        <w:rPr>
          <w:u w:val="single"/>
        </w:rPr>
        <w:t>uitar Hero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14:paraId="7A59652A" w14:textId="77777777"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14:paraId="528AF80A" w14:textId="280B5EB2" w:rsidR="00F943E4" w:rsidRDefault="00DC0B38" w:rsidP="00AA3060">
      <w:r>
        <w:pict w14:anchorId="16CADEB0">
          <v:shape id="_x0000_i1026" type="#_x0000_t75" style="width:394.5pt;height:222.75pt">
            <v:imagedata r:id="rId12" o:title="flower-wallpaper-gallery-video-games-statistics-videogames-2916"/>
          </v:shape>
        </w:pict>
      </w:r>
    </w:p>
    <w:p w14:paraId="385A742C" w14:textId="77777777" w:rsidR="00F943E4" w:rsidRDefault="00F943E4" w:rsidP="00AA3060">
      <w:r w:rsidRPr="00F943E4">
        <w:rPr>
          <w:u w:val="single"/>
        </w:rPr>
        <w:t xml:space="preserve">Crypt of the </w:t>
      </w:r>
      <w:r w:rsidR="00AA3060" w:rsidRPr="00F943E4">
        <w:rPr>
          <w:u w:val="single"/>
        </w:rPr>
        <w:t>Necrodancer</w:t>
      </w:r>
      <w:r w:rsidRPr="00F943E4">
        <w:rPr>
          <w:u w:val="single"/>
        </w:rPr>
        <w:t> :</w:t>
      </w:r>
      <w:r>
        <w:t xml:space="preserve"> Ici nous nous rapprochons plus de notre concept qui est d’analyser la musique pour en tirer des évènements. Necrodancer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 doivent avancer au rythme de la musique. Il s’agit d’un jeu de type dungeons crawler ou le but est de se déplacer de salle en sal</w:t>
      </w:r>
      <w:r w:rsidR="0079562A">
        <w:t>le tout en éliminant les ennemi</w:t>
      </w:r>
      <w:r>
        <w:t xml:space="preserve">s. </w:t>
      </w:r>
    </w:p>
    <w:p w14:paraId="6671321B" w14:textId="77777777" w:rsidR="00D13C03" w:rsidRDefault="00D13C03" w:rsidP="00BA4EFA">
      <w:r>
        <w:br w:type="page"/>
      </w:r>
    </w:p>
    <w:p w14:paraId="657D90AB" w14:textId="36066DC5" w:rsidR="00D13C03" w:rsidRDefault="00D143A0" w:rsidP="00AC0214">
      <w:pPr>
        <w:pStyle w:val="Titre1"/>
        <w:numPr>
          <w:ilvl w:val="0"/>
          <w:numId w:val="1"/>
        </w:numPr>
      </w:pPr>
      <w:bookmarkStart w:id="18" w:name="_Toc439753760"/>
      <w:r>
        <w:lastRenderedPageBreak/>
        <w:t>Réalisation</w:t>
      </w:r>
      <w:bookmarkEnd w:id="18"/>
    </w:p>
    <w:p w14:paraId="19F0E646" w14:textId="3AEFA3A0" w:rsidR="00F4579A" w:rsidRPr="00F4579A" w:rsidRDefault="00F4579A" w:rsidP="00F4579A">
      <w:pPr>
        <w:pStyle w:val="Titre2"/>
        <w:numPr>
          <w:ilvl w:val="0"/>
          <w:numId w:val="14"/>
        </w:numPr>
      </w:pPr>
      <w:bookmarkStart w:id="19" w:name="_Toc439753761"/>
      <w:r>
        <w:t>Traitement du son</w:t>
      </w:r>
      <w:bookmarkEnd w:id="19"/>
    </w:p>
    <w:p w14:paraId="2E13F6E4" w14:textId="673A810E" w:rsidR="00575CC0" w:rsidRPr="00575CC0" w:rsidRDefault="00D66ECB" w:rsidP="00575CC0">
      <w:r>
        <w:t>Problématique : Comment est-il possible d’extraire le son et ces composantes fondamental d’analyses ?</w:t>
      </w:r>
    </w:p>
    <w:p w14:paraId="2217E9BD" w14:textId="3FF50055" w:rsidR="00F4579A" w:rsidRDefault="00F4579A" w:rsidP="00F4579A">
      <w:pPr>
        <w:pStyle w:val="Titre3"/>
        <w:numPr>
          <w:ilvl w:val="0"/>
          <w:numId w:val="15"/>
        </w:numPr>
      </w:pPr>
      <w:bookmarkStart w:id="20" w:name="_Toc439753762"/>
      <w:r>
        <w:t xml:space="preserve">La </w:t>
      </w:r>
      <w:r w:rsidRPr="00F4579A">
        <w:t>phase</w:t>
      </w:r>
      <w:r>
        <w:t xml:space="preserve"> pré-analytique</w:t>
      </w:r>
      <w:bookmarkEnd w:id="20"/>
    </w:p>
    <w:p w14:paraId="579C0EE8" w14:textId="2DF83A6B" w:rsidR="00F4579A" w:rsidRPr="003E5E34" w:rsidRDefault="00F4579A" w:rsidP="003E5E34">
      <w:pPr>
        <w:pStyle w:val="Titre4"/>
      </w:pPr>
      <w:r w:rsidRPr="003E5E34">
        <w:t>Définition</w:t>
      </w:r>
    </w:p>
    <w:p w14:paraId="0E8395FA" w14:textId="77777777" w:rsidR="00D66ECB" w:rsidRDefault="00D66ECB" w:rsidP="00575CC0">
      <w:r>
        <w:t xml:space="preserve">Pouvons-nous résumer une chanson à une simple suite de note de musique prise au hasard dans un tout ? </w:t>
      </w:r>
    </w:p>
    <w:p w14:paraId="0AE8F01C" w14:textId="13FAB683" w:rsidR="00C14F62" w:rsidRDefault="00C14F62" w:rsidP="00575CC0">
      <w:r>
        <w:tab/>
        <w:t xml:space="preserve">Commençons par définir ce qui résume une chanson. Distinguons deux </w:t>
      </w:r>
      <w:r w:rsidR="00FF0EB4">
        <w:t>points</w:t>
      </w:r>
      <w:r>
        <w:t xml:space="preserve"> de réflexion : </w:t>
      </w:r>
    </w:p>
    <w:p w14:paraId="3056B709" w14:textId="4C91A820" w:rsidR="00FF0EB4" w:rsidRDefault="00FF0EB4" w:rsidP="005A1D36">
      <w:pPr>
        <w:pStyle w:val="Paragraphedeliste"/>
        <w:numPr>
          <w:ilvl w:val="0"/>
          <w:numId w:val="11"/>
        </w:numPr>
      </w:pPr>
      <w:r>
        <w:t>Du point de vue humain</w:t>
      </w:r>
    </w:p>
    <w:p w14:paraId="54CA4CA4" w14:textId="335373AB" w:rsidR="00FF0EB4" w:rsidRDefault="00FF0EB4" w:rsidP="00FF0EB4">
      <w:pPr>
        <w:pStyle w:val="Paragraphedeliste"/>
        <w:numPr>
          <w:ilvl w:val="0"/>
          <w:numId w:val="11"/>
        </w:numPr>
      </w:pPr>
      <w:r>
        <w:t>Du point de vue analytique</w:t>
      </w:r>
    </w:p>
    <w:p w14:paraId="265F5BDA" w14:textId="621289F1"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14:paraId="2550108E" w14:textId="40EB09ED"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14:paraId="6455D328" w14:textId="2F0FFC7F"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14:paraId="30A684CD" w14:textId="1D0E428F" w:rsidR="000C6625" w:rsidRDefault="00EB02CE" w:rsidP="00EB02CE">
      <w:pPr>
        <w:ind w:firstLine="360"/>
      </w:pPr>
      <w:r>
        <w:lastRenderedPageBreak/>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14:paraId="26E5D877" w14:textId="52F757BD" w:rsidR="00F4579A" w:rsidRPr="003E5E34" w:rsidRDefault="00560F66" w:rsidP="003E5E34">
      <w:pPr>
        <w:pStyle w:val="Titre4"/>
      </w:pPr>
      <w:r w:rsidRPr="003E5E34">
        <w:t>Transformation du son en spectre</w:t>
      </w:r>
    </w:p>
    <w:p w14:paraId="5EDCAD75" w14:textId="243256C2"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14:paraId="0C9AA82C" w14:textId="18461481" w:rsidR="00560F66" w:rsidRPr="00D83811" w:rsidRDefault="00560F66" w:rsidP="00560F66">
      <w:pPr>
        <w:rPr>
          <w:i/>
          <w:u w:val="single"/>
        </w:rPr>
      </w:pPr>
      <w:r w:rsidRPr="00D83811">
        <w:rPr>
          <w:i/>
          <w:u w:val="single"/>
        </w:rPr>
        <w:t>Qu’est-ce qu’un spectre sonore ?</w:t>
      </w:r>
    </w:p>
    <w:p w14:paraId="22B024B6" w14:textId="343053FB"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14:paraId="3D12909C" w14:textId="00325C1F"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 selon la fréquence. </w:t>
      </w:r>
    </w:p>
    <w:p w14:paraId="2704B54E" w14:textId="0CE03A76"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14:paraId="549CA102" w14:textId="77777777"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(sample rate) qui définit la 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14:paraId="29955C35" w14:textId="17D99AE0"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14:paraId="03463875" w14:textId="4FD343C5" w:rsidR="005002A0" w:rsidRDefault="005002A0" w:rsidP="00D83811">
      <w:pPr>
        <w:ind w:firstLine="708"/>
      </w:pPr>
      <w:r>
        <w:lastRenderedPageBreak/>
        <w:t>Pour la décompression nous allons surtout nous intéresser au taux d’échantil</w:t>
      </w:r>
      <w:r w:rsidR="00845811">
        <w:t>lonnage et au débit (bit rate) qui nous permettrons de définir le nombre de bits pour un état du spectre dans le temps.</w:t>
      </w:r>
    </w:p>
    <w:p w14:paraId="4E9BF358" w14:textId="73DAD1C9" w:rsidR="00845811" w:rsidRDefault="00845811" w:rsidP="00560F66">
      <w:r>
        <w:t>La formule étant la suivante : (en fonction du layer définie dans le header)</w:t>
      </w:r>
    </w:p>
    <w:p w14:paraId="708E9494"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 files us this formula: </w:t>
      </w:r>
    </w:p>
    <w:p w14:paraId="28E6E2D6"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(12 * BitRate / SampleRate + Padding) * 4 </w:t>
      </w:r>
    </w:p>
    <w:p w14:paraId="3C98E2F7"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II &amp; III files use this formula: </w:t>
      </w:r>
    </w:p>
    <w:p w14:paraId="5047F28C"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144 * BitRate / SampleRate + Padding </w:t>
      </w:r>
    </w:p>
    <w:p w14:paraId="339D01D5" w14:textId="77777777" w:rsidR="00845811" w:rsidRDefault="00845811" w:rsidP="00845811">
      <w:pPr>
        <w:pStyle w:val="NormalWeb"/>
        <w:jc w:val="center"/>
      </w:pPr>
    </w:p>
    <w:p w14:paraId="7F4180EA" w14:textId="667D16AE" w:rsidR="000C6625" w:rsidRDefault="00845811" w:rsidP="00AE5D3D">
      <w:pPr>
        <w:ind w:firstLine="360"/>
      </w:pPr>
      <w:r>
        <w:t xml:space="preserve">Nous savons maintenant que nous pouvons lire le reste </w:t>
      </w:r>
      <w:r w:rsidR="00E60220">
        <w:t>du fichier</w:t>
      </w:r>
      <w:r>
        <w:t xml:space="preserve"> et découper par tranche de taille </w:t>
      </w:r>
      <w:r w:rsidR="00D83811">
        <w:t xml:space="preserve">FrameLengthInBytes </w:t>
      </w:r>
      <w:r>
        <w:t xml:space="preserve">pour </w:t>
      </w:r>
      <w:r w:rsidR="00E60220">
        <w:t>décoder</w:t>
      </w:r>
      <w:r>
        <w:t xml:space="preserve"> notre musique. Nous savons que dans une « Frame » nous avons « SampleRate » fréquence soit nous avons donc FrameSize =  FrameLengthInBytes / SampleRate. Ce qui nous permet de définir un chiffre réel (compris entre -1 et 1 selon le système de </w:t>
      </w:r>
      <w:r w:rsidR="00E60220">
        <w:t xml:space="preserve">décompression). Le moyen le plus utiliser pour une décompression rapide est les transformations rapide de Fourier (Fast Fourier </w:t>
      </w:r>
      <w:r w:rsidR="00D83811">
        <w:t>Transform</w:t>
      </w:r>
      <w:r w:rsidR="00E60220">
        <w:t xml:space="preserve"> : FFT). Qui permet de passer d’une représentation binaire en une sinusoïde </w:t>
      </w:r>
      <w:r w:rsidR="00D83811">
        <w:t>discrète pour un coup en</w:t>
      </w:r>
      <w:r w:rsidR="00E60220">
        <w:t xml:space="preserve"> mémoire moindre. </w:t>
      </w:r>
    </w:p>
    <w:p w14:paraId="0EFB860D" w14:textId="2A426CA4" w:rsidR="000C6625" w:rsidRDefault="00ED6AD2" w:rsidP="00F4579A">
      <w:pPr>
        <w:pStyle w:val="Titre3"/>
        <w:numPr>
          <w:ilvl w:val="0"/>
          <w:numId w:val="15"/>
        </w:numPr>
      </w:pPr>
      <w:bookmarkStart w:id="21" w:name="_Toc439753763"/>
      <w:r>
        <w:t>La phase Analytique</w:t>
      </w:r>
      <w:bookmarkEnd w:id="21"/>
    </w:p>
    <w:p w14:paraId="38AA5666" w14:textId="23364DCF" w:rsidR="00ED6AD2" w:rsidRDefault="00ED6AD2" w:rsidP="00ED6AD2">
      <w:pPr>
        <w:pStyle w:val="Paragraphedeliste"/>
        <w:numPr>
          <w:ilvl w:val="0"/>
          <w:numId w:val="12"/>
        </w:numPr>
      </w:pPr>
      <w:r>
        <w:t>Analyse Globale</w:t>
      </w:r>
    </w:p>
    <w:p w14:paraId="19C6F41E" w14:textId="73255DE9"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14:paraId="4C07F067" w14:textId="4D6FDDC8" w:rsidR="00F4579A" w:rsidRDefault="00F4579A" w:rsidP="00F4579A">
      <w:pPr>
        <w:pStyle w:val="Paragraphedeliste"/>
        <w:numPr>
          <w:ilvl w:val="0"/>
          <w:numId w:val="3"/>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14:paraId="7B909845" w14:textId="35622BEF" w:rsidR="00932305" w:rsidRDefault="00932305" w:rsidP="00F4579A">
      <w:pPr>
        <w:pStyle w:val="Paragraphedeliste"/>
        <w:numPr>
          <w:ilvl w:val="0"/>
          <w:numId w:val="3"/>
        </w:numPr>
      </w:pPr>
      <w:commentRangeStart w:id="22"/>
      <w:r>
        <w:lastRenderedPageBreak/>
        <w:t xml:space="preserve">La fréquence fondamentale : en analysant la source entièrement nous pouvons déterminer la fréquence la plus utilisé dans la chanson. </w:t>
      </w:r>
      <w:commentRangeEnd w:id="22"/>
      <w:r w:rsidR="00BA349E">
        <w:rPr>
          <w:rStyle w:val="Marquedecommentaire"/>
        </w:rPr>
        <w:commentReference w:id="22"/>
      </w:r>
    </w:p>
    <w:p w14:paraId="20F34262" w14:textId="210EA8FA" w:rsidR="00932305" w:rsidRDefault="00BA349E" w:rsidP="00F4579A">
      <w:pPr>
        <w:pStyle w:val="Paragraphedeliste"/>
        <w:numPr>
          <w:ilvl w:val="0"/>
          <w:numId w:val="3"/>
        </w:numPr>
      </w:pPr>
      <w:r>
        <w:t>La gamme de note : il suffit d’exprimer les fréquences en fonction de la fréquence fondamentale</w:t>
      </w:r>
    </w:p>
    <w:p w14:paraId="18BEFD84" w14:textId="2959510F"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14:paraId="7553BFD5" w14:textId="6826B9CC" w:rsidR="00ED6AD2" w:rsidRDefault="00ED6AD2" w:rsidP="00ED6AD2">
      <w:pPr>
        <w:pStyle w:val="Paragraphedeliste"/>
        <w:numPr>
          <w:ilvl w:val="0"/>
          <w:numId w:val="12"/>
        </w:numPr>
      </w:pPr>
      <w:r>
        <w:t>Analyse Spécifique</w:t>
      </w:r>
      <w:r w:rsidR="00A51765">
        <w:t xml:space="preserve"> d’une frame</w:t>
      </w:r>
    </w:p>
    <w:p w14:paraId="63E5C441" w14:textId="30D6BCAE" w:rsidR="00ED6AD2" w:rsidRDefault="00A51765" w:rsidP="00A51765">
      <w:r>
        <w:t xml:space="preserve">Lors de l’analyse spécifique d’une frame nous ne possédons les informations de la frame actuelle et des frames précédentes s’il y en a eu. </w:t>
      </w:r>
      <w:r w:rsidR="008E5AB6">
        <w:t>Les analyses ici sont surtout des analyses d’évolutions dans le temps :</w:t>
      </w:r>
    </w:p>
    <w:p w14:paraId="391128CB" w14:textId="220A9AE0" w:rsidR="008E5AB6" w:rsidRDefault="008E5AB6" w:rsidP="008E5AB6">
      <w:pPr>
        <w:pStyle w:val="Paragraphedeliste"/>
        <w:numPr>
          <w:ilvl w:val="0"/>
          <w:numId w:val="3"/>
        </w:numPr>
      </w:pPr>
      <w:r>
        <w:t>Evolution dans le temps (diminution, augmentation de l’amplitude)</w:t>
      </w:r>
    </w:p>
    <w:p w14:paraId="4157BDC2" w14:textId="7334BC56" w:rsidR="008E5AB6" w:rsidRDefault="008E5AB6" w:rsidP="008E5AB6">
      <w:pPr>
        <w:pStyle w:val="Paragraphedeliste"/>
        <w:numPr>
          <w:ilvl w:val="0"/>
          <w:numId w:val="3"/>
        </w:numPr>
      </w:pPr>
      <w:r>
        <w:t>Détection d’un battement (beats) si le son est X fois plus puissant que la moyenne des Y dernières frames, dans le même style détection d’un creux dans le son</w:t>
      </w:r>
    </w:p>
    <w:p w14:paraId="22D22727" w14:textId="45A94242" w:rsidR="008E5AB6" w:rsidRDefault="008E5AB6" w:rsidP="008E5AB6">
      <w:pPr>
        <w:pStyle w:val="Paragraphedeliste"/>
        <w:numPr>
          <w:ilvl w:val="0"/>
          <w:numId w:val="3"/>
        </w:numPr>
      </w:pPr>
      <w:r>
        <w:t xml:space="preserve">Evolution globale de la somme des amplitudes (le son a-t-il tendance à être plus puissant ou moins puissant dans le temps) </w:t>
      </w:r>
    </w:p>
    <w:p w14:paraId="71B4F1B3" w14:textId="067D0CF8"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14:paraId="4F74E2E5" w14:textId="0C6744E1" w:rsidR="006C0FFF" w:rsidRDefault="006C0FFF" w:rsidP="006C0FFF">
      <w:pPr>
        <w:pStyle w:val="Paragraphedeliste"/>
        <w:numPr>
          <w:ilvl w:val="0"/>
          <w:numId w:val="12"/>
        </w:numPr>
      </w:pPr>
      <w:r>
        <w:t>Les filtres</w:t>
      </w:r>
    </w:p>
    <w:p w14:paraId="7B1915D3" w14:textId="30794763" w:rsidR="006C0FFF" w:rsidRDefault="006C0FFF" w:rsidP="008E5AB6">
      <w:r>
        <w:t xml:space="preserve">Le </w:t>
      </w:r>
      <w:r w:rsidR="008E5AB6">
        <w:t>son était des signaux, il est possible de définir des filtres au niveau des fréquences :</w:t>
      </w:r>
    </w:p>
    <w:p w14:paraId="44D8125F" w14:textId="07C7AC6C" w:rsidR="008E5AB6" w:rsidRDefault="008E5AB6" w:rsidP="008E5AB6">
      <w:pPr>
        <w:pStyle w:val="Paragraphedeliste"/>
        <w:numPr>
          <w:ilvl w:val="0"/>
          <w:numId w:val="3"/>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14:paraId="65A3CC40" w14:textId="769E7E69" w:rsidR="008E5AB6" w:rsidRDefault="008E5AB6" w:rsidP="008E5AB6">
      <w:pPr>
        <w:pStyle w:val="Paragraphedeliste"/>
        <w:numPr>
          <w:ilvl w:val="0"/>
          <w:numId w:val="3"/>
        </w:numPr>
      </w:pPr>
      <w:r>
        <w:t>Les filtres passe bande : qui sont la combinaison d’un filtre passe haut et un filtre passe bas permet d’extraire une fréquence dans un intervalle définie.</w:t>
      </w:r>
    </w:p>
    <w:p w14:paraId="185100F5" w14:textId="047D8A80" w:rsidR="008E5AB6" w:rsidRPr="00ED6AD2" w:rsidRDefault="008E5AB6" w:rsidP="008E5AB6">
      <w:r>
        <w:lastRenderedPageBreak/>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p>
    <w:p w14:paraId="3B050707" w14:textId="7B02CA46" w:rsidR="00AE5D3D" w:rsidRDefault="00AE5D3D">
      <w:pPr>
        <w:jc w:val="left"/>
      </w:pPr>
      <w:r>
        <w:br w:type="page"/>
      </w:r>
    </w:p>
    <w:p w14:paraId="3516E554" w14:textId="77777777" w:rsidR="00ED6AD2" w:rsidRDefault="00ED6AD2" w:rsidP="00D66ECB">
      <w:pPr>
        <w:ind w:firstLine="360"/>
      </w:pPr>
    </w:p>
    <w:p w14:paraId="4AEB5D73" w14:textId="5556B0EB" w:rsidR="00ED6AD2" w:rsidRDefault="00D83811" w:rsidP="00D83811">
      <w:pPr>
        <w:pStyle w:val="Titre2"/>
        <w:numPr>
          <w:ilvl w:val="0"/>
          <w:numId w:val="14"/>
        </w:numPr>
      </w:pPr>
      <w:bookmarkStart w:id="23" w:name="_Toc439753764"/>
      <w:r>
        <w:t>Génération de l</w:t>
      </w:r>
      <w:r w:rsidR="0056267F">
        <w:t>’environnement</w:t>
      </w:r>
      <w:bookmarkEnd w:id="23"/>
    </w:p>
    <w:p w14:paraId="6D55E61E" w14:textId="6839C4C4" w:rsidR="00D13C03" w:rsidRDefault="00D13C03" w:rsidP="00AC0214">
      <w:pPr>
        <w:pStyle w:val="Titre3"/>
        <w:numPr>
          <w:ilvl w:val="0"/>
          <w:numId w:val="17"/>
        </w:numPr>
      </w:pPr>
      <w:bookmarkStart w:id="24" w:name="_Toc439753765"/>
      <w:r>
        <w:t>Génération d’un environnement réel</w:t>
      </w:r>
      <w:bookmarkEnd w:id="24"/>
    </w:p>
    <w:p w14:paraId="58FE3259" w14:textId="77777777" w:rsidR="00D13C03" w:rsidRDefault="00D13C03" w:rsidP="00D13C03">
      <w:r>
        <w:t xml:space="preserve">Problématique : Comment générer un environnement cohérent via une donnée aléatoire. </w:t>
      </w:r>
    </w:p>
    <w:p w14:paraId="58BAD9D9" w14:textId="77777777" w:rsidR="00D13C03" w:rsidRDefault="00D13C03" w:rsidP="00D13C03">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14:paraId="01309726" w14:textId="77777777" w:rsidR="00FF1926" w:rsidRDefault="00FF1926" w:rsidP="00D143A0">
      <w:r>
        <w:t xml:space="preserve">La génération procédurale consiste à placer différentes ressources du monde de façon aléatoire. Cette dernière obéit à des règles prédéfinies ayant une probabilité de sortie différentes. </w:t>
      </w:r>
    </w:p>
    <w:p w14:paraId="04BB96DF" w14:textId="111873ED" w:rsidR="00FB3F3B" w:rsidRDefault="0056267F" w:rsidP="0056267F">
      <w:pPr>
        <w:pStyle w:val="Titre4"/>
      </w:pPr>
      <w:r>
        <w:t>La génération par itération (exemple : no man’s sky) :</w:t>
      </w:r>
    </w:p>
    <w:p w14:paraId="1DC92759" w14:textId="5674FC95" w:rsidR="00940DE0" w:rsidRDefault="00940DE0" w:rsidP="00D143A0">
      <w:r>
        <w:t xml:space="preserve">No man’s sky est un jeu encore en développement qui a pour ambition d’utiliser la génération procédural pour générer 18,446,744,073,709,551,616 monde différent (source : </w:t>
      </w:r>
      <w:hyperlink r:id="rId14"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14:paraId="73C03D95" w14:textId="15064F09" w:rsidR="00940DE0" w:rsidRDefault="00940DE0" w:rsidP="00940DE0">
      <w:pPr>
        <w:pStyle w:val="Paragraphedeliste"/>
        <w:numPr>
          <w:ilvl w:val="0"/>
          <w:numId w:val="3"/>
        </w:numPr>
      </w:pPr>
      <w:r>
        <w:t>Création de la planète ou ici carte des hauteurs. Ils vont ainsi définir le relief global de la planète de façon aléatoire.</w:t>
      </w:r>
      <w:r w:rsidR="00A663DF">
        <w:t xml:space="preserve"> (Perlin Noise)</w:t>
      </w:r>
    </w:p>
    <w:p w14:paraId="62386DA1" w14:textId="0BAB2E06" w:rsidR="00940DE0" w:rsidRDefault="00940DE0" w:rsidP="00940DE0">
      <w:pPr>
        <w:pStyle w:val="Paragraphedeliste"/>
        <w:numPr>
          <w:ilvl w:val="0"/>
          <w:numId w:val="3"/>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14:paraId="459DC462" w14:textId="355E04FC" w:rsidR="00940DE0" w:rsidRDefault="00575CC0" w:rsidP="00940DE0">
      <w:pPr>
        <w:pStyle w:val="Paragraphedeliste"/>
        <w:numPr>
          <w:ilvl w:val="0"/>
          <w:numId w:val="3"/>
        </w:numPr>
      </w:pPr>
      <w:r>
        <w:t>Placement des éléments de décors (arbres, eau, nuage, neige etc…). Ici, le choix est fait en fonction des biomes défini, et de différent paramètre comme la hauteur ou la distance à l’eau la plus proche. Mais aussi une partie d’aléatoire.</w:t>
      </w:r>
    </w:p>
    <w:p w14:paraId="7CCF3CD7" w14:textId="483EFAEB" w:rsidR="00575CC0" w:rsidRDefault="00575CC0" w:rsidP="00940DE0">
      <w:pPr>
        <w:pStyle w:val="Paragraphedeliste"/>
        <w:numPr>
          <w:ilvl w:val="0"/>
          <w:numId w:val="3"/>
        </w:numPr>
      </w:pPr>
      <w:r>
        <w:t>Pour terminer, il implémente les créatures en fonction de leur besoin vital (air ou eau, carnivore, herbivore).</w:t>
      </w:r>
    </w:p>
    <w:p w14:paraId="72F1FB34" w14:textId="1C5FD765" w:rsidR="00575CC0" w:rsidRDefault="0056267F" w:rsidP="0056267F">
      <w:pPr>
        <w:pStyle w:val="Titre4"/>
      </w:pPr>
      <w:r>
        <w:t>La génération par automate cellulaire</w:t>
      </w:r>
    </w:p>
    <w:p w14:paraId="39F5A933" w14:textId="2D0E0F3C" w:rsidR="0056267F" w:rsidRDefault="0056267F" w:rsidP="0056267F">
      <w:r>
        <w:t xml:space="preserve">Notamment utiliser dans le jeu Terraria pour la génération de cave, les automates cellulaires sont représenté par une grille de X cases par Y dans laquelle chaque case à un état (souvent </w:t>
      </w:r>
      <w:r>
        <w:lastRenderedPageBreak/>
        <w:t>« vivant » ou « mort »). A cette grille sont associé un ensemble de règles qui définissent l’état suivant. Prenons pour exemple le jeu de la vie de John Horton Conway</w:t>
      </w:r>
      <w:r w:rsidR="00050242">
        <w:t xml:space="preserve"> défini par les règles suivante :</w:t>
      </w:r>
    </w:p>
    <w:p w14:paraId="0F6B2C4B" w14:textId="5131568B" w:rsidR="00050242" w:rsidRDefault="00050242" w:rsidP="00050242">
      <w:pPr>
        <w:pStyle w:val="Paragraphedeliste"/>
        <w:numPr>
          <w:ilvl w:val="0"/>
          <w:numId w:val="3"/>
        </w:numPr>
      </w:pPr>
      <w:r>
        <w:t>Chaque cellule vivante avec moins de deux cellules vivantes autour d’elle meurt pour cause de sous population.</w:t>
      </w:r>
    </w:p>
    <w:p w14:paraId="0E18318B" w14:textId="2AB93A6B" w:rsidR="00050242" w:rsidRDefault="00050242" w:rsidP="00050242">
      <w:pPr>
        <w:pStyle w:val="Paragraphedeliste"/>
        <w:numPr>
          <w:ilvl w:val="0"/>
          <w:numId w:val="3"/>
        </w:numPr>
      </w:pPr>
      <w:r>
        <w:t>Chaque cellule avec 2 ou 3 voisines vies à la génération suivante</w:t>
      </w:r>
    </w:p>
    <w:p w14:paraId="41A24779" w14:textId="45D26893" w:rsidR="00050242" w:rsidRDefault="00050242" w:rsidP="00050242">
      <w:pPr>
        <w:pStyle w:val="Paragraphedeliste"/>
        <w:numPr>
          <w:ilvl w:val="0"/>
          <w:numId w:val="3"/>
        </w:numPr>
      </w:pPr>
      <w:r>
        <w:t>Chaque cellule avec plus de 3 voisines meurt pour cause de surpopulation</w:t>
      </w:r>
    </w:p>
    <w:p w14:paraId="1F02E4FA" w14:textId="4D792D95" w:rsidR="00050242" w:rsidRDefault="00050242" w:rsidP="00050242">
      <w:pPr>
        <w:pStyle w:val="Paragraphedeliste"/>
        <w:numPr>
          <w:ilvl w:val="0"/>
          <w:numId w:val="3"/>
        </w:numPr>
      </w:pPr>
      <w:r>
        <w:t xml:space="preserve">Chaque cellule morte avec exactement 3 voisine vie à la prochaine génération. </w:t>
      </w:r>
    </w:p>
    <w:p w14:paraId="3CD6907C" w14:textId="7DA4D9FB" w:rsidR="00050242" w:rsidRDefault="00050242" w:rsidP="00050242">
      <w:r>
        <w:t xml:space="preserve">Avec ces règles et un pattern de départ, différents types d’automates arrivent à emerger : </w:t>
      </w:r>
    </w:p>
    <w:p w14:paraId="5C0645FE" w14:textId="7F6BEF48" w:rsidR="00050242" w:rsidRDefault="00050242" w:rsidP="00050242">
      <w:pPr>
        <w:pStyle w:val="Paragraphedeliste"/>
        <w:numPr>
          <w:ilvl w:val="0"/>
          <w:numId w:val="3"/>
        </w:numPr>
      </w:pPr>
      <w:r>
        <w:t>Automate stable : après une génération X ils n’évoluent plus</w:t>
      </w:r>
    </w:p>
    <w:p w14:paraId="2A64B883" w14:textId="77777777" w:rsidR="00050242" w:rsidRDefault="00050242" w:rsidP="00050242">
      <w:pPr>
        <w:pStyle w:val="Paragraphedeliste"/>
        <w:numPr>
          <w:ilvl w:val="0"/>
          <w:numId w:val="3"/>
        </w:numPr>
      </w:pPr>
      <w:r>
        <w:t xml:space="preserve">Automate oscillatoire : leur états oscille entre deux ou plus état en boucle. </w:t>
      </w:r>
    </w:p>
    <w:p w14:paraId="17519A2F" w14:textId="77777777" w:rsidR="00050242" w:rsidRDefault="00050242" w:rsidP="00050242">
      <w:pPr>
        <w:pStyle w:val="Paragraphedeliste"/>
        <w:numPr>
          <w:ilvl w:val="0"/>
          <w:numId w:val="3"/>
        </w:numPr>
      </w:pPr>
      <w:r>
        <w:t>Automate « vaisseaux » : leur états sont récurrent après un certain nombre de générations</w:t>
      </w:r>
    </w:p>
    <w:p w14:paraId="05838EBB" w14:textId="77777777" w:rsidR="00050242" w:rsidRDefault="00050242" w:rsidP="00050242">
      <w:pPr>
        <w:pStyle w:val="Paragraphedeliste"/>
        <w:numPr>
          <w:ilvl w:val="0"/>
          <w:numId w:val="3"/>
        </w:numPr>
      </w:pPr>
      <w:r>
        <w:t>Automate « mathusalems » : il est défini comme un petit objet qui explose en de nombreux objets stables.</w:t>
      </w:r>
    </w:p>
    <w:p w14:paraId="3899DADE" w14:textId="0B0AE019" w:rsidR="00050242" w:rsidRDefault="00050242" w:rsidP="00050242">
      <w:r>
        <w:t xml:space="preserve">Il existe d’autres structures pouvant apparaitre mais étant plus rare nous ne nous attarderons pas dessus. </w:t>
      </w:r>
    </w:p>
    <w:p w14:paraId="42F04E73" w14:textId="4B99182C" w:rsidR="00742591" w:rsidRDefault="00050242" w:rsidP="00050242">
      <w:r>
        <w:t xml:space="preserve">Pour en revenir à la génération procédurale une structure stable </w:t>
      </w:r>
      <w:r w:rsidR="00742591">
        <w:t>du jeu de la vie peut amener à des motifs représentant des caves, de vastes espaces plus ou moins irréguliers, comme dans l’exemple ci-dessous.</w:t>
      </w:r>
    </w:p>
    <w:p w14:paraId="1C4480B8" w14:textId="44BD9D0A" w:rsidR="00050242" w:rsidRDefault="004D0B85" w:rsidP="00050242">
      <w:r>
        <w:rPr>
          <w:noProof/>
          <w:lang w:eastAsia="fr-FR"/>
        </w:rPr>
        <w:drawing>
          <wp:inline distT="0" distB="0" distL="0" distR="0" wp14:anchorId="393E51EA" wp14:editId="37525B72">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14:paraId="17028A82" w14:textId="77777777" w:rsidR="00833978" w:rsidRDefault="00833978" w:rsidP="00833978">
      <w:pPr>
        <w:pStyle w:val="Titre4"/>
      </w:pPr>
      <w:r>
        <w:lastRenderedPageBreak/>
        <w:t>Assemblages de parties prédéfinies.</w:t>
      </w:r>
    </w:p>
    <w:p w14:paraId="391CAEF6" w14:textId="77777777" w:rsidR="004D0B85" w:rsidRDefault="00833978" w:rsidP="004D0B85">
      <w:pPr>
        <w:ind w:firstLine="360"/>
      </w:pPr>
      <w:r>
        <w:t xml:space="preserve">Cette technique a notamment été utilisée dans la série des jeux Diablo,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14:paraId="684C50A1" w14:textId="645EF37B" w:rsidR="004D0B85" w:rsidRDefault="004D0B85" w:rsidP="004D0B85">
      <w:pPr>
        <w:ind w:firstLine="360"/>
      </w:pPr>
      <w:r>
        <w:rPr>
          <w:noProof/>
          <w:lang w:eastAsia="fr-FR"/>
        </w:rPr>
        <w:drawing>
          <wp:inline distT="0" distB="0" distL="0" distR="0" wp14:anchorId="29AFA494" wp14:editId="421F2307">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14:paraId="754D1436" w14:textId="77777777" w:rsidR="00495533" w:rsidRDefault="00FE34AD" w:rsidP="00495533">
      <w:r>
        <w:t xml:space="preserve">Ces différentes techniques permettent de générer des </w:t>
      </w:r>
      <w:r w:rsidR="00495533">
        <w:t>environnements virtuels statiques</w:t>
      </w:r>
      <w:r>
        <w:t xml:space="preserve">. </w:t>
      </w:r>
    </w:p>
    <w:p w14:paraId="016E4EB2" w14:textId="2CFD6C7B" w:rsidR="00495533" w:rsidRDefault="00495533" w:rsidP="00495533">
      <w:pPr>
        <w:pStyle w:val="Titre4"/>
      </w:pPr>
      <w:r>
        <w:t>Monde dynamique</w:t>
      </w:r>
    </w:p>
    <w:p w14:paraId="4972826D" w14:textId="77777777" w:rsidR="00F24A02" w:rsidRDefault="00495533" w:rsidP="00495533">
      <w:r>
        <w:t xml:space="preserve">Les mondes dynamiques se construisent au fur et à mesure du besoin du joueur, sur une « seed » communes. Une </w:t>
      </w:r>
      <w:r w:rsidR="00F24A02">
        <w:t>« </w:t>
      </w:r>
      <w:r>
        <w:t>seed</w:t>
      </w:r>
      <w:r w:rsidR="00F24A02">
        <w:t> »</w:t>
      </w:r>
      <w:r>
        <w:t xml:space="preserve"> est un chiffre généré aléatoirement permettant d’influencer  la partie aléatoire de la génération. Ainsi avec une même </w:t>
      </w:r>
      <w:r w:rsidR="00F24A02">
        <w:t>« </w:t>
      </w:r>
      <w:r>
        <w:t>seed</w:t>
      </w:r>
      <w:r w:rsidR="00F24A02">
        <w:t> »</w:t>
      </w:r>
      <w:r>
        <w:t xml:space="preserve"> nous aurons des mondes semblables mais pas identiques. C’est le cas pour le jeu Minecraft qui génère un monde faisant 8x la taille de la terre. Ce monde n’est pas généré en une seule fois mais dynamiquement en fonction des déplacements du joueur</w:t>
      </w:r>
      <w:r w:rsidR="00F24A02">
        <w:t xml:space="preserve">. Pour que le monde reste cohérent, le système s’appuie sur une « seed » qui permettra de générer un monde similaire. </w:t>
      </w:r>
    </w:p>
    <w:p w14:paraId="3D161AB9" w14:textId="77777777" w:rsidR="00F24A02" w:rsidRDefault="00F24A02">
      <w:pPr>
        <w:spacing w:line="300" w:lineRule="auto"/>
        <w:jc w:val="left"/>
      </w:pPr>
      <w:r>
        <w:br w:type="page"/>
      </w:r>
    </w:p>
    <w:p w14:paraId="79BA9B24" w14:textId="77777777" w:rsidR="00F24A02" w:rsidRDefault="00F24A02" w:rsidP="00F24A02">
      <w:pPr>
        <w:pStyle w:val="Titre3"/>
        <w:numPr>
          <w:ilvl w:val="0"/>
          <w:numId w:val="17"/>
        </w:numPr>
      </w:pPr>
      <w:bookmarkStart w:id="25" w:name="_Toc439753766"/>
      <w:r>
        <w:lastRenderedPageBreak/>
        <w:t>Génération via un flux audio</w:t>
      </w:r>
      <w:bookmarkEnd w:id="25"/>
    </w:p>
    <w:p w14:paraId="27864D9D" w14:textId="64F1DD4E" w:rsidR="00F24A02" w:rsidRDefault="00F24A02" w:rsidP="00F24A02">
      <w:pPr>
        <w:pStyle w:val="Titre4"/>
      </w:pPr>
      <w:r>
        <w:t>Définitions</w:t>
      </w:r>
      <w:r w:rsidR="005D3E7D">
        <w:t xml:space="preserve"> Lexical</w:t>
      </w:r>
    </w:p>
    <w:p w14:paraId="3AFDA4B0" w14:textId="77777777" w:rsidR="00F24A02" w:rsidRDefault="00F24A02" w:rsidP="00F24A02">
      <w:r>
        <w:t>Pour introduire notre concept de génération d’environnement via un flux audio nous allons devoir commencer par définir les concepts de bases :</w:t>
      </w:r>
    </w:p>
    <w:p w14:paraId="44302557" w14:textId="4907468F" w:rsidR="005D3E7D" w:rsidRDefault="00F24A02" w:rsidP="00F24A02">
      <w:pPr>
        <w:pStyle w:val="Paragraphedeliste"/>
        <w:numPr>
          <w:ilvl w:val="0"/>
          <w:numId w:val="3"/>
        </w:numPr>
      </w:pPr>
      <w:r w:rsidRPr="005D3E7D">
        <w:rPr>
          <w:u w:val="single"/>
        </w:rPr>
        <w:t>Les biomes :</w:t>
      </w:r>
      <w:r>
        <w:t xml:space="preserve"> Nous allons définir par biomes les éléments de plus haut niveau, définissant un</w:t>
      </w:r>
      <w:r w:rsidR="005D3E7D">
        <w:t>e zone de même type dans leurs caractéristiques globales. Les caractéristiques globales définissent le type de zone tel que désert, jungle, maritimes, urbain etc… Elles nous permettent de définir le type de décors, les types d’évènements, l’éclairage et la skybox. Elles donnent un univers global à une partie de l’environnement crée.</w:t>
      </w:r>
      <w:r w:rsidR="00F110DC">
        <w:t xml:space="preserve"> Par exemple dans le cas d’un biome pour la jungle nous auront :</w:t>
      </w:r>
    </w:p>
    <w:p w14:paraId="3C22CF47" w14:textId="7BC0C13C" w:rsidR="00F110DC" w:rsidRDefault="00F110DC" w:rsidP="00F110DC">
      <w:pPr>
        <w:pStyle w:val="Paragraphedeliste"/>
        <w:numPr>
          <w:ilvl w:val="1"/>
          <w:numId w:val="3"/>
        </w:numPr>
      </w:pPr>
      <w:r>
        <w:t>Densité de la faune et flore</w:t>
      </w:r>
    </w:p>
    <w:p w14:paraId="372AB078" w14:textId="2B5C5A4D" w:rsidR="00F110DC" w:rsidRDefault="00F110DC" w:rsidP="00F110DC">
      <w:pPr>
        <w:pStyle w:val="Paragraphedeliste"/>
        <w:numPr>
          <w:ilvl w:val="1"/>
          <w:numId w:val="3"/>
        </w:numPr>
      </w:pPr>
      <w:r>
        <w:t>Illumination</w:t>
      </w:r>
    </w:p>
    <w:p w14:paraId="3FBA1FD0" w14:textId="12EA4388" w:rsidR="002C04BF" w:rsidRDefault="002C04BF" w:rsidP="002C04BF">
      <w:pPr>
        <w:pStyle w:val="Paragraphedeliste"/>
        <w:numPr>
          <w:ilvl w:val="1"/>
          <w:numId w:val="3"/>
        </w:numPr>
      </w:pPr>
      <w:r>
        <w:t>La skybox (le paysage lointain)</w:t>
      </w:r>
    </w:p>
    <w:p w14:paraId="353BE2A5" w14:textId="77777777" w:rsidR="005D3E7D" w:rsidRDefault="005D3E7D" w:rsidP="00F24A02">
      <w:pPr>
        <w:pStyle w:val="Paragraphedeliste"/>
        <w:numPr>
          <w:ilvl w:val="0"/>
          <w:numId w:val="3"/>
        </w:numPr>
      </w:pPr>
      <w:r w:rsidRPr="005D3E7D">
        <w:rPr>
          <w:u w:val="single"/>
        </w:rPr>
        <w:t>Les régions :</w:t>
      </w:r>
      <w:r>
        <w:t xml:space="preserve"> Elles sont un niveau en dessous des biomes, elles en prennent donc les caractéristiques globales. Mais subdivise les biomes en plusieurs parties. Les régions servent à définir un ensemble de sous régions ayant les mêmes propriétés au niveau musicale.</w:t>
      </w:r>
    </w:p>
    <w:p w14:paraId="6930104E" w14:textId="55D4997A" w:rsidR="00F110DC" w:rsidRDefault="002C04BF" w:rsidP="00F110DC">
      <w:pPr>
        <w:pStyle w:val="Paragraphedeliste"/>
        <w:numPr>
          <w:ilvl w:val="1"/>
          <w:numId w:val="3"/>
        </w:numPr>
      </w:pPr>
      <w:r>
        <w:t>Disposition des zones de flores et faunes</w:t>
      </w:r>
    </w:p>
    <w:p w14:paraId="28D04507" w14:textId="740B43E1" w:rsidR="00742591" w:rsidRPr="002C04BF" w:rsidRDefault="005D3E7D" w:rsidP="002C04BF">
      <w:pPr>
        <w:pStyle w:val="Paragraphedeliste"/>
        <w:numPr>
          <w:ilvl w:val="0"/>
          <w:numId w:val="3"/>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de dans lequel un évènement particulier à lieu. Ces évènements sont liés au biome auquel il appartient, par exemple </w:t>
      </w:r>
      <w:r w:rsidR="00F110DC">
        <w:t xml:space="preserve">pour une jungle </w:t>
      </w:r>
      <w:r w:rsidR="00123382">
        <w:t xml:space="preserve">cela pourrait être : </w:t>
      </w:r>
    </w:p>
    <w:p w14:paraId="6899B1D4" w14:textId="11268C44" w:rsidR="002C04BF" w:rsidRPr="002C04BF" w:rsidRDefault="00CC6E45" w:rsidP="002C04BF">
      <w:pPr>
        <w:pStyle w:val="Paragraphedeliste"/>
        <w:numPr>
          <w:ilvl w:val="1"/>
          <w:numId w:val="3"/>
        </w:numPr>
        <w:rPr>
          <w:u w:val="single"/>
        </w:rPr>
      </w:pPr>
      <w:r>
        <w:t xml:space="preserve">Eléments mobile : </w:t>
      </w:r>
      <w:r w:rsidR="002C04BF">
        <w:t>Meutes d’animaux</w:t>
      </w:r>
    </w:p>
    <w:p w14:paraId="1C7BC816" w14:textId="324CAD9E" w:rsidR="002C04BF" w:rsidRPr="00CC6E45" w:rsidRDefault="00CC6E45" w:rsidP="002C04BF">
      <w:pPr>
        <w:pStyle w:val="Paragraphedeliste"/>
        <w:numPr>
          <w:ilvl w:val="1"/>
          <w:numId w:val="3"/>
        </w:numPr>
        <w:rPr>
          <w:u w:val="single"/>
        </w:rPr>
      </w:pPr>
      <w:r>
        <w:t>Eléments fixe : temple maya</w:t>
      </w:r>
    </w:p>
    <w:p w14:paraId="561DE7E9" w14:textId="3E90308E" w:rsidR="00CC6E45" w:rsidRDefault="00CC6E45" w:rsidP="002C04BF">
      <w:pPr>
        <w:pStyle w:val="Paragraphedeliste"/>
        <w:numPr>
          <w:ilvl w:val="1"/>
          <w:numId w:val="3"/>
        </w:numPr>
      </w:pPr>
      <w:r w:rsidRPr="00CC6E45">
        <w:t xml:space="preserve">Eléments </w:t>
      </w:r>
      <w:r>
        <w:t xml:space="preserve">évolutif : plante qui pousse </w:t>
      </w:r>
    </w:p>
    <w:p w14:paraId="09572FD5" w14:textId="20C1C660" w:rsidR="00A368E3" w:rsidRPr="00CC6E45" w:rsidRDefault="0057672A" w:rsidP="00A368E3">
      <w:r>
        <w:rPr>
          <w:noProof/>
          <w:lang w:eastAsia="fr-FR"/>
        </w:rPr>
        <w:lastRenderedPageBreak/>
        <w:drawing>
          <wp:inline distT="0" distB="0" distL="0" distR="0" wp14:anchorId="44E40E51" wp14:editId="37B2D5FB">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552950"/>
                    </a:xfrm>
                    <a:prstGeom prst="rect">
                      <a:avLst/>
                    </a:prstGeom>
                  </pic:spPr>
                </pic:pic>
              </a:graphicData>
            </a:graphic>
          </wp:inline>
        </w:drawing>
      </w:r>
    </w:p>
    <w:p w14:paraId="7FA51FEB" w14:textId="77777777" w:rsidR="00700834" w:rsidRDefault="00700834" w:rsidP="00700834">
      <w:r>
        <w:t xml:space="preserve">L’exemple ci-dessus montre une répartition possible d’un biome. </w:t>
      </w:r>
    </w:p>
    <w:p w14:paraId="6619C28F" w14:textId="77777777" w:rsidR="00700834" w:rsidRDefault="00700834" w:rsidP="00700834">
      <w:pPr>
        <w:pStyle w:val="Titre4"/>
      </w:pPr>
      <w:r>
        <w:t>Implémentation</w:t>
      </w:r>
    </w:p>
    <w:p w14:paraId="61BE4641" w14:textId="77777777"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Voronoï pour découper les zones dans une région donnée. Le diagramme de Voronoï est un algorithme de subdivision de plan permettant de définir des zones d’influences par rapport à des germes. Nous tirons deux avantages de cette technique : </w:t>
      </w:r>
    </w:p>
    <w:p w14:paraId="2A05627C" w14:textId="77B07095" w:rsidR="00FF2A19" w:rsidRDefault="00AB71BC" w:rsidP="00AB71BC">
      <w:pPr>
        <w:pStyle w:val="Paragraphedeliste"/>
        <w:numPr>
          <w:ilvl w:val="0"/>
          <w:numId w:val="3"/>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14:paraId="46DC0AC6" w14:textId="77777777" w:rsidR="0057672A" w:rsidRDefault="00FF2A19" w:rsidP="00FF2A19">
      <w:pPr>
        <w:pStyle w:val="Paragraphedeliste"/>
        <w:numPr>
          <w:ilvl w:val="0"/>
          <w:numId w:val="3"/>
        </w:numPr>
      </w:pPr>
      <w:r>
        <w:t xml:space="preserve">Le déplacement des germes : pour les sous régions qui permettent aux éléments mobiles de voir le jour. </w:t>
      </w:r>
    </w:p>
    <w:p w14:paraId="6F37F457" w14:textId="5B34046B" w:rsidR="002C04BF" w:rsidRDefault="00DC0B38" w:rsidP="0057672A">
      <w:pPr>
        <w:ind w:left="705"/>
      </w:pPr>
      <w:r>
        <w:lastRenderedPageBreak/>
        <w:t xml:space="preserve">L’avantage du diagramme de Voronoï est qu’il permet un déplacement dynamique des zones pour les régions mobiles, ce qui nous permet de « forcer » l’utilisateur à vivre certaines expériences en fonction de ce que nous analyserons. Etant divisé en zone nous pouvons aussi gérer facilement le Culling (technique de rendu permettant de ne pas afficher les parties qui ne seront pas visible par le joueur). Aidé de cette technique nous définirons une zone autour du joueur qui sera prédéterminé, et nous pourrons ainsi </w:t>
      </w:r>
      <w:r w:rsidR="00C2520A">
        <w:t xml:space="preserve">charger/décharger des zones en fonction de la musique courante. Cette technique a été imaginée pour limiter le possible décalage qu’il y aurait entre la musique courante et l’environnement dans le cas ou l’utilisateur ne bougerait pas trop. Ainsi, même un utilisateur statique verra des évènements arriver vers lui et le monde autour de lui évoluer. </w:t>
      </w:r>
      <w:bookmarkStart w:id="26" w:name="_GoBack"/>
      <w:bookmarkEnd w:id="26"/>
      <w:r w:rsidR="002C04BF">
        <w:br w:type="page"/>
      </w:r>
    </w:p>
    <w:p w14:paraId="57CDC835" w14:textId="77777777" w:rsidR="002C04BF" w:rsidRPr="002C04BF" w:rsidRDefault="002C04BF" w:rsidP="002C04BF">
      <w:pPr>
        <w:rPr>
          <w:u w:val="single"/>
        </w:rPr>
      </w:pPr>
    </w:p>
    <w:p w14:paraId="33385435" w14:textId="7C9C168A" w:rsidR="00A9392D" w:rsidRDefault="00AE5D3D" w:rsidP="00742591">
      <w:pPr>
        <w:pStyle w:val="Titre2"/>
        <w:numPr>
          <w:ilvl w:val="0"/>
          <w:numId w:val="14"/>
        </w:numPr>
      </w:pPr>
      <w:bookmarkStart w:id="27" w:name="_Toc439753767"/>
      <w:r>
        <w:t>Calibrage / Adaptation au joueur</w:t>
      </w:r>
      <w:bookmarkEnd w:id="27"/>
    </w:p>
    <w:p w14:paraId="338CA843" w14:textId="20484AD8" w:rsidR="00BA4EFA" w:rsidRPr="00D143A0" w:rsidRDefault="00BA4EFA" w:rsidP="00123382">
      <w:pPr>
        <w:pStyle w:val="Titre2"/>
        <w:jc w:val="both"/>
      </w:pPr>
    </w:p>
    <w:p w14:paraId="3810F63B" w14:textId="77777777" w:rsidR="00FC4F6D" w:rsidRDefault="00BA4EFA" w:rsidP="00BA4EFA">
      <w:pPr>
        <w:pStyle w:val="Titre1"/>
      </w:pPr>
      <w:bookmarkStart w:id="28" w:name="_Toc439753768"/>
      <w:commentRangeStart w:id="29"/>
      <w:r>
        <w:t>Lexique</w:t>
      </w:r>
      <w:commentRangeEnd w:id="29"/>
      <w:r w:rsidR="002A3274">
        <w:rPr>
          <w:rStyle w:val="Marquedecommentaire"/>
          <w:rFonts w:asciiTheme="minorHAnsi" w:eastAsiaTheme="minorEastAsia" w:hAnsiTheme="minorHAnsi" w:cstheme="minorBidi"/>
          <w:color w:val="auto"/>
        </w:rPr>
        <w:commentReference w:id="29"/>
      </w:r>
      <w:bookmarkEnd w:id="28"/>
    </w:p>
    <w:p w14:paraId="7DC312DE" w14:textId="77777777" w:rsidR="00BA4EFA" w:rsidRDefault="00BA4EFA" w:rsidP="00BA4EFA"/>
    <w:p w14:paraId="3FB7BBE5" w14:textId="77777777"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14:paraId="06B013BE" w14:textId="77777777"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14:paraId="2BF20171" w14:textId="77777777"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14:paraId="7E2E2656" w14:textId="580FF2C0"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14:paraId="4B81ACB9" w14:textId="77777777"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14:paraId="48CC1C3C" w14:textId="77777777" w:rsidR="00375397" w:rsidRDefault="00375397" w:rsidP="00375397">
      <w:r>
        <w:t>Timbre :</w:t>
      </w:r>
      <w:r w:rsidR="00F31D25">
        <w:t xml:space="preserve"> L</w:t>
      </w:r>
      <w:r w:rsidR="00F31D25" w:rsidRPr="00F31D25">
        <w:t>e timbre désigne l'ensemble des caractéristiques sonores qui permettent d'identifier un instrument.</w:t>
      </w:r>
    </w:p>
    <w:p w14:paraId="5963FA45" w14:textId="77777777"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 l'intensité fixe à une ou plusieurs pulsations</w:t>
      </w:r>
      <w:r w:rsidR="00F31D25" w:rsidRPr="00F31D25">
        <w:t>)</w:t>
      </w:r>
      <w:r w:rsidR="00F31D25">
        <w:t xml:space="preserve"> des nuances pour un ensemble de </w:t>
      </w:r>
      <w:r w:rsidR="00F31D25">
        <w:lastRenderedPageBreak/>
        <w:t xml:space="preserve">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14:paraId="6B85060D" w14:textId="77777777" w:rsidR="00C522CB" w:rsidRDefault="00C522CB" w:rsidP="00C522CB">
      <w:r>
        <w:t>Harmonique (physique acoustique) :</w:t>
      </w:r>
      <w:r w:rsidRPr="00F31D25">
        <w:t xml:space="preserve"> </w:t>
      </w:r>
    </w:p>
    <w:p w14:paraId="69460A85" w14:textId="77777777" w:rsidR="00C522CB" w:rsidRDefault="00C522CB" w:rsidP="00C522CB">
      <w:r>
        <w:t>Harmonique (musique) :</w:t>
      </w:r>
      <w:r w:rsidRPr="00F31D25">
        <w:t xml:space="preserve"> </w:t>
      </w:r>
    </w:p>
    <w:p w14:paraId="3F0E7C70" w14:textId="77777777"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enchaînements</w:t>
      </w:r>
      <w:r w:rsidR="00380708">
        <w:t xml:space="preserve"> des sons.</w:t>
      </w:r>
    </w:p>
    <w:p w14:paraId="29C8B2A6" w14:textId="77777777"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14:paraId="137A5B9B" w14:textId="77777777" w:rsidR="00375397" w:rsidRDefault="00375397" w:rsidP="00375397">
      <w:r>
        <w:t xml:space="preserve">C'est l'un des quatre </w:t>
      </w:r>
      <w:r w:rsidRPr="00375397">
        <w:t>principaux éléments de la partition écrite.</w:t>
      </w:r>
    </w:p>
    <w:p w14:paraId="5818FFDB" w14:textId="77777777" w:rsidR="00C522CB" w:rsidRDefault="00C522CB" w:rsidP="00375397">
      <w:r>
        <w:t xml:space="preserve">Motif (musique) : </w:t>
      </w:r>
      <w:r w:rsidRPr="00C522CB">
        <w:t>Un motif est une phrase musicale ou un fragment complet se répétant de façon régulière et continue au sein d'une œuvre.</w:t>
      </w:r>
    </w:p>
    <w:p w14:paraId="521C5763" w14:textId="77777777" w:rsidR="00C522CB" w:rsidRDefault="00C522CB" w:rsidP="00375397">
      <w:r>
        <w:t xml:space="preserve">Phrase (musique) : </w:t>
      </w:r>
      <w:commentRangeStart w:id="30"/>
      <w:r>
        <w:t>U</w:t>
      </w:r>
      <w:r w:rsidRPr="00C522CB">
        <w:t>ne phrase est une partie d'une ligne mélodique ou d'une idée musicale naturellement délimitée, significative du point de vue de la déclamation, de l'articulation et de la respiration.</w:t>
      </w:r>
      <w:commentRangeEnd w:id="30"/>
      <w:r>
        <w:rPr>
          <w:rStyle w:val="Marquedecommentaire"/>
        </w:rPr>
        <w:commentReference w:id="30"/>
      </w:r>
    </w:p>
    <w:p w14:paraId="24516136" w14:textId="77777777" w:rsidR="00AC4AD4" w:rsidRDefault="00AC4AD4" w:rsidP="00375397">
      <w:r>
        <w:t>G</w:t>
      </w:r>
      <w:r w:rsidRPr="00AC4AD4">
        <w:t>ameplay</w:t>
      </w:r>
      <w:r>
        <w:t xml:space="preserve"> : </w:t>
      </w:r>
      <w:r w:rsidRPr="00AC4AD4">
        <w:t>Le gameplay</w:t>
      </w:r>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vidéoludique », c'est-à-dire le ressenti du joueur </w:t>
      </w:r>
      <w:r w:rsidR="00327EFC">
        <w:t>lorsqu'</w:t>
      </w:r>
      <w:r>
        <w:t>il utilise un jeu vidéo.</w:t>
      </w:r>
    </w:p>
    <w:p w14:paraId="610B0BD6" w14:textId="77777777" w:rsidR="0055009A" w:rsidRPr="0030050F" w:rsidRDefault="0055009A" w:rsidP="00375397">
      <w:pPr>
        <w:rPr>
          <w:lang w:val="en-US"/>
        </w:rPr>
      </w:pPr>
      <w:r w:rsidRPr="0030050F">
        <w:rPr>
          <w:lang w:val="en-US"/>
        </w:rPr>
        <w:t>Level Design :</w:t>
      </w:r>
    </w:p>
    <w:p w14:paraId="7FD20BEC" w14:textId="77777777" w:rsidR="0055009A" w:rsidRPr="0030050F" w:rsidRDefault="0055009A" w:rsidP="00375397">
      <w:pPr>
        <w:rPr>
          <w:lang w:val="en-US"/>
        </w:rPr>
      </w:pPr>
      <w:r w:rsidRPr="0030050F">
        <w:rPr>
          <w:lang w:val="en-US"/>
        </w:rPr>
        <w:t>Level Designer :</w:t>
      </w:r>
    </w:p>
    <w:p w14:paraId="38204E40" w14:textId="77777777" w:rsidR="0055009A" w:rsidRPr="0030050F" w:rsidRDefault="0055009A" w:rsidP="00375397">
      <w:pPr>
        <w:rPr>
          <w:lang w:val="en-US"/>
        </w:rPr>
      </w:pPr>
      <w:r w:rsidRPr="0030050F">
        <w:rPr>
          <w:lang w:val="en-US"/>
        </w:rPr>
        <w:t>Scénographe :</w:t>
      </w:r>
    </w:p>
    <w:p w14:paraId="4A66CE48" w14:textId="77777777" w:rsidR="00E47E40" w:rsidRDefault="0055009A" w:rsidP="00375397">
      <w:r>
        <w:t>Scénographie :</w:t>
      </w:r>
    </w:p>
    <w:p w14:paraId="6504829C" w14:textId="77777777" w:rsidR="00E47E40" w:rsidRDefault="00E47E40">
      <w:pPr>
        <w:jc w:val="left"/>
      </w:pPr>
      <w:r>
        <w:br w:type="page"/>
      </w:r>
    </w:p>
    <w:p w14:paraId="79138E6F" w14:textId="77777777" w:rsidR="00E47E40" w:rsidRDefault="00E47E40" w:rsidP="00375397">
      <w:r>
        <w:lastRenderedPageBreak/>
        <w:t>Source utilisé :</w:t>
      </w:r>
    </w:p>
    <w:p w14:paraId="7E4C2A83" w14:textId="77777777" w:rsidR="0055009A" w:rsidRPr="00AC4AD4" w:rsidRDefault="00E47E40" w:rsidP="00375397">
      <w:r w:rsidRPr="00E47E40">
        <w:t>Les objets au théâtre - Hélène Catsiapis - Communication et langages - 1979 - Volume 43  Numéro 1  pp. 59-78</w:t>
      </w:r>
    </w:p>
    <w:sectPr w:rsidR="0055009A" w:rsidRPr="00AC4AD4" w:rsidSect="005662C3">
      <w:footerReference w:type="default" r:id="rId18"/>
      <w:endnotePr>
        <w:numFmt w:val="decimal"/>
      </w:endnotePr>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maury" w:date="2015-11-08T15:44:00Z" w:initials="A">
    <w:p w14:paraId="671E54A3" w14:textId="77777777" w:rsidR="00CC6E45" w:rsidRDefault="00CC6E45">
      <w:pPr>
        <w:pStyle w:val="Commentaire"/>
      </w:pPr>
      <w:r>
        <w:rPr>
          <w:rStyle w:val="Marquedecommentaire"/>
        </w:rPr>
        <w:annotationRef/>
      </w:r>
      <w:r>
        <w:t>Axe de précision.</w:t>
      </w:r>
    </w:p>
    <w:p w14:paraId="11A1DA6B" w14:textId="77777777" w:rsidR="00CC6E45" w:rsidRDefault="00CC6E45">
      <w:pPr>
        <w:pStyle w:val="Commentaire"/>
      </w:pPr>
    </w:p>
    <w:p w14:paraId="0944EF40" w14:textId="77777777" w:rsidR="00CC6E45" w:rsidRDefault="00CC6E45">
      <w:pPr>
        <w:pStyle w:val="Commentaire"/>
      </w:pPr>
      <w:r>
        <w:t>Exemple : le tempo et la pulsation ne pourrait-il pas jouer sur le rythme cardiaque ?</w:t>
      </w:r>
    </w:p>
    <w:p w14:paraId="349B1C74" w14:textId="77777777" w:rsidR="00CC6E45" w:rsidRDefault="00CC6E45">
      <w:pPr>
        <w:pStyle w:val="Commentaire"/>
      </w:pPr>
    </w:p>
    <w:p w14:paraId="3D9F5C71" w14:textId="77777777" w:rsidR="00CC6E45" w:rsidRDefault="00CC6E45">
      <w:pPr>
        <w:pStyle w:val="Commentaire"/>
      </w:pPr>
      <w:r>
        <w:t>-------</w:t>
      </w:r>
    </w:p>
    <w:p w14:paraId="25AA2DC6" w14:textId="77777777" w:rsidR="00CC6E45" w:rsidRDefault="00CC6E45">
      <w:pPr>
        <w:pStyle w:val="Commentaire"/>
      </w:pPr>
    </w:p>
    <w:p w14:paraId="0CAACCCA" w14:textId="77777777" w:rsidR="00CC6E45" w:rsidRDefault="00CC6E45" w:rsidP="006571D7">
      <w:pPr>
        <w:pStyle w:val="Commentaire"/>
      </w:pPr>
      <w:r>
        <w:t>Claude-Henri Chouard, L'oreille musicienne : Les chemins de la musique de l'oreille au cerveau, Paris, Gallimard,‎ 2001, 348 p. (ISBN 2-07-076212-2)</w:t>
      </w:r>
    </w:p>
    <w:p w14:paraId="0F7F1C48" w14:textId="77777777" w:rsidR="00CC6E45" w:rsidRDefault="00CC6E45" w:rsidP="006571D7">
      <w:pPr>
        <w:pStyle w:val="Commentaire"/>
      </w:pPr>
    </w:p>
    <w:p w14:paraId="1A6CA0CB" w14:textId="77777777" w:rsidR="00CC6E45" w:rsidRDefault="00CC6E45" w:rsidP="006571D7">
      <w:pPr>
        <w:pStyle w:val="Commentaire"/>
      </w:pPr>
      <w:r>
        <w:t>P.56 :</w:t>
      </w:r>
    </w:p>
    <w:p w14:paraId="54614CC8" w14:textId="77777777" w:rsidR="00CC6E45" w:rsidRDefault="00CC6E45" w:rsidP="006571D7">
      <w:pPr>
        <w:pStyle w:val="Commentaire"/>
      </w:pPr>
      <w:r>
        <w:t>"Les qualités auditives des filles sont meilleures que celles des garçons."</w:t>
      </w:r>
    </w:p>
  </w:comment>
  <w:comment w:id="4" w:author="Amaury" w:date="2015-11-08T13:49:00Z" w:initials="A">
    <w:p w14:paraId="33CB87F9" w14:textId="77777777" w:rsidR="00CC6E45" w:rsidRDefault="00CC6E45">
      <w:pPr>
        <w:pStyle w:val="Commentaire"/>
      </w:pPr>
      <w:r>
        <w:rPr>
          <w:rStyle w:val="Marquedecommentaire"/>
        </w:rPr>
        <w:annotationRef/>
      </w:r>
      <w:r>
        <w:t>TODO: def ?</w:t>
      </w:r>
    </w:p>
  </w:comment>
  <w:comment w:id="5" w:author="Amaury" w:date="2015-11-08T16:02:00Z" w:initials="A">
    <w:p w14:paraId="222C23D7" w14:textId="77777777" w:rsidR="00CC6E45" w:rsidRDefault="00CC6E45">
      <w:pPr>
        <w:pStyle w:val="Commentaire"/>
      </w:pPr>
      <w:r>
        <w:rPr>
          <w:rStyle w:val="Marquedecommentaire"/>
        </w:rPr>
        <w:annotationRef/>
      </w:r>
      <w:r>
        <w:t>TODO: Nous pouvons enrichir cela avec l'exemple des codes musical employé selon la culture (rythmique &amp; arpège)</w:t>
      </w:r>
    </w:p>
  </w:comment>
  <w:comment w:id="7" w:author="Amaury" w:date="2015-11-08T15:59:00Z" w:initials="A">
    <w:p w14:paraId="1267B46B" w14:textId="77777777" w:rsidR="00CC6E45" w:rsidRDefault="00CC6E45">
      <w:pPr>
        <w:pStyle w:val="Commentaire"/>
      </w:pPr>
      <w:r>
        <w:rPr>
          <w:rStyle w:val="Marquedecommentaire"/>
        </w:rPr>
        <w:annotationRef/>
      </w:r>
      <w:r>
        <w:t>Amaury :</w:t>
      </w:r>
    </w:p>
    <w:p w14:paraId="2F812106" w14:textId="77777777" w:rsidR="00CC6E45" w:rsidRDefault="00CC6E45">
      <w:pPr>
        <w:pStyle w:val="Commentaire"/>
      </w:pPr>
      <w:r>
        <w:t>Je ne suis pas certain de comprendre ce qui est écris ici. Je comprend qu'un ordinateur n'est pas capable de différencier deux instrument. Si oui, il n'y a pas moyen en distinguant les différente fondamental et harmoniques ?</w:t>
      </w:r>
    </w:p>
    <w:p w14:paraId="07DCA6D8" w14:textId="77777777" w:rsidR="00CC6E45" w:rsidRDefault="00CC6E45">
      <w:pPr>
        <w:pStyle w:val="Commentaire"/>
      </w:pPr>
    </w:p>
    <w:p w14:paraId="36F960C5" w14:textId="77777777" w:rsidR="00CC6E45" w:rsidRDefault="00CC6E45">
      <w:pPr>
        <w:pStyle w:val="Commentaire"/>
      </w:pPr>
      <w:r w:rsidRPr="009773C5">
        <w:t>Selon FOURIER, toute note musicale correspond à un signal périodique décomposable en une somme de signaux sinusoïdaux</w:t>
      </w:r>
      <w:r>
        <w:t>.</w:t>
      </w:r>
    </w:p>
    <w:p w14:paraId="1802372B" w14:textId="77777777" w:rsidR="00CC6E45" w:rsidRDefault="00CC6E45">
      <w:pPr>
        <w:pStyle w:val="Commentaire"/>
      </w:pPr>
    </w:p>
    <w:p w14:paraId="280B18AE" w14:textId="77777777" w:rsidR="00CC6E45" w:rsidRDefault="00CC6E45" w:rsidP="009773C5">
      <w:pPr>
        <w:pStyle w:val="Commentaire"/>
      </w:pPr>
      <w:r>
        <w:t xml:space="preserve">Les différents signaux sinusoïdaux de fréquences fn sont appelés harmoniques de rang n. </w:t>
      </w:r>
    </w:p>
    <w:p w14:paraId="4CBE9D8F" w14:textId="77777777" w:rsidR="00CC6E45" w:rsidRDefault="00CC6E45" w:rsidP="009773C5">
      <w:pPr>
        <w:pStyle w:val="Commentaire"/>
      </w:pPr>
    </w:p>
    <w:p w14:paraId="47AF4254" w14:textId="77777777" w:rsidR="00CC6E45" w:rsidRDefault="00CC6E45" w:rsidP="009773C5">
      <w:pPr>
        <w:pStyle w:val="Commentaire"/>
      </w:pPr>
      <w:r>
        <w:t>Les fréquences fn des harmoniques sont des multiples entiers de la fréquence fondamentale f1 : fn = n × f1</w:t>
      </w:r>
    </w:p>
    <w:p w14:paraId="29906004" w14:textId="77777777" w:rsidR="00CC6E45" w:rsidRDefault="00CC6E45" w:rsidP="009773C5">
      <w:pPr>
        <w:pStyle w:val="Commentaire"/>
      </w:pPr>
    </w:p>
    <w:p w14:paraId="22C04894" w14:textId="77777777" w:rsidR="00CC6E45" w:rsidRDefault="00CC6E45">
      <w:pPr>
        <w:pStyle w:val="Commentaire"/>
      </w:pPr>
      <w:r w:rsidRPr="009773C5">
        <w:t>L’ensemble formé par le fondamental et ses harmoniques constituent un spectre en fréquences.</w:t>
      </w:r>
    </w:p>
  </w:comment>
  <w:comment w:id="8" w:author="Lecomte Emerick" w:date="2016-01-02T16:05:00Z" w:initials="LE">
    <w:p w14:paraId="01BC7AE9" w14:textId="35DE2661" w:rsidR="00CC6E45" w:rsidRDefault="00CC6E45">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9" w:author="Amaury" w:date="2015-11-08T12:49:00Z" w:initials="A">
    <w:p w14:paraId="45AD2869" w14:textId="77777777" w:rsidR="00CC6E45" w:rsidRDefault="00CC6E45">
      <w:pPr>
        <w:pStyle w:val="Commentaire"/>
      </w:pPr>
      <w:r>
        <w:rPr>
          <w:rStyle w:val="Marquedecommentaire"/>
        </w:rPr>
        <w:annotationRef/>
      </w:r>
      <w:r>
        <w:t>a revoir</w:t>
      </w:r>
    </w:p>
  </w:comment>
  <w:comment w:id="11" w:author="Amaury" w:date="2015-11-08T16:33:00Z" w:initials="A">
    <w:p w14:paraId="1EF42B66" w14:textId="77777777" w:rsidR="00CC6E45" w:rsidRDefault="00CC6E45">
      <w:pPr>
        <w:pStyle w:val="Commentaire"/>
      </w:pPr>
      <w:r>
        <w:rPr>
          <w:rStyle w:val="Marquedecommentaire"/>
        </w:rPr>
        <w:annotationRef/>
      </w:r>
      <w:r>
        <w:t>Amaury : J'ai de la confusion sur les termes game/level design.</w:t>
      </w:r>
    </w:p>
    <w:p w14:paraId="1831A712" w14:textId="77777777" w:rsidR="00CC6E45" w:rsidRDefault="00CC6E45">
      <w:pPr>
        <w:pStyle w:val="Commentaire"/>
      </w:pPr>
    </w:p>
    <w:p w14:paraId="43E32E29" w14:textId="77777777" w:rsidR="00CC6E45" w:rsidRDefault="00CC6E45">
      <w:pPr>
        <w:pStyle w:val="Commentaire"/>
      </w:pPr>
      <w:r>
        <w:t>Peut-être apporté plus de clarté dans ces définitions.</w:t>
      </w:r>
    </w:p>
  </w:comment>
  <w:comment w:id="13" w:author="Amaury" w:date="2015-11-09T02:04:00Z" w:initials="A">
    <w:p w14:paraId="7D6EC5D0" w14:textId="77777777" w:rsidR="00CC6E45" w:rsidRDefault="00CC6E45">
      <w:pPr>
        <w:pStyle w:val="Commentaire"/>
      </w:pPr>
      <w:r>
        <w:rPr>
          <w:rStyle w:val="Marquedecommentaire"/>
        </w:rPr>
        <w:annotationRef/>
      </w:r>
      <w:r>
        <w:t>a remanier</w:t>
      </w:r>
    </w:p>
  </w:comment>
  <w:comment w:id="15" w:author="Amaury" w:date="2015-11-09T02:05:00Z" w:initials="A">
    <w:p w14:paraId="1DA7C47C" w14:textId="77777777" w:rsidR="00CC6E45" w:rsidRDefault="00CC6E45">
      <w:pPr>
        <w:pStyle w:val="Commentaire"/>
      </w:pPr>
      <w:r>
        <w:rPr>
          <w:rStyle w:val="Marquedecommentaire"/>
        </w:rPr>
        <w:annotationRef/>
      </w:r>
      <w:r>
        <w:t>what?</w:t>
      </w:r>
    </w:p>
  </w:comment>
  <w:comment w:id="22" w:author="Lecomte Emerick" w:date="2016-01-03T12:44:00Z" w:initials="LE">
    <w:p w14:paraId="03D7B06F" w14:textId="77777777" w:rsidR="00CC6E45" w:rsidRDefault="00CC6E45"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14:paraId="7BB1E0AD" w14:textId="72053FA3" w:rsidR="00CC6E45" w:rsidRDefault="00CC6E45">
      <w:pPr>
        <w:pStyle w:val="Commentaire"/>
      </w:pPr>
    </w:p>
  </w:comment>
  <w:comment w:id="29" w:author="Amaury" w:date="2015-11-08T13:07:00Z" w:initials="A">
    <w:p w14:paraId="48298FB4" w14:textId="77777777" w:rsidR="00CC6E45" w:rsidRDefault="00CC6E45">
      <w:pPr>
        <w:pStyle w:val="Commentaire"/>
      </w:pPr>
      <w:r>
        <w:rPr>
          <w:rStyle w:val="Marquedecommentaire"/>
        </w:rPr>
        <w:annotationRef/>
      </w:r>
      <w:r>
        <w:t>A trier par ordre alphabétique</w:t>
      </w:r>
    </w:p>
  </w:comment>
  <w:comment w:id="30" w:author="Amaury" w:date="2015-11-08T15:42:00Z" w:initials="A">
    <w:p w14:paraId="7D7AD13E" w14:textId="77777777" w:rsidR="00CC6E45" w:rsidRDefault="00CC6E45">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DA06A" w14:textId="77777777" w:rsidR="00AC3A67" w:rsidRDefault="00AC3A67" w:rsidP="00555000">
      <w:pPr>
        <w:spacing w:after="0" w:line="240" w:lineRule="auto"/>
      </w:pPr>
      <w:r>
        <w:separator/>
      </w:r>
    </w:p>
  </w:endnote>
  <w:endnote w:type="continuationSeparator" w:id="0">
    <w:p w14:paraId="5D56F6DD" w14:textId="77777777" w:rsidR="00AC3A67" w:rsidRDefault="00AC3A67"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126786"/>
      <w:docPartObj>
        <w:docPartGallery w:val="Page Numbers (Bottom of Page)"/>
        <w:docPartUnique/>
      </w:docPartObj>
    </w:sdtPr>
    <w:sdtEndPr/>
    <w:sdtContent>
      <w:p w14:paraId="2AB20012" w14:textId="77777777" w:rsidR="00CC6E45" w:rsidRDefault="00CC6E45">
        <w:pPr>
          <w:pStyle w:val="Pieddepage"/>
          <w:jc w:val="right"/>
        </w:pPr>
        <w:r>
          <w:fldChar w:fldCharType="begin"/>
        </w:r>
        <w:r>
          <w:instrText>PAGE   \* MERGEFORMAT</w:instrText>
        </w:r>
        <w:r>
          <w:fldChar w:fldCharType="separate"/>
        </w:r>
        <w:r w:rsidR="00CD6060">
          <w:rPr>
            <w:noProof/>
          </w:rPr>
          <w:t>25</w:t>
        </w:r>
        <w:r>
          <w:rPr>
            <w:noProof/>
          </w:rPr>
          <w:fldChar w:fldCharType="end"/>
        </w:r>
      </w:p>
    </w:sdtContent>
  </w:sdt>
  <w:p w14:paraId="09B975D4" w14:textId="77777777" w:rsidR="00CC6E45" w:rsidRDefault="00CC6E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06461" w14:textId="77777777" w:rsidR="00AC3A67" w:rsidRDefault="00AC3A67" w:rsidP="00555000">
      <w:pPr>
        <w:spacing w:after="0" w:line="240" w:lineRule="auto"/>
      </w:pPr>
      <w:r>
        <w:separator/>
      </w:r>
    </w:p>
  </w:footnote>
  <w:footnote w:type="continuationSeparator" w:id="0">
    <w:p w14:paraId="131B6B09" w14:textId="77777777" w:rsidR="00AC3A67" w:rsidRDefault="00AC3A67" w:rsidP="00555000">
      <w:pPr>
        <w:spacing w:after="0" w:line="240" w:lineRule="auto"/>
      </w:pPr>
      <w:r>
        <w:continuationSeparator/>
      </w:r>
    </w:p>
  </w:footnote>
  <w:footnote w:id="1">
    <w:p w14:paraId="5BB17476" w14:textId="77777777" w:rsidR="00CC6E45" w:rsidRDefault="00CC6E45">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E7573"/>
    <w:multiLevelType w:val="hybridMultilevel"/>
    <w:tmpl w:val="B26A10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07449E"/>
    <w:multiLevelType w:val="hybridMultilevel"/>
    <w:tmpl w:val="0E70515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B7532A"/>
    <w:multiLevelType w:val="hybridMultilevel"/>
    <w:tmpl w:val="53704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4771A0"/>
    <w:multiLevelType w:val="hybridMultilevel"/>
    <w:tmpl w:val="459A70C6"/>
    <w:lvl w:ilvl="0" w:tplc="2BDCF832">
      <w:start w:val="1"/>
      <w:numFmt w:val="bullet"/>
      <w:lvlText w:val="-"/>
      <w:lvlJc w:val="left"/>
      <w:pPr>
        <w:ind w:left="1065" w:hanging="360"/>
      </w:pPr>
      <w:rPr>
        <w:rFonts w:ascii="Calibri" w:eastAsiaTheme="minorEastAsia"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2DA72E6E"/>
    <w:multiLevelType w:val="hybridMultilevel"/>
    <w:tmpl w:val="7F764D4A"/>
    <w:lvl w:ilvl="0" w:tplc="05864F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1A55E9"/>
    <w:multiLevelType w:val="hybridMultilevel"/>
    <w:tmpl w:val="42D443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FF3AD0"/>
    <w:multiLevelType w:val="hybridMultilevel"/>
    <w:tmpl w:val="4ACA7B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686152"/>
    <w:multiLevelType w:val="hybridMultilevel"/>
    <w:tmpl w:val="2592DE92"/>
    <w:lvl w:ilvl="0" w:tplc="A4EEEE6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A865E27"/>
    <w:multiLevelType w:val="hybridMultilevel"/>
    <w:tmpl w:val="02189E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D22F4A"/>
    <w:multiLevelType w:val="hybridMultilevel"/>
    <w:tmpl w:val="15D62362"/>
    <w:lvl w:ilvl="0" w:tplc="DE12F8D8">
      <w:start w:val="1"/>
      <w:numFmt w:val="lowerLetter"/>
      <w:lvlText w:val="%1."/>
      <w:lvlJc w:val="left"/>
      <w:pPr>
        <w:ind w:left="720" w:hanging="360"/>
      </w:pPr>
      <w:rPr>
        <w:rFonts w:asciiTheme="minorHAnsi" w:eastAsiaTheme="minorEastAsia"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AF20A2"/>
    <w:multiLevelType w:val="hybridMultilevel"/>
    <w:tmpl w:val="37144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9323C7"/>
    <w:multiLevelType w:val="hybridMultilevel"/>
    <w:tmpl w:val="E39C79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85971A5"/>
    <w:multiLevelType w:val="hybridMultilevel"/>
    <w:tmpl w:val="0060B1A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9605557"/>
    <w:multiLevelType w:val="hybridMultilevel"/>
    <w:tmpl w:val="24AA1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544B9A"/>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54C33A9"/>
    <w:multiLevelType w:val="hybridMultilevel"/>
    <w:tmpl w:val="5B0C5C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AA69E3"/>
    <w:multiLevelType w:val="hybridMultilevel"/>
    <w:tmpl w:val="1138DD1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8C90ADE"/>
    <w:multiLevelType w:val="hybridMultilevel"/>
    <w:tmpl w:val="DA86E6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B6824CC"/>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4"/>
  </w:num>
  <w:num w:numId="5">
    <w:abstractNumId w:val="7"/>
  </w:num>
  <w:num w:numId="6">
    <w:abstractNumId w:val="18"/>
  </w:num>
  <w:num w:numId="7">
    <w:abstractNumId w:val="12"/>
  </w:num>
  <w:num w:numId="8">
    <w:abstractNumId w:val="17"/>
  </w:num>
  <w:num w:numId="9">
    <w:abstractNumId w:val="1"/>
  </w:num>
  <w:num w:numId="10">
    <w:abstractNumId w:val="2"/>
  </w:num>
  <w:num w:numId="11">
    <w:abstractNumId w:val="9"/>
  </w:num>
  <w:num w:numId="12">
    <w:abstractNumId w:val="13"/>
  </w:num>
  <w:num w:numId="13">
    <w:abstractNumId w:val="6"/>
  </w:num>
  <w:num w:numId="14">
    <w:abstractNumId w:val="16"/>
  </w:num>
  <w:num w:numId="15">
    <w:abstractNumId w:val="5"/>
  </w:num>
  <w:num w:numId="16">
    <w:abstractNumId w:val="15"/>
  </w:num>
  <w:num w:numId="17">
    <w:abstractNumId w:val="0"/>
  </w:num>
  <w:num w:numId="18">
    <w:abstractNumId w:val="11"/>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23838"/>
    <w:rsid w:val="0003030F"/>
    <w:rsid w:val="00030C82"/>
    <w:rsid w:val="000433EB"/>
    <w:rsid w:val="00050242"/>
    <w:rsid w:val="000648FD"/>
    <w:rsid w:val="00075967"/>
    <w:rsid w:val="0009401A"/>
    <w:rsid w:val="000A2365"/>
    <w:rsid w:val="000C5D6B"/>
    <w:rsid w:val="000C6625"/>
    <w:rsid w:val="000D0126"/>
    <w:rsid w:val="000D3923"/>
    <w:rsid w:val="000D78E1"/>
    <w:rsid w:val="000E4E67"/>
    <w:rsid w:val="000F2258"/>
    <w:rsid w:val="00123382"/>
    <w:rsid w:val="00124901"/>
    <w:rsid w:val="001279AB"/>
    <w:rsid w:val="0013412F"/>
    <w:rsid w:val="001400DF"/>
    <w:rsid w:val="00176883"/>
    <w:rsid w:val="00196E68"/>
    <w:rsid w:val="001B25E5"/>
    <w:rsid w:val="001E1120"/>
    <w:rsid w:val="002323CC"/>
    <w:rsid w:val="00264C40"/>
    <w:rsid w:val="002A3274"/>
    <w:rsid w:val="002A4730"/>
    <w:rsid w:val="002B6B7E"/>
    <w:rsid w:val="002B7801"/>
    <w:rsid w:val="002C04BF"/>
    <w:rsid w:val="002C3B16"/>
    <w:rsid w:val="0030050F"/>
    <w:rsid w:val="00310883"/>
    <w:rsid w:val="0031463E"/>
    <w:rsid w:val="00324A68"/>
    <w:rsid w:val="00326172"/>
    <w:rsid w:val="00327EFC"/>
    <w:rsid w:val="003316B9"/>
    <w:rsid w:val="00332178"/>
    <w:rsid w:val="0034734E"/>
    <w:rsid w:val="003628C6"/>
    <w:rsid w:val="00375397"/>
    <w:rsid w:val="003768B5"/>
    <w:rsid w:val="00380708"/>
    <w:rsid w:val="00391DF2"/>
    <w:rsid w:val="003A4603"/>
    <w:rsid w:val="003C780B"/>
    <w:rsid w:val="003D16CB"/>
    <w:rsid w:val="003D2D11"/>
    <w:rsid w:val="003E2D73"/>
    <w:rsid w:val="003E5E34"/>
    <w:rsid w:val="003E6432"/>
    <w:rsid w:val="003F00F0"/>
    <w:rsid w:val="003F2E88"/>
    <w:rsid w:val="00410327"/>
    <w:rsid w:val="0041390A"/>
    <w:rsid w:val="00422449"/>
    <w:rsid w:val="00495533"/>
    <w:rsid w:val="004A17E7"/>
    <w:rsid w:val="004B479C"/>
    <w:rsid w:val="004B4AE0"/>
    <w:rsid w:val="004D0B85"/>
    <w:rsid w:val="004E4344"/>
    <w:rsid w:val="005002A0"/>
    <w:rsid w:val="00523C82"/>
    <w:rsid w:val="00525153"/>
    <w:rsid w:val="0053760E"/>
    <w:rsid w:val="0055009A"/>
    <w:rsid w:val="00555000"/>
    <w:rsid w:val="00560F66"/>
    <w:rsid w:val="0056267F"/>
    <w:rsid w:val="005662C3"/>
    <w:rsid w:val="005746C4"/>
    <w:rsid w:val="00575CC0"/>
    <w:rsid w:val="0057672A"/>
    <w:rsid w:val="005923D5"/>
    <w:rsid w:val="00593481"/>
    <w:rsid w:val="005A1D36"/>
    <w:rsid w:val="005C0694"/>
    <w:rsid w:val="005D3E7D"/>
    <w:rsid w:val="005E105A"/>
    <w:rsid w:val="005F312A"/>
    <w:rsid w:val="0062418B"/>
    <w:rsid w:val="00635502"/>
    <w:rsid w:val="00640480"/>
    <w:rsid w:val="00641A00"/>
    <w:rsid w:val="0065305B"/>
    <w:rsid w:val="00656FF2"/>
    <w:rsid w:val="006571D7"/>
    <w:rsid w:val="006627B8"/>
    <w:rsid w:val="006723E3"/>
    <w:rsid w:val="00685796"/>
    <w:rsid w:val="006860BB"/>
    <w:rsid w:val="006A03A3"/>
    <w:rsid w:val="006B63BB"/>
    <w:rsid w:val="006C00BE"/>
    <w:rsid w:val="006C0FFF"/>
    <w:rsid w:val="006C679D"/>
    <w:rsid w:val="006C7C15"/>
    <w:rsid w:val="006D25B4"/>
    <w:rsid w:val="006F1274"/>
    <w:rsid w:val="00700834"/>
    <w:rsid w:val="00716A7C"/>
    <w:rsid w:val="00742591"/>
    <w:rsid w:val="00784A0F"/>
    <w:rsid w:val="0079562A"/>
    <w:rsid w:val="007F08C9"/>
    <w:rsid w:val="0080016C"/>
    <w:rsid w:val="008168E3"/>
    <w:rsid w:val="008310E4"/>
    <w:rsid w:val="0083341B"/>
    <w:rsid w:val="00833978"/>
    <w:rsid w:val="00845811"/>
    <w:rsid w:val="00845FC5"/>
    <w:rsid w:val="008575EE"/>
    <w:rsid w:val="00863B20"/>
    <w:rsid w:val="00865C9F"/>
    <w:rsid w:val="0087489A"/>
    <w:rsid w:val="00881DBD"/>
    <w:rsid w:val="00887E0B"/>
    <w:rsid w:val="008906C7"/>
    <w:rsid w:val="008D23A5"/>
    <w:rsid w:val="008E5AB6"/>
    <w:rsid w:val="008F58E2"/>
    <w:rsid w:val="009028A6"/>
    <w:rsid w:val="009031EA"/>
    <w:rsid w:val="00903943"/>
    <w:rsid w:val="00932305"/>
    <w:rsid w:val="00940DE0"/>
    <w:rsid w:val="009773C5"/>
    <w:rsid w:val="009866FF"/>
    <w:rsid w:val="009E16A6"/>
    <w:rsid w:val="00A107B2"/>
    <w:rsid w:val="00A12C23"/>
    <w:rsid w:val="00A27F53"/>
    <w:rsid w:val="00A347DC"/>
    <w:rsid w:val="00A368E3"/>
    <w:rsid w:val="00A51765"/>
    <w:rsid w:val="00A663DF"/>
    <w:rsid w:val="00A83537"/>
    <w:rsid w:val="00A87870"/>
    <w:rsid w:val="00A9392D"/>
    <w:rsid w:val="00AA27D7"/>
    <w:rsid w:val="00AA3060"/>
    <w:rsid w:val="00AB71BC"/>
    <w:rsid w:val="00AC0214"/>
    <w:rsid w:val="00AC3A67"/>
    <w:rsid w:val="00AC4AD4"/>
    <w:rsid w:val="00AE05B9"/>
    <w:rsid w:val="00AE5D3D"/>
    <w:rsid w:val="00B15420"/>
    <w:rsid w:val="00B438B7"/>
    <w:rsid w:val="00B71FF0"/>
    <w:rsid w:val="00B779E0"/>
    <w:rsid w:val="00B817BB"/>
    <w:rsid w:val="00B9618D"/>
    <w:rsid w:val="00BA349E"/>
    <w:rsid w:val="00BA4EFA"/>
    <w:rsid w:val="00BD4C81"/>
    <w:rsid w:val="00BE0C2A"/>
    <w:rsid w:val="00BE1591"/>
    <w:rsid w:val="00BF5A40"/>
    <w:rsid w:val="00C14F62"/>
    <w:rsid w:val="00C2520A"/>
    <w:rsid w:val="00C522CB"/>
    <w:rsid w:val="00C52778"/>
    <w:rsid w:val="00C53A95"/>
    <w:rsid w:val="00C64001"/>
    <w:rsid w:val="00C7669B"/>
    <w:rsid w:val="00CA6DF5"/>
    <w:rsid w:val="00CC6E45"/>
    <w:rsid w:val="00CD2C25"/>
    <w:rsid w:val="00CD6060"/>
    <w:rsid w:val="00CE1CD4"/>
    <w:rsid w:val="00CF510A"/>
    <w:rsid w:val="00CF717D"/>
    <w:rsid w:val="00D0651F"/>
    <w:rsid w:val="00D13C03"/>
    <w:rsid w:val="00D143A0"/>
    <w:rsid w:val="00D20E0D"/>
    <w:rsid w:val="00D26A31"/>
    <w:rsid w:val="00D45E12"/>
    <w:rsid w:val="00D54095"/>
    <w:rsid w:val="00D632E7"/>
    <w:rsid w:val="00D64440"/>
    <w:rsid w:val="00D66ECB"/>
    <w:rsid w:val="00D803EF"/>
    <w:rsid w:val="00D83811"/>
    <w:rsid w:val="00DA057F"/>
    <w:rsid w:val="00DC0B38"/>
    <w:rsid w:val="00DD68BF"/>
    <w:rsid w:val="00DF2976"/>
    <w:rsid w:val="00E20985"/>
    <w:rsid w:val="00E320F9"/>
    <w:rsid w:val="00E36265"/>
    <w:rsid w:val="00E47E40"/>
    <w:rsid w:val="00E53C87"/>
    <w:rsid w:val="00E60220"/>
    <w:rsid w:val="00E7662A"/>
    <w:rsid w:val="00E804CD"/>
    <w:rsid w:val="00EB02CE"/>
    <w:rsid w:val="00EB5D23"/>
    <w:rsid w:val="00EB5EE7"/>
    <w:rsid w:val="00EB7EED"/>
    <w:rsid w:val="00EC42CD"/>
    <w:rsid w:val="00ED6AD2"/>
    <w:rsid w:val="00F110DC"/>
    <w:rsid w:val="00F221D5"/>
    <w:rsid w:val="00F24A02"/>
    <w:rsid w:val="00F31D25"/>
    <w:rsid w:val="00F35A74"/>
    <w:rsid w:val="00F4579A"/>
    <w:rsid w:val="00F555BA"/>
    <w:rsid w:val="00F838C2"/>
    <w:rsid w:val="00F93C32"/>
    <w:rsid w:val="00F943E4"/>
    <w:rsid w:val="00FB3F3B"/>
    <w:rsid w:val="00FB52CA"/>
    <w:rsid w:val="00FC4F6D"/>
    <w:rsid w:val="00FE34AD"/>
    <w:rsid w:val="00FF0EB4"/>
    <w:rsid w:val="00FF1926"/>
    <w:rsid w:val="00FF2A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6B118C8"/>
  <w15:docId w15:val="{73B82942-47C5-4F8D-A591-DFD4BD6E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533"/>
    <w:pPr>
      <w:spacing w:line="360" w:lineRule="auto"/>
      <w:jc w:val="both"/>
    </w:pPr>
    <w:rPr>
      <w:sz w:val="24"/>
    </w:rPr>
  </w:style>
  <w:style w:type="paragraph" w:styleId="Titre1">
    <w:name w:val="heading 1"/>
    <w:basedOn w:val="Normal"/>
    <w:next w:val="Normal"/>
    <w:link w:val="Titre1Car"/>
    <w:uiPriority w:val="9"/>
    <w:qFormat/>
    <w:rsid w:val="005662C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5662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5662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3E5E34"/>
    <w:pPr>
      <w:keepNext/>
      <w:keepLines/>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semiHidden/>
    <w:unhideWhenUsed/>
    <w:qFormat/>
    <w:rsid w:val="005662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62C3"/>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5662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5662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3E5E34"/>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semiHidden/>
    <w:rsid w:val="005662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semiHidden/>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q.intel.co.uk/no-mans-sky-procedural-gener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12092-66C1-4FDD-9EFD-9371EF995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Pages>
  <Words>6376</Words>
  <Characters>35073</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41367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Microsoft</cp:lastModifiedBy>
  <cp:revision>29</cp:revision>
  <dcterms:created xsi:type="dcterms:W3CDTF">2015-11-09T23:09:00Z</dcterms:created>
  <dcterms:modified xsi:type="dcterms:W3CDTF">2016-01-25T18:52:00Z</dcterms:modified>
</cp:coreProperties>
</file>