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line="429" w:lineRule="exact"/>
      </w:pPr>
      <w:r>
        <w:t xml:space="preserve">一、选择题（每题 </w:t>
      </w:r>
      <w:r>
        <w:rPr>
          <w:rFonts w:hint="eastAsia"/>
          <w:lang w:val="en-US" w:eastAsia="zh-CN"/>
        </w:rPr>
        <w:t xml:space="preserve">2 </w:t>
      </w:r>
      <w:r>
        <w:t>分，</w:t>
      </w:r>
      <w:r>
        <w:rPr>
          <w:rFonts w:hint="eastAsia"/>
          <w:lang w:val="en-US" w:eastAsia="zh-CN"/>
        </w:rPr>
        <w:t>5</w:t>
      </w:r>
      <w:r>
        <w:rPr>
          <w:rFonts w:ascii="Times New Roman" w:eastAsia="Times New Roman"/>
        </w:rPr>
        <w:t xml:space="preserve"> </w:t>
      </w:r>
      <w:r>
        <w:t xml:space="preserve">题，共 </w:t>
      </w:r>
      <w:r>
        <w:rPr>
          <w:rFonts w:hint="eastAsia"/>
          <w:lang w:val="en-US" w:eastAsia="zh-CN"/>
        </w:rPr>
        <w:t>10</w:t>
      </w:r>
      <w:r>
        <w:rPr>
          <w:rFonts w:ascii="Times New Roman" w:eastAsia="Times New Roman"/>
        </w:rPr>
        <w:t xml:space="preserve"> </w:t>
      </w:r>
      <w:r>
        <w:t>分）</w:t>
      </w:r>
    </w:p>
    <w:p>
      <w:pPr>
        <w:snapToGrid w:val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1、</w:t>
      </w:r>
      <w:r>
        <w:rPr>
          <w:color w:val="000000"/>
          <w:sz w:val="24"/>
        </w:rPr>
        <w:t>采用分治法解决问题时，</w:t>
      </w:r>
      <w:r>
        <w:rPr>
          <w:rFonts w:hint="eastAsia"/>
          <w:color w:val="000000"/>
          <w:sz w:val="24"/>
        </w:rPr>
        <w:t>算法时间复杂度分析</w:t>
      </w:r>
      <w:r>
        <w:rPr>
          <w:color w:val="000000"/>
          <w:sz w:val="24"/>
        </w:rPr>
        <w:t>典型的递推方程为</w:t>
      </w:r>
    </w:p>
    <w:p>
      <w:pPr>
        <w:snapToGrid w:val="0"/>
        <w:ind w:firstLine="240" w:firstLineChars="100"/>
        <w:rPr>
          <w:rFonts w:hint="eastAsia"/>
          <w:sz w:val="24"/>
        </w:rPr>
      </w:pPr>
      <w:r>
        <w:rPr>
          <w:sz w:val="24"/>
        </w:rPr>
        <w:pict>
          <v:shape id="对象 16" o:spid="_x0000_s1031" o:spt="75" type="#_x0000_t75" style="position:absolute;left:0pt;margin-left:281.7pt;margin-top:11.95pt;height:17pt;width:63.1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" ShapeID="对象 16" DrawAspect="Content" ObjectID="_1468075725" r:id="rId4">
            <o:LockedField>false</o:LockedField>
          </o:OLEObject>
        </w:pict>
      </w:r>
      <w:r>
        <w:rPr>
          <w:color w:val="000000"/>
          <w:position w:val="-22"/>
          <w:sz w:val="24"/>
        </w:rPr>
        <w:object>
          <v:shape id="_x0000_i1025" o:spt="75" type="#_x0000_t75" style="height:37.4pt;width:160.15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6" r:id="rId6">
            <o:LockedField>false</o:LockedField>
          </o:OLEObject>
        </w:object>
      </w:r>
      <w:r>
        <w:rPr>
          <w:rFonts w:hint="eastAsia"/>
          <w:color w:val="000000"/>
          <w:sz w:val="24"/>
        </w:rPr>
        <w:t>，对于某一问题，若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 xml:space="preserve">         </w:t>
      </w:r>
      <w:r>
        <w:rPr>
          <w:sz w:val="24"/>
        </w:rPr>
        <w:t>，</w:t>
      </w:r>
      <w:r>
        <w:rPr>
          <w:rFonts w:hint="eastAsia"/>
          <w:sz w:val="24"/>
        </w:rPr>
        <w:t>则求解该问题的时间复杂度为（     ）。</w:t>
      </w:r>
    </w:p>
    <w:p>
      <w:pPr>
        <w:pStyle w:val="13"/>
        <w:spacing w:before="18"/>
        <w:ind w:firstLine="480" w:firstLineChars="200"/>
        <w:jc w:val="both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A、O(nlogn)     B、</w:t>
      </w:r>
      <w:r>
        <w:rPr>
          <w:rFonts w:hint="eastAsia" w:ascii="Times New Roman"/>
          <w:lang w:val="en-US" w:eastAsia="zh-CN"/>
        </w:rPr>
        <w:object>
          <v:shape id="_x0000_i1026" o:spt="75" type="#_x0000_t75" style="height:18pt;width:46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7" r:id="rId8">
            <o:LockedField>false</o:LockedField>
          </o:OLEObject>
        </w:object>
      </w:r>
      <w:r>
        <w:rPr>
          <w:rFonts w:hint="eastAsia" w:ascii="Times New Roman"/>
          <w:lang w:val="en-US" w:eastAsia="zh-CN"/>
        </w:rPr>
        <w:t xml:space="preserve">    C、</w:t>
      </w:r>
      <w:r>
        <w:rPr>
          <w:rFonts w:hint="eastAsia" w:ascii="Times New Roman"/>
          <w:lang w:val="en-US" w:eastAsia="zh-CN"/>
        </w:rPr>
        <w:object>
          <v:shape id="_x0000_i1027" o:spt="75" type="#_x0000_t75" style="height:19pt;width:46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8" r:id="rId10">
            <o:LockedField>false</o:LockedField>
          </o:OLEObject>
        </w:object>
      </w:r>
      <w:r>
        <w:rPr>
          <w:rFonts w:hint="eastAsia" w:ascii="Times New Roman"/>
          <w:lang w:val="en-US" w:eastAsia="zh-CN"/>
        </w:rPr>
        <w:t xml:space="preserve">    D、</w:t>
      </w:r>
      <w:r>
        <w:rPr>
          <w:rFonts w:hint="eastAsia" w:ascii="Times New Roman"/>
          <w:lang w:val="en-US" w:eastAsia="zh-CN"/>
        </w:rPr>
        <w:object>
          <v:shape id="_x0000_i1028" o:spt="75" type="#_x0000_t75" style="height:19pt;width:70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9" r:id="rId12">
            <o:LockedField>false</o:LockedField>
          </o:OLEObject>
        </w:object>
      </w:r>
    </w:p>
    <w:p>
      <w:pPr>
        <w:pStyle w:val="13"/>
        <w:spacing w:before="18"/>
        <w:jc w:val="both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2、以下问题，哪些不可以用分治法求解（     ）。</w:t>
      </w:r>
    </w:p>
    <w:p>
      <w:pPr>
        <w:pStyle w:val="13"/>
        <w:spacing w:before="18"/>
        <w:ind w:firstLine="480" w:firstLineChars="200"/>
        <w:jc w:val="both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A、整数划分    B、n皇后问题    C、大整数乘法    D、二分搜索</w:t>
      </w:r>
    </w:p>
    <w:p>
      <w:pPr>
        <w:pStyle w:val="13"/>
        <w:spacing w:before="18"/>
        <w:jc w:val="both"/>
        <w:rPr>
          <w:rFonts w:hint="eastAsia" w:ascii="Times New Roman" w:eastAsia="Times New Roman"/>
        </w:rPr>
      </w:pPr>
      <w:r>
        <w:rPr>
          <w:rFonts w:hint="eastAsia" w:ascii="Times New Roman"/>
          <w:lang w:val="en-US" w:eastAsia="zh-CN"/>
        </w:rPr>
        <w:t>3、</w:t>
      </w:r>
      <w:r>
        <w:rPr>
          <w:rFonts w:hint="eastAsia" w:ascii="Times New Roman" w:eastAsia="Times New Roman"/>
        </w:rPr>
        <w:t>适合应用分治算法、贪心算法与动态规划算法求解的问题所具有的共同特点是：</w:t>
      </w:r>
    </w:p>
    <w:p>
      <w:pPr>
        <w:pStyle w:val="13"/>
        <w:spacing w:before="18"/>
        <w:jc w:val="both"/>
        <w:rPr>
          <w:rFonts w:ascii="Times New Roman" w:eastAsia="Times New Roman"/>
        </w:rPr>
      </w:pPr>
      <w:r>
        <w:rPr>
          <w:rFonts w:hint="eastAsia" w:ascii="Times New Roman" w:eastAsia="Times New Roman"/>
        </w:rPr>
        <w:t>A. 重叠子问题</w:t>
      </w:r>
      <w:r>
        <w:rPr>
          <w:rFonts w:hint="eastAsia" w:ascii="Times New Roman"/>
          <w:lang w:val="en-US" w:eastAsia="zh-CN"/>
        </w:rPr>
        <w:t xml:space="preserve">    </w:t>
      </w:r>
      <w:r>
        <w:rPr>
          <w:rFonts w:hint="eastAsia" w:ascii="Times New Roman" w:eastAsia="Times New Roman"/>
        </w:rPr>
        <w:t>B. 最优子结构</w:t>
      </w:r>
      <w:r>
        <w:rPr>
          <w:rFonts w:hint="eastAsia" w:ascii="Times New Roman"/>
          <w:lang w:val="en-US" w:eastAsia="zh-CN"/>
        </w:rPr>
        <w:t xml:space="preserve">    </w:t>
      </w:r>
      <w:r>
        <w:rPr>
          <w:rFonts w:hint="eastAsia" w:ascii="Times New Roman" w:eastAsia="Times New Roman"/>
        </w:rPr>
        <w:t>C. 贪心选择性质</w:t>
      </w:r>
      <w:r>
        <w:rPr>
          <w:rFonts w:hint="eastAsia" w:ascii="Times New Roman"/>
          <w:lang w:val="en-US" w:eastAsia="zh-CN"/>
        </w:rPr>
        <w:t xml:space="preserve">    </w:t>
      </w:r>
      <w:r>
        <w:rPr>
          <w:rFonts w:hint="eastAsia" w:ascii="Times New Roman" w:eastAsia="Times New Roman"/>
        </w:rPr>
        <w:t>D. 独立子问题</w:t>
      </w:r>
    </w:p>
    <w:p>
      <w:pPr>
        <w:pStyle w:val="13"/>
        <w:spacing w:before="18"/>
        <w:jc w:val="both"/>
        <w:rPr>
          <w:rFonts w:ascii="Times New Roman" w:eastAsia="Times New Roman"/>
        </w:rPr>
      </w:pPr>
      <w:r>
        <w:rPr>
          <w:rFonts w:hint="eastAsia" w:ascii="Times New Roman"/>
          <w:lang w:val="en-US" w:eastAsia="zh-CN"/>
        </w:rPr>
        <w:t>4</w:t>
      </w:r>
      <w:r>
        <w:rPr>
          <w:rFonts w:hint="eastAsia" w:ascii="Times New Roman" w:eastAsia="Times New Roman"/>
        </w:rPr>
        <w:t>、</w:t>
      </w:r>
      <w:r>
        <w:rPr>
          <w:rFonts w:hint="eastAsia" w:ascii="Times New Roman"/>
          <w:lang w:eastAsia="zh-CN"/>
        </w:rPr>
        <w:t>（</w:t>
      </w:r>
      <w:r>
        <w:rPr>
          <w:rFonts w:hint="eastAsia" w:ascii="Times New Roman"/>
          <w:lang w:val="en-US" w:eastAsia="zh-CN"/>
        </w:rPr>
        <w:t>多选</w:t>
      </w:r>
      <w:r>
        <w:rPr>
          <w:rFonts w:hint="eastAsia" w:ascii="Times New Roman"/>
          <w:lang w:eastAsia="zh-CN"/>
        </w:rPr>
        <w:t>）</w:t>
      </w:r>
      <w:r>
        <w:rPr>
          <w:rFonts w:hint="eastAsia" w:ascii="Times New Roman" w:eastAsia="Times New Roman"/>
        </w:rPr>
        <w:t>以下哪</w:t>
      </w:r>
      <w:r>
        <w:rPr>
          <w:rFonts w:hint="eastAsia" w:ascii="Times New Roman"/>
          <w:lang w:val="en-US" w:eastAsia="zh-CN"/>
        </w:rPr>
        <w:t>些</w:t>
      </w:r>
      <w:r>
        <w:rPr>
          <w:rFonts w:hint="eastAsia" w:ascii="Times New Roman" w:eastAsia="Times New Roman"/>
        </w:rPr>
        <w:t>问题可以用</w:t>
      </w:r>
      <w:r>
        <w:rPr>
          <w:rFonts w:ascii="Times New Roman" w:eastAsia="Times New Roman"/>
        </w:rPr>
        <w:t>贪心算法</w:t>
      </w:r>
      <w:r>
        <w:rPr>
          <w:rFonts w:hint="eastAsia" w:ascii="Times New Roman" w:eastAsia="Times New Roman"/>
        </w:rPr>
        <w:t xml:space="preserve">求得最优解（   </w:t>
      </w:r>
      <w:r>
        <w:rPr>
          <w:rFonts w:ascii="Times New Roman" w:eastAsia="Times New Roman"/>
        </w:rPr>
        <w:t xml:space="preserve"> </w:t>
      </w:r>
      <w:r>
        <w:rPr>
          <w:rFonts w:hint="eastAsia" w:ascii="Times New Roman" w:eastAsia="Times New Roman"/>
        </w:rPr>
        <w:t xml:space="preserve"> ）。</w:t>
      </w:r>
    </w:p>
    <w:p>
      <w:pPr>
        <w:pStyle w:val="13"/>
        <w:spacing w:before="18"/>
        <w:ind w:firstLine="480" w:firstLineChars="200"/>
        <w:jc w:val="both"/>
        <w:rPr>
          <w:rFonts w:hint="eastAsia" w:eastAsia="宋体"/>
          <w:sz w:val="24"/>
          <w:lang w:val="en-US" w:eastAsia="zh-CN"/>
        </w:rPr>
      </w:pPr>
      <w:r>
        <w:rPr>
          <w:rFonts w:ascii="Times New Roman" w:eastAsia="Times New Roman"/>
        </w:rPr>
        <w:t>A、</w:t>
      </w:r>
      <w:r>
        <w:rPr>
          <w:rFonts w:hint="eastAsia" w:ascii="Times New Roman" w:eastAsia="Times New Roman"/>
        </w:rPr>
        <w:t xml:space="preserve">活动安排  </w:t>
      </w:r>
      <w:r>
        <w:rPr>
          <w:rFonts w:ascii="Times New Roman" w:eastAsia="Times New Roman"/>
        </w:rPr>
        <w:t>B、</w:t>
      </w:r>
      <w:r>
        <w:rPr>
          <w:rFonts w:hint="eastAsia" w:ascii="Times New Roman"/>
          <w:lang w:val="en-US" w:eastAsia="zh-CN"/>
        </w:rPr>
        <w:t>多机调度</w:t>
      </w:r>
      <w:r>
        <w:rPr>
          <w:rFonts w:hint="eastAsia" w:ascii="Times New Roman" w:eastAsia="Times New Roman"/>
        </w:rPr>
        <w:t xml:space="preserve">  </w:t>
      </w:r>
      <w:r>
        <w:rPr>
          <w:rFonts w:ascii="Times New Roman" w:eastAsia="Times New Roman"/>
        </w:rPr>
        <w:t>C、</w:t>
      </w:r>
      <w:r>
        <w:rPr>
          <w:rFonts w:hint="eastAsia" w:ascii="Times New Roman" w:eastAsia="Times New Roman"/>
        </w:rPr>
        <w:t>最</w:t>
      </w:r>
      <w:r>
        <w:rPr>
          <w:rFonts w:hint="eastAsia" w:ascii="Times New Roman"/>
          <w:lang w:val="en-US" w:eastAsia="zh-CN"/>
        </w:rPr>
        <w:t>小生成树</w:t>
      </w:r>
      <w:r>
        <w:rPr>
          <w:rFonts w:hint="eastAsia" w:ascii="Times New Roman" w:eastAsia="Times New Roman"/>
        </w:rPr>
        <w:t xml:space="preserve">  </w:t>
      </w:r>
      <w:r>
        <w:rPr>
          <w:rFonts w:ascii="Times New Roman" w:eastAsia="Times New Roman"/>
        </w:rPr>
        <w:t>D、</w:t>
      </w:r>
      <w:r>
        <w:rPr>
          <w:rFonts w:hint="eastAsia" w:ascii="Times New Roman"/>
          <w:lang w:val="en-US" w:eastAsia="zh-CN"/>
        </w:rPr>
        <w:t>单源最短路径</w:t>
      </w:r>
    </w:p>
    <w:p>
      <w:pPr>
        <w:pStyle w:val="13"/>
        <w:spacing w:before="18"/>
        <w:jc w:val="both"/>
        <w:rPr>
          <w:rFonts w:hint="eastAsia" w:ascii="Times New Roman" w:eastAsia="Times New Roman"/>
        </w:rPr>
      </w:pPr>
      <w:r>
        <w:rPr>
          <w:rFonts w:hint="eastAsia" w:ascii="Times New Roman"/>
          <w:lang w:val="en-US" w:eastAsia="zh-CN"/>
        </w:rPr>
        <w:t>5</w:t>
      </w:r>
      <w:r>
        <w:rPr>
          <w:rFonts w:hint="eastAsia" w:ascii="Times New Roman" w:eastAsia="Times New Roman"/>
        </w:rPr>
        <w:t>、（多选）以下哪些问题的解空间树的结构为子集树（     ）。</w:t>
      </w:r>
    </w:p>
    <w:p>
      <w:pPr>
        <w:pStyle w:val="13"/>
        <w:spacing w:before="18"/>
        <w:ind w:firstLine="480" w:firstLineChars="200"/>
        <w:jc w:val="both"/>
        <w:rPr>
          <w:rFonts w:hint="eastAsia" w:ascii="Times New Roman" w:eastAsia="Times New Roman"/>
        </w:rPr>
      </w:pPr>
      <w:r>
        <w:rPr>
          <w:rFonts w:hint="eastAsia" w:ascii="Times New Roman" w:eastAsia="Times New Roman"/>
        </w:rPr>
        <w:t>A、装载问题  B、</w:t>
      </w:r>
      <w:r>
        <w:rPr>
          <w:rFonts w:hint="eastAsia" w:ascii="Times New Roman"/>
          <w:lang w:val="en-US" w:eastAsia="zh-CN"/>
        </w:rPr>
        <w:t>旅行售货员</w:t>
      </w:r>
      <w:r>
        <w:rPr>
          <w:rFonts w:hint="eastAsia" w:ascii="Times New Roman" w:eastAsia="Times New Roman"/>
        </w:rPr>
        <w:t>问题  C、最大团问题  D、01背包问</w:t>
      </w:r>
      <w:r>
        <w:rPr>
          <w:rFonts w:hint="eastAsia"/>
          <w:sz w:val="24"/>
        </w:rPr>
        <w:t>题</w:t>
      </w:r>
    </w:p>
    <w:p>
      <w:pPr>
        <w:pStyle w:val="2"/>
        <w:spacing w:before="5"/>
        <w:ind w:left="0" w:leftChars="0" w:firstLine="0" w:firstLineChars="0"/>
        <w:rPr>
          <w:sz w:val="19"/>
        </w:rPr>
      </w:pPr>
    </w:p>
    <w:p>
      <w:pPr>
        <w:ind w:left="120"/>
        <w:jc w:val="both"/>
        <w:rPr>
          <w:rFonts w:ascii="微软雅黑" w:eastAsia="微软雅黑"/>
          <w:b/>
          <w:sz w:val="24"/>
        </w:rPr>
      </w:pPr>
      <w:r>
        <w:rPr>
          <w:rFonts w:hint="eastAsia" w:ascii="微软雅黑" w:eastAsia="微软雅黑"/>
          <w:b/>
          <w:sz w:val="24"/>
        </w:rPr>
        <w:t xml:space="preserve">二、填空题（每空 </w:t>
      </w:r>
      <w:r>
        <w:rPr>
          <w:rFonts w:ascii="Times New Roman" w:eastAsia="Times New Roman"/>
          <w:b/>
          <w:sz w:val="24"/>
        </w:rPr>
        <w:t xml:space="preserve">2 </w:t>
      </w:r>
      <w:r>
        <w:rPr>
          <w:rFonts w:hint="eastAsia" w:ascii="微软雅黑" w:eastAsia="微软雅黑"/>
          <w:b/>
          <w:sz w:val="24"/>
        </w:rPr>
        <w:t>分，</w:t>
      </w:r>
      <w:r>
        <w:rPr>
          <w:rFonts w:ascii="Times New Roman" w:eastAsia="Times New Roman"/>
          <w:b/>
          <w:sz w:val="24"/>
        </w:rPr>
        <w:t xml:space="preserve">15 </w:t>
      </w:r>
      <w:r>
        <w:rPr>
          <w:rFonts w:hint="eastAsia" w:ascii="微软雅黑" w:eastAsia="微软雅黑"/>
          <w:b/>
          <w:sz w:val="24"/>
        </w:rPr>
        <w:t xml:space="preserve">空，共 </w:t>
      </w:r>
      <w:r>
        <w:rPr>
          <w:rFonts w:ascii="Times New Roman" w:eastAsia="Times New Roman"/>
          <w:b/>
          <w:sz w:val="24"/>
        </w:rPr>
        <w:t xml:space="preserve">30 </w:t>
      </w:r>
      <w:r>
        <w:rPr>
          <w:rFonts w:hint="eastAsia" w:ascii="微软雅黑" w:eastAsia="微软雅黑"/>
          <w:b/>
          <w:sz w:val="24"/>
        </w:rPr>
        <w:t>分）</w:t>
      </w:r>
    </w:p>
    <w:p>
      <w:pPr>
        <w:spacing w:before="18" w:line="362" w:lineRule="auto"/>
        <w:ind w:left="120" w:right="114"/>
        <w:rPr>
          <w:rFonts w:hint="eastAsia" w:ascii="Times New Roman" w:hAnsi="Times New Roman" w:cs="Times New Roman"/>
        </w:rPr>
      </w:pP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、算法的效率一般可以从</w:t>
      </w:r>
      <w:r>
        <w:rPr>
          <w:rFonts w:hint="eastAsia"/>
          <w:sz w:val="24"/>
          <w:u w:val="none"/>
        </w:rPr>
        <w:t>时间</w:t>
      </w:r>
      <w:r>
        <w:rPr>
          <w:sz w:val="24"/>
          <w:u w:val="none"/>
        </w:rPr>
        <w:t>复杂度</w:t>
      </w:r>
      <w:r>
        <w:rPr>
          <w:rFonts w:hint="eastAsia"/>
          <w:sz w:val="24"/>
        </w:rPr>
        <w:t>、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1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sz w:val="24"/>
        </w:rPr>
        <w:t>两个方面衡量</w:t>
      </w:r>
      <w:r>
        <w:rPr>
          <w:rFonts w:hint="eastAsia" w:ascii="Times New Roman" w:hAnsi="Times New Roman" w:cs="Times New Roman"/>
        </w:rPr>
        <w:t>。</w:t>
      </w:r>
    </w:p>
    <w:p>
      <w:pPr>
        <w:spacing w:before="18" w:line="362" w:lineRule="auto"/>
        <w:ind w:left="120" w:right="114"/>
        <w:rPr>
          <w:rFonts w:hint="eastAsia" w:ascii="Times New Roman" w:hAnsi="Times New Roman" w:cs="Times New Roman"/>
        </w:rPr>
      </w:pPr>
      <w:r>
        <w:rPr>
          <w:rFonts w:hint="eastAsia"/>
          <w:sz w:val="24"/>
          <w:lang w:val="en-US" w:eastAsia="zh-CN"/>
        </w:rPr>
        <w:t>2、渐近意义下的记号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color w:val="2C2C36"/>
          <w:spacing w:val="1"/>
          <w:sz w:val="25"/>
          <w:szCs w:val="25"/>
          <w:shd w:val="clear" w:fill="FFFFFF"/>
        </w:rPr>
        <w:t>O</w:t>
      </w:r>
      <w:r>
        <w:rPr>
          <w:rFonts w:hint="default"/>
          <w:sz w:val="24"/>
          <w:lang w:val="en-US" w:eastAsia="zh-CN"/>
        </w:rPr>
        <w:t>表示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2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rFonts w:hint="default"/>
          <w:sz w:val="24"/>
          <w:lang w:val="en-US" w:eastAsia="zh-CN"/>
        </w:rPr>
        <w:t>。</w:t>
      </w:r>
    </w:p>
    <w:p>
      <w:pPr>
        <w:spacing w:before="18" w:line="362" w:lineRule="auto"/>
        <w:ind w:left="120" w:right="114"/>
        <w:rPr>
          <w:rFonts w:hint="eastAsia"/>
          <w:color w:val="000000"/>
          <w:sz w:val="24"/>
          <w:u w:val="single"/>
          <w:lang w:eastAsia="zh-CN"/>
        </w:rPr>
      </w:pPr>
      <w:r>
        <w:rPr>
          <w:rFonts w:hint="eastAsia"/>
          <w:sz w:val="24"/>
          <w:lang w:val="en-US" w:eastAsia="zh-CN"/>
        </w:rPr>
        <w:t>3、</w:t>
      </w:r>
      <w:r>
        <w:rPr>
          <w:rFonts w:hint="default"/>
          <w:sz w:val="24"/>
          <w:lang w:val="en-US" w:eastAsia="zh-CN"/>
        </w:rPr>
        <w:t>如果</w:t>
      </w:r>
      <m:oMath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f</m:t>
        </m:r>
        <m:d>
          <m:dP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=Ω</m:t>
        </m:r>
        <m:d>
          <m:dP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lang w:val="en-US" w:eastAsia="zh-CN"/>
              </w:rPr>
              <m:t>g</m:t>
            </m:r>
            <m:d>
              <m:dPr>
                <m:ctrlPr>
                  <w:rPr>
                    <w:rFonts w:hint="default" w:ascii="Cambria Math" w:hAnsi="Cambria Math"/>
                    <w:sz w:val="24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/>
                    <w:sz w:val="24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,g</m:t>
        </m:r>
        <m:d>
          <m:dP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=Ω</m:t>
        </m:r>
        <m:d>
          <m:dP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lang w:val="en-US" w:eastAsia="zh-CN"/>
              </w:rPr>
              <m:t>ℎ(n)</m:t>
            </m: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→f</m:t>
        </m:r>
        <m:d>
          <m:dP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=</m:t>
        </m:r>
      </m:oMath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3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none"/>
          <w:lang w:eastAsia="zh-CN"/>
        </w:rPr>
        <w:t>；</w:t>
      </w:r>
    </w:p>
    <w:p>
      <w:pPr>
        <w:spacing w:before="18" w:line="362" w:lineRule="auto"/>
        <w:ind w:left="120" w:right="114"/>
        <w:rPr>
          <w:rFonts w:hint="eastAsia" w:eastAsia="宋体"/>
          <w:color w:val="000000"/>
          <w:sz w:val="24"/>
          <w:u w:val="none"/>
          <w:lang w:val="en-US" w:eastAsia="zh-CN"/>
        </w:rPr>
      </w:pPr>
      <w:r>
        <w:rPr>
          <w:rFonts w:hint="eastAsia"/>
          <w:color w:val="000000"/>
          <w:sz w:val="24"/>
          <w:u w:val="none"/>
          <w:lang w:val="en-US" w:eastAsia="zh-CN"/>
        </w:rPr>
        <w:t>若</w:t>
      </w:r>
      <m:oMath>
        <m:r>
          <m:rPr>
            <m:sty m:val="p"/>
          </m:rPr>
          <w:rPr>
            <w:rFonts w:hint="default" w:ascii="Cambria Math"/>
            <w:color w:val="000000"/>
            <w:sz w:val="24"/>
            <w:u w:val="none"/>
            <w:lang w:val="en-US" w:eastAsia="zh-CN"/>
          </w:rPr>
          <m:t>O(</m:t>
        </m:r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f</m:t>
        </m:r>
        <m:d>
          <m:dP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)</m:t>
        </m:r>
      </m:oMath>
      <w:r>
        <m:rPr/>
        <w:rPr>
          <w:rFonts w:hint="eastAsia" w:hAnsi="Cambria Math"/>
          <w:i w:val="0"/>
          <w:sz w:val="24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none"/>
          <w:lang w:val="en-US" w:eastAsia="zh-CN"/>
        </w:rPr>
        <w:t>= 5</w:t>
      </w:r>
      <w:r>
        <w:rPr>
          <w:sz w:val="24"/>
        </w:rPr>
        <w:t>n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  <w:vertAlign w:val="superscript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none"/>
          <w:lang w:val="en-US" w:eastAsia="zh-CN"/>
        </w:rPr>
        <w:t>且</w:t>
      </w:r>
      <m:oMath>
        <m:r>
          <m:rPr>
            <m:sty m:val="p"/>
          </m:rPr>
          <w:rPr>
            <w:rFonts w:hint="default" w:ascii="Cambria Math"/>
            <w:color w:val="000000"/>
            <w:sz w:val="24"/>
            <w:u w:val="none"/>
            <w:lang w:val="en-US" w:eastAsia="zh-CN"/>
          </w:rPr>
          <m:t xml:space="preserve"> O(</m:t>
        </m:r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g</m:t>
        </m:r>
        <m:d>
          <m:dP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 xml:space="preserve">) </m:t>
        </m:r>
      </m:oMath>
      <w:r>
        <w:rPr>
          <w:rFonts w:hint="eastAsia"/>
          <w:color w:val="000000"/>
          <w:sz w:val="24"/>
          <w:u w:val="none"/>
          <w:lang w:val="en-US" w:eastAsia="zh-CN"/>
        </w:rPr>
        <w:t>= 4</w:t>
      </w:r>
      <w:r>
        <w:rPr>
          <w:sz w:val="24"/>
        </w:rPr>
        <w:t>n</w:t>
      </w:r>
      <w:r>
        <w:rPr>
          <w:rFonts w:hint="eastAsia"/>
          <w:sz w:val="24"/>
          <w:vertAlign w:val="superscript"/>
          <w:lang w:val="en-US" w:eastAsia="zh-CN"/>
        </w:rPr>
        <w:t>3</w:t>
      </w:r>
      <w:r>
        <w:rPr>
          <w:rFonts w:hint="eastAsia"/>
          <w:color w:val="000000"/>
          <w:sz w:val="24"/>
          <w:u w:val="none"/>
          <w:lang w:val="en-US" w:eastAsia="zh-CN"/>
        </w:rPr>
        <w:t>,则</w:t>
      </w:r>
      <m:oMath>
        <m:r>
          <m:rPr/>
          <w:rPr>
            <w:rFonts w:hint="default" w:ascii="Cambria Math" w:hAnsi="Cambria Math" w:eastAsia="宋体" w:cs="宋体"/>
            <w:color w:val="auto"/>
            <w:sz w:val="20"/>
            <w:szCs w:val="20"/>
          </w:rPr>
          <m:t>O(f</m:t>
        </m:r>
        <m:d>
          <m:dPr>
            <m:ctrlPr>
              <w:rPr>
                <w:rFonts w:hint="default" w:ascii="Cambria Math" w:hAnsi="Cambria Math" w:eastAsia="宋体" w:cs="宋体"/>
                <w:i/>
                <w:color w:val="auto"/>
                <w:sz w:val="20"/>
                <w:szCs w:val="20"/>
              </w:rPr>
            </m:ctrlPr>
          </m:dPr>
          <m:e>
            <m:r>
              <m:rPr/>
              <w:rPr>
                <w:rFonts w:hint="default" w:ascii="Cambria Math" w:hAnsi="Cambria Math" w:eastAsia="宋体" w:cs="宋体"/>
                <w:color w:val="auto"/>
                <w:sz w:val="20"/>
                <w:szCs w:val="20"/>
              </w:rPr>
              <m:t>n</m:t>
            </m:r>
            <m:ctrlPr>
              <w:rPr>
                <w:rFonts w:hint="default" w:ascii="Cambria Math" w:hAnsi="Cambria Math" w:eastAsia="宋体" w:cs="宋体"/>
                <w:i/>
                <w:color w:val="auto"/>
                <w:sz w:val="20"/>
                <w:szCs w:val="20"/>
              </w:rPr>
            </m:ctrlPr>
          </m:e>
        </m:d>
        <m:r>
          <m:rPr/>
          <w:rPr>
            <w:rFonts w:hint="default" w:ascii="Cambria Math" w:hAnsi="Cambria Math" w:eastAsia="宋体" w:cs="宋体"/>
            <w:color w:val="auto"/>
            <w:sz w:val="20"/>
            <w:szCs w:val="20"/>
          </w:rPr>
          <m:t>+g(n))</m:t>
        </m:r>
      </m:oMath>
      <w:r>
        <m:rPr/>
        <w:rPr>
          <w:rFonts w:hint="eastAsia" w:hAnsi="Cambria Math" w:cs="宋体"/>
          <w:i w:val="0"/>
          <w:color w:val="auto"/>
          <w:sz w:val="20"/>
          <w:szCs w:val="20"/>
          <w:lang w:val="en-US" w:eastAsia="zh-CN"/>
        </w:rPr>
        <w:t>=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4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none"/>
          <w:lang w:eastAsia="zh-CN"/>
        </w:rPr>
        <w:t>。</w:t>
      </w:r>
    </w:p>
    <w:p>
      <w:pPr>
        <w:spacing w:before="18" w:line="362" w:lineRule="auto"/>
        <w:ind w:left="120" w:right="114"/>
        <w:rPr>
          <w:rFonts w:hint="eastAsia" w:eastAsia="宋体"/>
          <w:color w:val="000000"/>
          <w:sz w:val="24"/>
          <w:u w:val="single"/>
          <w:lang w:val="en-US" w:eastAsia="zh-CN"/>
        </w:rPr>
      </w:pPr>
      <w:r>
        <w:rPr>
          <w:rFonts w:hint="eastAsia"/>
          <w:color w:val="000000"/>
          <w:sz w:val="24"/>
          <w:u w:val="none"/>
          <w:lang w:val="en-US" w:eastAsia="zh-CN"/>
        </w:rPr>
        <w:t>4、</w:t>
      </w:r>
      <w:r>
        <w:rPr>
          <w:sz w:val="24"/>
          <w:u w:val="none"/>
        </w:rPr>
        <w:t>算法</w:t>
      </w:r>
      <w:r>
        <w:rPr>
          <w:sz w:val="24"/>
        </w:rPr>
        <w:t>是由若干条指令组成的</w:t>
      </w:r>
      <w:r>
        <w:rPr>
          <w:sz w:val="24"/>
          <w:u w:val="none"/>
        </w:rPr>
        <w:t>有穷序列</w:t>
      </w:r>
      <w:r>
        <w:rPr>
          <w:sz w:val="24"/>
        </w:rPr>
        <w:t>，且要满足</w:t>
      </w:r>
      <w:r>
        <w:rPr>
          <w:sz w:val="24"/>
          <w:u w:val="none"/>
        </w:rPr>
        <w:t>输入、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5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sz w:val="24"/>
          <w:u w:val="none"/>
        </w:rPr>
        <w:t>、确定性 、有效性</w:t>
      </w:r>
      <w:r>
        <w:rPr>
          <w:sz w:val="24"/>
        </w:rPr>
        <w:t>和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6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sz w:val="24"/>
        </w:rPr>
        <w:t>。</w:t>
      </w:r>
    </w:p>
    <w:p>
      <w:pPr>
        <w:spacing w:before="18" w:line="362" w:lineRule="auto"/>
        <w:ind w:left="120" w:right="11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5、一般来说，分治法求解过程由以下三个阶段组成：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7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rFonts w:hint="eastAsia"/>
          <w:sz w:val="24"/>
          <w:lang w:val="en-US" w:eastAsia="zh-CN"/>
        </w:rPr>
        <w:t>、求解、合并。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6、</w:t>
      </w:r>
      <w:r>
        <w:rPr>
          <w:rFonts w:hint="default"/>
          <w:sz w:val="24"/>
          <w:lang w:val="en-US" w:eastAsia="zh-CN"/>
        </w:rPr>
        <w:t>动态规划算法的求解步骤有四步，分别为</w:t>
      </w:r>
      <w:r>
        <w:rPr>
          <w:rFonts w:hint="default"/>
          <w:sz w:val="24"/>
          <w:u w:val="none"/>
          <w:lang w:val="en-US" w:eastAsia="zh-CN"/>
        </w:rPr>
        <w:t>找出最优子结构</w:t>
      </w:r>
      <w:r>
        <w:rPr>
          <w:rFonts w:hint="default"/>
          <w:sz w:val="24"/>
          <w:lang w:val="en-US" w:eastAsia="zh-CN"/>
        </w:rPr>
        <w:t>、建立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8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rFonts w:hint="default"/>
          <w:sz w:val="24"/>
          <w:lang w:val="en-US" w:eastAsia="zh-CN"/>
        </w:rPr>
        <w:t>、自底向上计算最优解、构造最优解。</w:t>
      </w:r>
    </w:p>
    <w:p>
      <w:pPr>
        <w:spacing w:before="18" w:line="362" w:lineRule="auto"/>
        <w:ind w:left="120" w:right="11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7、</w:t>
      </w:r>
      <w:r>
        <w:rPr>
          <w:rFonts w:hint="default"/>
          <w:sz w:val="24"/>
          <w:lang w:val="en-US" w:eastAsia="zh-CN"/>
        </w:rPr>
        <w:t>遗传算法主要借鉴的是生物界的自然选择和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9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rFonts w:hint="default"/>
          <w:sz w:val="24"/>
          <w:lang w:val="en-US" w:eastAsia="zh-CN"/>
        </w:rPr>
        <w:t>，遗传操作有选择、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10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rFonts w:hint="default"/>
          <w:sz w:val="24"/>
          <w:lang w:val="en-US" w:eastAsia="zh-CN"/>
        </w:rPr>
        <w:t>和变异。</w:t>
      </w:r>
    </w:p>
    <w:p>
      <w:pPr>
        <w:spacing w:before="18" w:line="362" w:lineRule="auto"/>
        <w:ind w:left="120" w:right="11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8、</w:t>
      </w:r>
      <w:r>
        <w:rPr>
          <w:rFonts w:hint="default"/>
          <w:sz w:val="24"/>
          <w:lang w:val="en-US" w:eastAsia="zh-CN"/>
        </w:rPr>
        <w:t>用回溯法求解问题时，可将问题解空间看作一棵树状结构，根据问题不同，解空间树一般可分为子集树和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11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rFonts w:hint="default"/>
          <w:sz w:val="24"/>
          <w:lang w:val="en-US" w:eastAsia="zh-CN"/>
        </w:rPr>
        <w:t>两种结构</w:t>
      </w:r>
      <w:r>
        <w:rPr>
          <w:rFonts w:hint="eastAsia"/>
          <w:sz w:val="24"/>
          <w:lang w:val="en-US" w:eastAsia="zh-CN"/>
        </w:rPr>
        <w:t>。</w:t>
      </w:r>
    </w:p>
    <w:p>
      <w:pPr>
        <w:spacing w:before="18" w:line="362" w:lineRule="auto"/>
        <w:ind w:left="120" w:right="11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9、分支定（限）界法选取结点的两种常见方式为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12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rFonts w:hint="eastAsia"/>
          <w:sz w:val="24"/>
          <w:lang w:val="en-US" w:eastAsia="zh-CN"/>
        </w:rPr>
        <w:t>和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13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rFonts w:hint="eastAsia"/>
          <w:sz w:val="24"/>
          <w:lang w:val="en-US" w:eastAsia="zh-CN"/>
        </w:rPr>
        <w:t>。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10、</w:t>
      </w:r>
      <w:r>
        <w:rPr>
          <w:rFonts w:hint="default"/>
          <w:sz w:val="24"/>
          <w:lang w:val="en-US" w:eastAsia="zh-CN"/>
        </w:rPr>
        <w:t>如果所有叶子节点的最小效益值等于节点v的下界LB(v)，则LB(v)为节点v的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14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rFonts w:hint="default"/>
          <w:sz w:val="24"/>
          <w:lang w:val="en-US" w:eastAsia="zh-CN"/>
        </w:rPr>
        <w:t>。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11、回溯</w:t>
      </w:r>
      <w:r>
        <w:rPr>
          <w:rFonts w:hint="default"/>
          <w:sz w:val="24"/>
          <w:lang w:val="en-US" w:eastAsia="zh-CN"/>
        </w:rPr>
        <w:t>分支限界法求解极小化问题时，</w:t>
      </w:r>
      <w:r>
        <w:rPr>
          <w:rFonts w:hint="eastAsia"/>
          <w:sz w:val="24"/>
          <w:lang w:val="en-US" w:eastAsia="zh-CN"/>
        </w:rPr>
        <w:t>如果</w:t>
      </w:r>
      <w:r>
        <w:rPr>
          <w:rFonts w:hint="default"/>
          <w:sz w:val="24"/>
          <w:lang w:val="en-US" w:eastAsia="zh-CN"/>
        </w:rPr>
        <w:t>节点的下界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u w:val="single"/>
        </w:rPr>
        <w:t>(</w:t>
      </w:r>
      <w:r>
        <w:rPr>
          <w:rFonts w:hint="eastAsia"/>
          <w:color w:val="000000"/>
          <w:sz w:val="24"/>
          <w:u w:val="single"/>
          <w:lang w:val="en-US" w:eastAsia="zh-CN"/>
        </w:rPr>
        <w:t>15</w:t>
      </w:r>
      <w:r>
        <w:rPr>
          <w:rFonts w:hint="eastAsia"/>
          <w:color w:val="000000"/>
          <w:sz w:val="24"/>
          <w:u w:val="single"/>
        </w:rPr>
        <w:t>)</w:t>
      </w:r>
      <w:r>
        <w:rPr>
          <w:rFonts w:hint="eastAsia"/>
          <w:color w:val="000000"/>
          <w:sz w:val="24"/>
          <w:u w:val="single"/>
          <w:lang w:val="en-US" w:eastAsia="zh-CN"/>
        </w:rPr>
        <w:t xml:space="preserve"> </w:t>
      </w:r>
      <w:r>
        <w:rPr>
          <w:color w:val="000000"/>
          <w:sz w:val="24"/>
          <w:u w:val="single"/>
        </w:rPr>
        <w:t xml:space="preserve"> </w:t>
      </w:r>
      <w:r>
        <w:rPr>
          <w:rFonts w:hint="eastAsia"/>
          <w:sz w:val="24"/>
          <w:lang w:val="en-US" w:eastAsia="zh-CN"/>
        </w:rPr>
        <w:t>当前最好解，则可以对v</w:t>
      </w:r>
      <w:r>
        <w:rPr>
          <w:rFonts w:hint="default"/>
          <w:sz w:val="24"/>
          <w:lang w:val="en-US" w:eastAsia="zh-CN"/>
        </w:rPr>
        <w:t>进行剪枝。</w:t>
      </w:r>
    </w:p>
    <w:p>
      <w:pPr>
        <w:pStyle w:val="12"/>
      </w:pPr>
      <w:r>
        <w:t>三、算法设计与分析题（</w:t>
      </w:r>
      <w:r>
        <w:rPr>
          <w:rFonts w:ascii="Times New Roman" w:eastAsia="Times New Roman"/>
        </w:rPr>
        <w:t xml:space="preserve">3 </w:t>
      </w:r>
      <w:r>
        <w:t xml:space="preserve">题，每题 </w:t>
      </w:r>
      <w:r>
        <w:rPr>
          <w:rFonts w:ascii="Times New Roman" w:eastAsia="Times New Roman"/>
        </w:rPr>
        <w:t xml:space="preserve">10 </w:t>
      </w:r>
      <w:r>
        <w:t xml:space="preserve">分，共 </w:t>
      </w:r>
      <w:r>
        <w:rPr>
          <w:rFonts w:ascii="Times New Roman" w:eastAsia="Times New Roman"/>
        </w:rPr>
        <w:t xml:space="preserve">30 </w:t>
      </w:r>
      <w:r>
        <w:t>分）</w:t>
      </w:r>
    </w:p>
    <w:p>
      <w:pPr>
        <w:rPr>
          <w:rFonts w:hint="default" w:eastAsia="宋体" w:cs="宋体" w:asciiTheme="minorAscii" w:hAnsiTheme="minorAscii"/>
          <w:sz w:val="20"/>
          <w:szCs w:val="20"/>
        </w:rPr>
      </w:pPr>
      <w:bookmarkStart w:id="0" w:name="OLE_LINK6"/>
      <w:bookmarkStart w:id="1" w:name="OLE_LINK5"/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1、</w:t>
      </w:r>
      <w:r>
        <w:rPr>
          <w:rFonts w:hint="default"/>
          <w:sz w:val="24"/>
          <w:lang w:val="en-US" w:eastAsia="zh-CN"/>
        </w:rPr>
        <w:t>设</w:t>
      </w:r>
      <w:r>
        <w:rPr>
          <w:rFonts w:hint="eastAsia"/>
          <w:sz w:val="24"/>
          <w:lang w:val="en-US" w:eastAsia="zh-CN"/>
        </w:rPr>
        <w:t>a</w:t>
      </w:r>
      <w:r>
        <w:rPr>
          <w:rFonts w:hint="default"/>
          <w:sz w:val="24"/>
          <w:lang w:val="en-US" w:eastAsia="zh-CN"/>
        </w:rPr>
        <w:t>为数组，</w:t>
      </w:r>
      <w:r>
        <w:rPr>
          <w:rFonts w:hint="eastAsia"/>
          <w:sz w:val="24"/>
          <w:lang w:val="en-US" w:eastAsia="zh-CN"/>
        </w:rPr>
        <w:t>a</w:t>
      </w:r>
      <w:r>
        <w:rPr>
          <w:rFonts w:hint="default"/>
          <w:sz w:val="24"/>
          <w:lang w:val="en-US" w:eastAsia="zh-CN"/>
        </w:rPr>
        <w:t>[</w:t>
      </w:r>
      <w:r>
        <w:rPr>
          <w:rFonts w:hint="eastAsia"/>
          <w:sz w:val="24"/>
          <w:lang w:val="en-US" w:eastAsia="zh-CN"/>
        </w:rPr>
        <w:t>1</w:t>
      </w:r>
      <w:r>
        <w:rPr>
          <w:rFonts w:hint="default"/>
          <w:sz w:val="24"/>
          <w:lang w:val="en-US" w:eastAsia="zh-CN"/>
        </w:rPr>
        <w:t>…n]中存储了n个</w:t>
      </w:r>
      <w:r>
        <w:rPr>
          <w:rFonts w:hint="eastAsia"/>
          <w:sz w:val="24"/>
          <w:lang w:val="en-US" w:eastAsia="zh-CN"/>
        </w:rPr>
        <w:t>升序排好的</w:t>
      </w:r>
      <w:r>
        <w:rPr>
          <w:rFonts w:hint="default"/>
          <w:sz w:val="24"/>
          <w:lang w:val="en-US" w:eastAsia="zh-CN"/>
        </w:rPr>
        <w:t>元素，分析下面的算法并回答问</w:t>
      </w:r>
    </w:p>
    <w:p>
      <w:pPr>
        <w:spacing w:before="18" w:line="362" w:lineRule="auto"/>
        <w:ind w:left="120" w:right="114"/>
        <w:rPr>
          <w:rFonts w:hint="default" w:eastAsia="宋体" w:cs="宋体" w:asciiTheme="minorAscii" w:hAnsiTheme="minorAscii"/>
          <w:sz w:val="20"/>
          <w:szCs w:val="20"/>
        </w:rPr>
      </w:pPr>
      <w:r>
        <w:rPr>
          <w:rFonts w:hint="default" w:eastAsia="宋体" w:cs="宋体" w:asciiTheme="minorAscii" w:hAnsiTheme="minorAscii"/>
          <w:sz w:val="20"/>
          <w:szCs w:val="20"/>
        </w:rPr>
        <w:pict>
          <v:shape id="文本框 2" o:spid="_x0000_s1034" o:spt="202" type="#_x0000_t202" style="position:absolute;left:0pt;margin-top:29.85pt;height:110.6pt;width:413.4pt;mso-position-horizontal:right;mso-position-horizontal-relative:margin;mso-wrap-distance-bottom:3.6pt;mso-wrap-distance-left:9pt;mso-wrap-distance-right:9pt;mso-wrap-distance-top:3.6pt;z-index:251660288;mso-width-relative:page;mso-height-relative:margin;mso-height-percent:200;" fillcolor="#FFFFFF" filled="t" stroked="t" coordsize="21600,21600" o:gfxdata="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2Zco9YAAAAHAQAADwAAAAAAAAABACAAAAAi&#10;AAAAZHJzL2Rvd25yZXYueG1sUEsBAhQAFAAAAAgAh07iQKLT4+hFAgAAigQAAA4AAAAAAAAAAQAg&#10;AAAAJQEAAGRycy9lMm9Eb2MueG1sUEsFBgAAAAAGAAYAWQEAANwFAAAAAA==&#10;">
            <v:path/>
            <v:fill on="t" focussize="0,0"/>
            <v:stroke color="#000000" miterlimit="8" joinstyle="miter"/>
            <v:imagedata o:title=""/>
            <o:lock v:ext="edit" aspectratio="f"/>
            <v:textbox style="mso-fit-shape-to-text:t;">
              <w:txbxContent>
                <w:p>
                  <m:oMath>
                    <m:r>
                      <m:rPr/>
                      <w:rPr>
                        <w:rFonts w:ascii="Cambria Math" w:hAnsi="Cambria Math"/>
                      </w:rPr>
                      <m:t>ALG(</m:t>
                    </m:r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Type a[], Type&amp; x, int n</m:t>
                    </m:r>
                    <m:r>
                      <m:rPr/>
                      <w:rPr>
                        <w:rFonts w:ascii="Cambria Math" w:hAnsi="Cambria Math"/>
                      </w:rPr>
                      <m:t>)</m:t>
                    </m:r>
                  </m:oMath>
                  <w:r>
                    <w:rPr>
                      <w:rFonts w:hint="eastAsia"/>
                    </w:rPr>
                    <w:t xml:space="preserve"> 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sz w:val="15"/>
                      <w:szCs w:val="15"/>
                    </w:rPr>
                    <w:t xml:space="preserve"> </w:t>
                  </w:r>
                  <m:oMath>
                    <m:r>
                      <m:rPr/>
                      <w:rPr>
                        <w:rFonts w:hint="default" w:ascii="Cambria Math"/>
                        <w:sz w:val="21"/>
                        <w:szCs w:val="15"/>
                        <w:lang w:val="en-US" w:eastAsia="zh-CN"/>
                      </w:rPr>
                      <m:t xml:space="preserve"> </m:t>
                    </m:r>
                    <m:r>
                      <m:rPr/>
                      <w:rPr>
                        <w:rFonts w:hint="default" w:ascii="Cambria Math"/>
                        <w:sz w:val="21"/>
                        <w:szCs w:val="21"/>
                        <w:lang w:val="en-US" w:eastAsia="zh-CN"/>
                      </w:rPr>
                      <m:t xml:space="preserve">      i</m:t>
                    </m:r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nt left = 0;</m:t>
                    </m:r>
                  </m:oMath>
                </w:p>
                <w:p>
                  <w:pPr>
                    <w:rPr>
                      <w:rFonts w:hint="default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sz w:val="21"/>
                      <w:szCs w:val="21"/>
                    </w:rPr>
                    <w:t xml:space="preserve">  </w:t>
                  </w:r>
                  <m:oMath>
                    <m:r>
                      <m:rPr/>
                      <w:rPr>
                        <w:rFonts w:hint="default" w:ascii="Cambria Math"/>
                        <w:sz w:val="21"/>
                        <w:szCs w:val="21"/>
                        <w:lang w:val="en-US" w:eastAsia="zh-CN"/>
                      </w:rPr>
                      <m:t xml:space="preserve">     i</m:t>
                    </m:r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nt rigℎt = n−1;</m:t>
                    </m:r>
                  </m:oMath>
                </w:p>
                <w:p>
                  <w:pPr>
                    <w:rPr>
                      <w:rFonts w:hint="default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sz w:val="21"/>
                      <w:szCs w:val="21"/>
                    </w:rPr>
                    <w:t xml:space="preserve"> </w:t>
                  </w:r>
                  <m:oMath>
                    <m:r>
                      <m:rPr/>
                      <w:rPr>
                        <w:rFonts w:hint="default" w:ascii="Cambria Math"/>
                        <w:sz w:val="21"/>
                        <w:szCs w:val="21"/>
                        <w:lang w:val="en-US" w:eastAsia="zh-CN"/>
                      </w:rPr>
                      <m:t xml:space="preserve">       wℎile (left &lt;= rigℎt){</m:t>
                    </m:r>
                  </m:oMath>
                </w:p>
                <w:p>
                  <w:pPr>
                    <w:rPr>
                      <w:rFonts w:hint="default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sz w:val="21"/>
                      <w:szCs w:val="21"/>
                    </w:rPr>
                    <w:t xml:space="preserve"> </w:t>
                  </w:r>
                  <m:oMath>
                    <m:r>
                      <m:rPr/>
                      <w:rPr>
                        <w:rFonts w:hint="default" w:ascii="Cambria Math"/>
                        <w:sz w:val="21"/>
                        <w:szCs w:val="21"/>
                        <w:lang w:val="en-US" w:eastAsia="zh-CN"/>
                      </w:rPr>
                      <m:t xml:space="preserve">               i</m:t>
                    </m:r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nt middle = (left + rigℎt)/2;</m:t>
                    </m:r>
                  </m:oMath>
                </w:p>
                <w:p>
                  <w:pPr>
                    <w:rPr>
                      <w:rFonts w:hint="default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sz w:val="21"/>
                      <w:szCs w:val="21"/>
                    </w:rPr>
                    <w:t xml:space="preserve"> </w:t>
                  </w:r>
                  <m:oMath>
                    <m:r>
                      <m:rPr/>
                      <w:rPr>
                        <w:rFonts w:hint="default" w:ascii="Cambria Math"/>
                        <w:sz w:val="21"/>
                        <w:szCs w:val="21"/>
                        <w:lang w:val="en-US" w:eastAsia="zh-CN"/>
                      </w:rPr>
                      <m:t xml:space="preserve">               if</m:t>
                    </m:r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 xml:space="preserve"> (x == a[middle]) return middle;</m:t>
                    </m:r>
                  </m:oMath>
                </w:p>
                <w:p>
                  <w:pPr>
                    <w:rPr>
                      <w:rFonts w:hint="default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sz w:val="21"/>
                      <w:szCs w:val="21"/>
                    </w:rPr>
                    <w:t xml:space="preserve"> </w:t>
                  </w:r>
                  <m:oMath>
                    <m:r>
                      <m:rPr/>
                      <w:rPr>
                        <w:rFonts w:hint="default" w:ascii="Cambria Math"/>
                        <w:sz w:val="21"/>
                        <w:szCs w:val="21"/>
                        <w:lang w:val="en-US" w:eastAsia="zh-CN"/>
                      </w:rPr>
                      <m:t xml:space="preserve">               if</m:t>
                    </m:r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 xml:space="preserve"> (x &gt; a[middle]) left = middle + 1;</m:t>
                    </m:r>
                  </m:oMath>
                </w:p>
                <w:p>
                  <w:pPr>
                    <w:rPr>
                      <w:rFonts w:hint="default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sz w:val="21"/>
                      <w:szCs w:val="21"/>
                    </w:rPr>
                    <w:t xml:space="preserve"> </w:t>
                  </w:r>
                  <m:oMath>
                    <m:r>
                      <m:rPr/>
                      <w:rPr>
                        <w:rFonts w:hint="default" w:ascii="Cambria Math"/>
                        <w:sz w:val="21"/>
                        <w:szCs w:val="21"/>
                        <w:lang w:val="en-US" w:eastAsia="zh-CN"/>
                      </w:rPr>
                      <m:t xml:space="preserve">               else rigℎt = middle − 1</m:t>
                    </m:r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;</m:t>
                    </m:r>
                  </m:oMath>
                </w:p>
                <w:p>
                  <w:pPr>
                    <w:rPr>
                      <w:rFonts w:hint="default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sz w:val="21"/>
                      <w:szCs w:val="21"/>
                    </w:rPr>
                    <w:t xml:space="preserve"> </w:t>
                  </w:r>
                  <m:oMath>
                    <m:r>
                      <m:rPr/>
                      <w:rPr>
                        <w:rFonts w:hint="default" w:ascii="Cambria Math"/>
                        <w:sz w:val="21"/>
                        <w:szCs w:val="21"/>
                        <w:lang w:val="en-US" w:eastAsia="zh-CN"/>
                      </w:rPr>
                      <m:t xml:space="preserve">        }</m:t>
                    </m:r>
                  </m:oMath>
                </w:p>
                <w:p>
                  <w:pPr>
                    <w:rPr>
                      <w:rFonts w:hint="default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sz w:val="21"/>
                      <w:szCs w:val="21"/>
                    </w:rPr>
                    <w:t xml:space="preserve"> </w:t>
                  </w:r>
                  <m:oMath>
                    <m:r>
                      <m:rPr/>
                      <w:rPr>
                        <w:rFonts w:hint="default" w:ascii="Cambria Math"/>
                        <w:sz w:val="21"/>
                        <w:szCs w:val="21"/>
                        <w:lang w:val="en-US" w:eastAsia="zh-CN"/>
                      </w:rPr>
                      <m:t xml:space="preserve">        return −1</m:t>
                    </m:r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;</m:t>
                    </m:r>
                  </m:oMath>
                </w:p>
                <w:p>
                  <w:pPr>
                    <w:rPr>
                      <w:sz w:val="15"/>
                      <w:szCs w:val="15"/>
                    </w:rPr>
                  </w:pPr>
                </w:p>
              </w:txbxContent>
            </v:textbox>
            <w10:wrap type="square"/>
          </v:shape>
        </w:pict>
      </w:r>
      <w:r>
        <w:rPr>
          <w:rFonts w:hint="eastAsia"/>
          <w:sz w:val="24"/>
          <w:lang w:val="en-US" w:eastAsia="zh-CN"/>
        </w:rPr>
        <w:t>题。</w:t>
      </w:r>
    </w:p>
    <w:p>
      <w:pPr>
        <w:spacing w:before="18" w:line="362" w:lineRule="auto"/>
        <w:ind w:left="120" w:right="114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（1）该算法的输出是什么？</w:t>
      </w:r>
      <w:r>
        <w:rPr>
          <w:rFonts w:hint="eastAsia"/>
          <w:sz w:val="24"/>
          <w:lang w:val="en-US" w:eastAsia="zh-CN"/>
        </w:rPr>
        <w:t>（4分）</w:t>
      </w:r>
    </w:p>
    <w:p>
      <w:pPr>
        <w:spacing w:before="18" w:line="362" w:lineRule="auto"/>
        <w:ind w:left="120" w:right="114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（2）给出算法ALG的时间复杂度递推方程</w:t>
      </w:r>
      <m:oMath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T(n)</m:t>
        </m:r>
      </m:oMath>
      <w:r>
        <m:rPr/>
        <w:rPr>
          <w:rFonts w:hint="eastAsia"/>
          <w:sz w:val="24"/>
          <w:lang w:val="en-US" w:eastAsia="zh-CN"/>
        </w:rPr>
        <w:t>。（2分）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（3）给出算法ALG的时间复杂</w:t>
      </w:r>
      <w:r>
        <w:rPr>
          <w:rFonts w:hint="eastAsia"/>
          <w:sz w:val="24"/>
          <w:lang w:val="en-US" w:eastAsia="zh-CN"/>
        </w:rPr>
        <w:t>度</w:t>
      </w:r>
      <w:r>
        <m:rPr/>
        <w:rPr>
          <w:rFonts w:hint="eastAsia"/>
          <w:sz w:val="24"/>
          <w:lang w:val="en-US" w:eastAsia="zh-CN"/>
        </w:rPr>
        <w:t>的渐进上界。（2分）</w:t>
      </w:r>
    </w:p>
    <w:bookmarkEnd w:id="0"/>
    <w:bookmarkEnd w:id="1"/>
    <w:p>
      <w:pPr>
        <w:pStyle w:val="2"/>
        <w:ind w:left="0"/>
      </w:pP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2. 机器人Rob在一个有n*n个方格的区域F中收集样本。方格(i, j)中样本的价值为v(i, j)。Rob从区域F的(1, 1)出发，向下或向右行走，直到到达(n, n)，在走过的路径上收集样本。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(1) 如果Rob只走1次，请为Rob规划一条路径，使取得的样本总价值最大。用动态规划算法求解该问题，令dp(i, j)表示Rob到达点(i, j)时，收集到的样本的最大价值，请给出dp(i, j)的递推定义。（6分）</w:t>
      </w:r>
    </w:p>
    <w:p>
      <w:pPr>
        <w:spacing w:before="18" w:line="362" w:lineRule="auto"/>
        <w:ind w:left="120" w:right="114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(2) 如果Rob走2次，请为Rob规划两条路径，使取得的样本总价值最大（两条路径重复经过的位置样本价值只算1次）。用动态规划算法求解该问题，令dp(i, j, k, t)表示第一次到达点(i, j)，第二次到达(k, t)时，收集到的样本的最大价值，请给出dp(i, j, k, t)的递推定义。（7分）</w:t>
      </w:r>
    </w:p>
    <w:p>
      <w:pPr>
        <w:pStyle w:val="2"/>
        <w:ind w:left="0"/>
      </w:pPr>
    </w:p>
    <w:p>
      <w:pPr>
        <w:pStyle w:val="2"/>
        <w:ind w:left="0"/>
      </w:pPr>
    </w:p>
    <w:p>
      <w:pPr>
        <w:pStyle w:val="2"/>
        <w:ind w:left="0"/>
      </w:pPr>
    </w:p>
    <w:p>
      <w:pPr>
        <w:pStyle w:val="2"/>
        <w:ind w:left="0"/>
      </w:pPr>
    </w:p>
    <w:p>
      <w:pPr>
        <w:pStyle w:val="2"/>
        <w:ind w:left="0"/>
      </w:pPr>
      <w:bookmarkStart w:id="2" w:name="_GoBack"/>
      <w:bookmarkEnd w:id="2"/>
    </w:p>
    <w:p>
      <w:pPr>
        <w:pStyle w:val="2"/>
        <w:ind w:left="0"/>
      </w:pPr>
    </w:p>
    <w:p>
      <w:pPr>
        <w:pStyle w:val="2"/>
        <w:ind w:left="0"/>
      </w:pPr>
    </w:p>
    <w:p>
      <w:pPr>
        <w:pStyle w:val="2"/>
        <w:ind w:left="0"/>
      </w:pPr>
    </w:p>
    <w:p>
      <w:pPr>
        <w:pStyle w:val="2"/>
        <w:ind w:left="0"/>
      </w:pPr>
    </w:p>
    <w:p>
      <w:pPr>
        <w:spacing w:before="18" w:line="362" w:lineRule="auto"/>
        <w:ind w:left="120" w:right="11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3、</w:t>
      </w:r>
      <w:r>
        <w:rPr>
          <w:rFonts w:hint="default"/>
          <w:sz w:val="24"/>
          <w:lang w:val="en-US" w:eastAsia="zh-CN"/>
        </w:rPr>
        <w:t>某足球馆有</w:t>
      </w:r>
      <w:r>
        <w:rPr>
          <w:rFonts w:hint="eastAsia"/>
          <w:sz w:val="24"/>
          <w:lang w:val="en-US" w:eastAsia="zh-CN"/>
        </w:rPr>
        <w:t xml:space="preserve"> n </w:t>
      </w:r>
      <w:r>
        <w:rPr>
          <w:rFonts w:hint="default"/>
          <w:sz w:val="24"/>
          <w:lang w:val="en-US" w:eastAsia="zh-CN"/>
        </w:rPr>
        <w:t>块足球场。假设 1：客户只能采取包整块的方式预约使用足球场；假设 2：每个订单只有 1 个开始时间和 1 个结束时间（开始时间和结束时间都在 1 天内，并非只有整点时间），每个订单使用时长不超过 3 小时；假设 3：每个订单收取的费用一样；假设 4：确认后的订单不会被取消。假设 5：明天的订单都会在今天晚上 10 点前知晓，并于晚上 10 点后根据订单确认算法确认接受哪些订单的预订。令</w:t>
      </w:r>
      <w:r>
        <w:rPr>
          <w:rFonts w:hint="eastAsia"/>
          <w:sz w:val="24"/>
          <w:lang w:val="en-US" w:eastAsia="zh-CN"/>
        </w:rPr>
        <w:t xml:space="preserve"> s </w:t>
      </w:r>
      <w:r>
        <w:rPr>
          <w:rFonts w:hint="default"/>
          <w:sz w:val="24"/>
          <w:lang w:val="en-US" w:eastAsia="zh-CN"/>
        </w:rPr>
        <w:t>为订单的开始时间集合，f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为订单的结束时间集合，其中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[s[i],f[i]]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为第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i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个订单预订的时间段。请用贪心法求解该问题。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（1）如果 n=</w:t>
      </w:r>
      <w:r>
        <w:rPr>
          <w:rFonts w:hint="eastAsia"/>
          <w:sz w:val="24"/>
          <w:lang w:val="en-US" w:eastAsia="zh-CN"/>
        </w:rPr>
        <w:t>1</w:t>
      </w:r>
      <w:r>
        <w:rPr>
          <w:rFonts w:hint="default"/>
          <w:sz w:val="24"/>
          <w:lang w:val="en-US" w:eastAsia="zh-CN"/>
        </w:rPr>
        <w:t>，请为该足球馆设计订单确认算法，最大化球馆的利益，并给出该算法的伪代码。（5 分）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（2）如果 n=1，前面设计的算法给出的解是否为最优解，请给出证明。（4 分）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（3）如果 n&gt;1，请为该足球馆设计订单确认算法，极大化球馆的收益（用文字给出思路即可）。（3 分）</w:t>
      </w:r>
    </w:p>
    <w:p>
      <w:pPr>
        <w:spacing w:before="18" w:line="362" w:lineRule="auto"/>
        <w:ind w:right="114"/>
        <w:rPr>
          <w:rFonts w:hint="default"/>
          <w:sz w:val="24"/>
          <w:lang w:val="en-US" w:eastAsia="zh-CN"/>
        </w:rPr>
      </w:pP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4、</w:t>
      </w:r>
      <w:r>
        <w:rPr>
          <w:rFonts w:hint="default"/>
          <w:sz w:val="24"/>
          <w:lang w:val="en-US" w:eastAsia="zh-CN"/>
        </w:rPr>
        <w:t>设有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m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台飞机，X[i]=1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或者 2 或者 3 表示第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i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个飞机的型号为小型、中型或大型；有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n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个可选停机位（n≥m），Y[i]=1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或者 2 或者 3 表示第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i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个停机位可以停的飞机类型为小型或者中小型或者全部机型，每个停机位最多分配 1 台飞机。将飞机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i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分配给第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j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个停机位的费用为C[i][j]。请用回溯法，计算最佳停机位分配方案，使得总费用最小。问：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（1）给出问题解的表达形式并解释其含义。（3 分）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（2）给出问题的解空间。（3 分）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（3）给出求解问题的伪代码。（4 分）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（4）分析所给算法的时间复杂度。（2 分）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</w:p>
    <w:p>
      <w:pPr>
        <w:spacing w:before="18" w:line="362" w:lineRule="auto"/>
        <w:ind w:left="120" w:right="11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5、</w:t>
      </w:r>
      <w:r>
        <w:rPr>
          <w:rFonts w:hint="default"/>
          <w:sz w:val="24"/>
          <w:lang w:val="en-US" w:eastAsia="zh-CN"/>
        </w:rPr>
        <w:t>某班级有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m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个学生，进行推优评比，现在收集到每个学生对其它学生好评的矩阵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E，其中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E[i][j]=1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表示学生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i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对学生</w:t>
      </w:r>
      <w:r>
        <w:rPr>
          <w:rFonts w:hint="eastAsia"/>
          <w:sz w:val="24"/>
          <w:lang w:val="en-US" w:eastAsia="zh-CN"/>
        </w:rPr>
        <w:t xml:space="preserve"> j </w:t>
      </w:r>
      <w:r>
        <w:rPr>
          <w:rFonts w:hint="default"/>
          <w:sz w:val="24"/>
          <w:lang w:val="en-US" w:eastAsia="zh-CN"/>
        </w:rPr>
        <w:t>的评价为优秀，E[i][j]=0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表示学生</w:t>
      </w:r>
      <w:r>
        <w:rPr>
          <w:rFonts w:hint="eastAsia"/>
          <w:sz w:val="24"/>
          <w:lang w:val="en-US" w:eastAsia="zh-CN"/>
        </w:rPr>
        <w:t xml:space="preserve"> i </w:t>
      </w:r>
      <w:r>
        <w:rPr>
          <w:rFonts w:hint="default"/>
          <w:sz w:val="24"/>
          <w:lang w:val="en-US" w:eastAsia="zh-CN"/>
        </w:rPr>
        <w:t>对学生</w:t>
      </w:r>
      <w:r>
        <w:rPr>
          <w:rFonts w:hint="eastAsia"/>
          <w:sz w:val="24"/>
          <w:lang w:val="en-US" w:eastAsia="zh-CN"/>
        </w:rPr>
        <w:t xml:space="preserve"> j </w:t>
      </w:r>
      <w:r>
        <w:rPr>
          <w:rFonts w:hint="default"/>
          <w:sz w:val="24"/>
          <w:lang w:val="en-US" w:eastAsia="zh-CN"/>
        </w:rPr>
        <w:t>的评价为合格。如果存在一个学生集合，任意两个学生间都互评为优秀，则该集合内的学生存在串通拉票的嫌疑。如果用优先队列式分支限界法找出最大的串通拉票嫌疑集合，回答以下问题。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（1）每个搜索节点需要包含哪些信息，为什么？（8 分）</w:t>
      </w:r>
    </w:p>
    <w:p>
      <w:pPr>
        <w:spacing w:before="18" w:line="362" w:lineRule="auto"/>
        <w:ind w:left="120" w:right="114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（2）给出搜索节点 v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的下界函数，越大越好。（4 分）</w:t>
      </w:r>
    </w:p>
    <w:p>
      <w:pPr>
        <w:spacing w:before="18" w:line="362" w:lineRule="auto"/>
        <w:ind w:left="120" w:right="114"/>
      </w:pPr>
      <w:r>
        <w:rPr>
          <w:rFonts w:hint="default"/>
          <w:sz w:val="24"/>
          <w:lang w:val="en-US" w:eastAsia="zh-CN"/>
        </w:rPr>
        <w:t>（3）给出搜索节点 v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default"/>
          <w:sz w:val="24"/>
          <w:lang w:val="en-US" w:eastAsia="zh-CN"/>
        </w:rPr>
        <w:t>的上界函数，越小越好。（3 分）</w:t>
      </w:r>
    </w:p>
    <w:sectPr>
      <w:pgSz w:w="11910" w:h="16840"/>
      <w:pgMar w:top="1360" w:right="1560" w:bottom="280" w:left="168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jFmN2EyMDJhNzIyZGVlMDgyMTI3MmQ1YjExYThhOTQifQ=="/>
  </w:docVars>
  <w:rsids>
    <w:rsidRoot w:val="005E2785"/>
    <w:rsid w:val="000B1243"/>
    <w:rsid w:val="00155D88"/>
    <w:rsid w:val="00215B14"/>
    <w:rsid w:val="00244B29"/>
    <w:rsid w:val="00266E17"/>
    <w:rsid w:val="00286419"/>
    <w:rsid w:val="0037704A"/>
    <w:rsid w:val="00382C41"/>
    <w:rsid w:val="003A6324"/>
    <w:rsid w:val="003B274E"/>
    <w:rsid w:val="00404C59"/>
    <w:rsid w:val="00420178"/>
    <w:rsid w:val="00434702"/>
    <w:rsid w:val="004A0BD9"/>
    <w:rsid w:val="004D47EC"/>
    <w:rsid w:val="004D7486"/>
    <w:rsid w:val="005627E2"/>
    <w:rsid w:val="00566B71"/>
    <w:rsid w:val="00587671"/>
    <w:rsid w:val="00597445"/>
    <w:rsid w:val="005E2785"/>
    <w:rsid w:val="006144D6"/>
    <w:rsid w:val="006668C9"/>
    <w:rsid w:val="006B700E"/>
    <w:rsid w:val="006F7CDB"/>
    <w:rsid w:val="00720AC0"/>
    <w:rsid w:val="0083624F"/>
    <w:rsid w:val="00885B84"/>
    <w:rsid w:val="00890365"/>
    <w:rsid w:val="00985A17"/>
    <w:rsid w:val="009E6144"/>
    <w:rsid w:val="00A62335"/>
    <w:rsid w:val="00A717A0"/>
    <w:rsid w:val="00AA6106"/>
    <w:rsid w:val="00B21948"/>
    <w:rsid w:val="00B21DA4"/>
    <w:rsid w:val="00B57C3F"/>
    <w:rsid w:val="00BA3E73"/>
    <w:rsid w:val="00BE44ED"/>
    <w:rsid w:val="00CB54BF"/>
    <w:rsid w:val="00CC7BFA"/>
    <w:rsid w:val="00CD6C7C"/>
    <w:rsid w:val="00D47827"/>
    <w:rsid w:val="00D70F98"/>
    <w:rsid w:val="00DA7E5D"/>
    <w:rsid w:val="00E75340"/>
    <w:rsid w:val="00E93468"/>
    <w:rsid w:val="00F1791C"/>
    <w:rsid w:val="00F5018F"/>
    <w:rsid w:val="00F61D3A"/>
    <w:rsid w:val="00F81019"/>
    <w:rsid w:val="00FC2FFA"/>
    <w:rsid w:val="0806600E"/>
    <w:rsid w:val="0E7476E7"/>
    <w:rsid w:val="2C9C61E9"/>
    <w:rsid w:val="5AC443BA"/>
    <w:rsid w:val="66BE56D6"/>
    <w:rsid w:val="69A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sz w:val="21"/>
      <w:szCs w:val="21"/>
    </w:rPr>
  </w:style>
  <w:style w:type="paragraph" w:styleId="3">
    <w:name w:val="Balloon Text"/>
    <w:basedOn w:val="1"/>
    <w:link w:val="20"/>
    <w:autoRedefine/>
    <w:semiHidden/>
    <w:unhideWhenUsed/>
    <w:qFormat/>
    <w:uiPriority w:val="99"/>
    <w:rPr>
      <w:sz w:val="18"/>
      <w:szCs w:val="18"/>
    </w:rPr>
  </w:style>
  <w:style w:type="paragraph" w:styleId="4">
    <w:name w:val="HTML Preformatted"/>
    <w:basedOn w:val="1"/>
    <w:link w:val="16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paragraph" w:styleId="5">
    <w:name w:val="Normal (Web)"/>
    <w:basedOn w:val="1"/>
    <w:autoRedefine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table" w:customStyle="1" w:styleId="11">
    <w:name w:val="Table Normal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标题 11"/>
    <w:basedOn w:val="1"/>
    <w:qFormat/>
    <w:uiPriority w:val="1"/>
    <w:pPr>
      <w:ind w:left="120"/>
      <w:jc w:val="both"/>
      <w:outlineLvl w:val="1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3">
    <w:name w:val="标题 21"/>
    <w:basedOn w:val="1"/>
    <w:qFormat/>
    <w:uiPriority w:val="1"/>
    <w:pPr>
      <w:spacing w:before="158"/>
      <w:ind w:left="120"/>
      <w:outlineLvl w:val="2"/>
    </w:pPr>
    <w:rPr>
      <w:sz w:val="24"/>
      <w:szCs w:val="24"/>
    </w:rPr>
  </w:style>
  <w:style w:type="paragraph" w:styleId="14">
    <w:name w:val="List Paragraph"/>
    <w:basedOn w:val="1"/>
    <w:autoRedefine/>
    <w:qFormat/>
    <w:uiPriority w:val="1"/>
    <w:pPr>
      <w:ind w:left="120" w:hanging="529"/>
    </w:pPr>
  </w:style>
  <w:style w:type="paragraph" w:customStyle="1" w:styleId="15">
    <w:name w:val="Table Paragraph"/>
    <w:basedOn w:val="1"/>
    <w:autoRedefine/>
    <w:qFormat/>
    <w:uiPriority w:val="1"/>
  </w:style>
  <w:style w:type="character" w:customStyle="1" w:styleId="16">
    <w:name w:val="HTML 预设格式 Char"/>
    <w:basedOn w:val="7"/>
    <w:link w:val="4"/>
    <w:autoRedefine/>
    <w:qFormat/>
    <w:uiPriority w:val="99"/>
    <w:rPr>
      <w:rFonts w:ascii="宋体" w:hAnsi="宋体" w:eastAsia="宋体"/>
      <w:sz w:val="24"/>
      <w:szCs w:val="24"/>
      <w:lang w:eastAsia="zh-CN"/>
    </w:rPr>
  </w:style>
  <w:style w:type="character" w:customStyle="1" w:styleId="17">
    <w:name w:val="hljs-javadoc"/>
    <w:basedOn w:val="7"/>
    <w:autoRedefine/>
    <w:qFormat/>
    <w:uiPriority w:val="0"/>
  </w:style>
  <w:style w:type="character" w:customStyle="1" w:styleId="18">
    <w:name w:val="hljs-javadoctag"/>
    <w:basedOn w:val="7"/>
    <w:autoRedefine/>
    <w:qFormat/>
    <w:uiPriority w:val="0"/>
  </w:style>
  <w:style w:type="character" w:styleId="19">
    <w:name w:val="Placeholder Text"/>
    <w:basedOn w:val="7"/>
    <w:autoRedefine/>
    <w:semiHidden/>
    <w:qFormat/>
    <w:uiPriority w:val="99"/>
    <w:rPr>
      <w:color w:val="808080"/>
    </w:rPr>
  </w:style>
  <w:style w:type="character" w:customStyle="1" w:styleId="20">
    <w:name w:val="批注框文本 Char"/>
    <w:basedOn w:val="7"/>
    <w:link w:val="3"/>
    <w:autoRedefine/>
    <w:semiHidden/>
    <w:qFormat/>
    <w:uiPriority w:val="99"/>
    <w:rPr>
      <w:rFonts w:ascii="宋体" w:hAnsi="宋体" w:eastAsia="宋体"/>
      <w:sz w:val="18"/>
      <w:szCs w:val="18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2300</Words>
  <Characters>3887</Characters>
  <Lines>35</Lines>
  <Paragraphs>10</Paragraphs>
  <TotalTime>23</TotalTime>
  <ScaleCrop>false</ScaleCrop>
  <LinksUpToDate>false</LinksUpToDate>
  <CharactersWithSpaces>4891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2019-06-03T09:53:00Z</dcterms:created>
  <dc:creator>ThinkPad</dc:creator>
  <cp:lastModifiedBy>黄梓锐</cp:lastModifiedBy>
  <dcterms:modified xsi:type="dcterms:W3CDTF">2024-12-06T06:44:04Z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2019-06-03T00:00:00Z</vt:filetime>
  </property>
  <property fmtid="{D5CDD505-2E9C-101B-9397-08002B2CF9AE}" pid="5" name="KSOProductBuildVer">
    <vt:lpwstr>2052-12.1.0.16250</vt:lpwstr>
  </property>
  <property fmtid="{D5CDD505-2E9C-101B-9397-08002B2CF9AE}" pid="6" name="ICV">
    <vt:lpwstr>7A76F25DE2024F728C8B699C46A145C5_12</vt:lpwstr>
  </property>
</Properties>
</file>