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0DA" w:rsidRDefault="0029360A" w:rsidP="0029360A">
      <w:bookmarkStart w:id="0" w:name="_GoBack"/>
      <w:r>
        <w:t xml:space="preserve">In this paper, a variety of graph matching algorithms such as the Similarity Flooding algorithms and the VF2 are studied and compared against each in an attempt to measure their ability to perform both </w:t>
      </w:r>
      <w:r>
        <w:t>syntactic (</w:t>
      </w:r>
      <w:r>
        <w:t xml:space="preserve">structural) and the </w:t>
      </w:r>
      <w:r>
        <w:t>semantic (denotation</w:t>
      </w:r>
      <w:r>
        <w:t>)</w:t>
      </w:r>
      <w:r>
        <w:t xml:space="preserve"> </w:t>
      </w:r>
      <w:r>
        <w:t xml:space="preserve">comparison </w:t>
      </w:r>
      <w:r>
        <w:t>efficiently</w:t>
      </w:r>
      <w:r>
        <w:t xml:space="preserve">. This evaluation analysis has practical implications in data warehousing, biochemical applications and e-business. The algorithms take two graphs as input, and they return an association between the two input graphs. As a result of the comprehensive analysis, we present an </w:t>
      </w:r>
      <w:r>
        <w:t>argument</w:t>
      </w:r>
      <w:r>
        <w:t xml:space="preserve"> that </w:t>
      </w:r>
      <w:r>
        <w:t>considers</w:t>
      </w:r>
      <w:r>
        <w:t xml:space="preserve"> the efficiency of the studied algorithms as well as the quality of their comparisons to </w:t>
      </w:r>
      <w:r>
        <w:t>determine</w:t>
      </w:r>
      <w:r>
        <w:t xml:space="preserve"> which amongst them is the best to perform both syntactic and semantic comparison, and why the algorithm performs better </w:t>
      </w:r>
      <w:r>
        <w:t>than</w:t>
      </w:r>
      <w:r>
        <w:t xml:space="preserve"> the others of its kind.</w:t>
      </w:r>
    </w:p>
    <w:bookmarkEnd w:id="0"/>
    <w:p w:rsidR="0029360A" w:rsidRPr="0029360A" w:rsidRDefault="0029360A" w:rsidP="0029360A"/>
    <w:sectPr w:rsidR="0029360A" w:rsidRPr="00293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17D"/>
    <w:rsid w:val="0029360A"/>
    <w:rsid w:val="002A40DA"/>
    <w:rsid w:val="0096417D"/>
    <w:rsid w:val="00A95BEC"/>
    <w:rsid w:val="00B2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4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1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4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1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Lecton Ramasila</dc:creator>
  <cp:lastModifiedBy>Lecton Ramasila</cp:lastModifiedBy>
  <cp:revision>1</cp:revision>
  <dcterms:created xsi:type="dcterms:W3CDTF">2015-04-26T14:10:00Z</dcterms:created>
  <dcterms:modified xsi:type="dcterms:W3CDTF">2015-04-26T15:02:00Z</dcterms:modified>
</cp:coreProperties>
</file>