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60A4" w14:textId="0372FCF3" w:rsidR="00EB255C" w:rsidRDefault="00EB255C" w:rsidP="00176C4F">
      <w:pPr>
        <w:pStyle w:val="Kop1"/>
      </w:pPr>
      <w:r>
        <w:t>Het karakter van engineering</w:t>
      </w:r>
    </w:p>
    <w:p w14:paraId="6C5FB508" w14:textId="3D12BBB5" w:rsidR="00EB255C" w:rsidRPr="00176C4F" w:rsidRDefault="00EB255C">
      <w:r w:rsidRPr="00BA2ACA">
        <w:t xml:space="preserve">Binnen het domein Techniek bevinden opleidingen met als doel het afleveren van engineers. Maar wat houdt </w:t>
      </w:r>
      <w:r w:rsidR="000553C3">
        <w:t xml:space="preserve">dat </w:t>
      </w:r>
      <w:r w:rsidRPr="00BA2ACA">
        <w:t>eigenlijk in?</w:t>
      </w:r>
      <w:r w:rsidR="00176C4F" w:rsidRPr="00BA2ACA">
        <w:t xml:space="preserve"> </w:t>
      </w:r>
      <w:r w:rsidR="002E4C89">
        <w:t>De Engelstalige versie van Wikipedia geeft de volgende compacte definitie</w:t>
      </w:r>
      <w:r w:rsidR="000553C3">
        <w:t xml:space="preserve"> van ‘</w:t>
      </w:r>
      <w:r w:rsidR="000553C3" w:rsidRPr="00BA2ACA">
        <w:t>engineering</w:t>
      </w:r>
      <w:r w:rsidR="000553C3">
        <w:t>’</w:t>
      </w:r>
      <w:r w:rsidR="00176C4F">
        <w:t>:</w:t>
      </w:r>
    </w:p>
    <w:p w14:paraId="18897534" w14:textId="4595D620" w:rsidR="00EB255C" w:rsidRPr="00176C4F" w:rsidRDefault="00EB255C">
      <w:pPr>
        <w:rPr>
          <w:lang w:val="en-US"/>
        </w:rPr>
      </w:pPr>
      <w:r w:rsidRPr="00EB255C">
        <w:rPr>
          <w:b/>
          <w:bCs/>
          <w:lang w:val="en-US"/>
        </w:rPr>
        <w:t>Engineering</w:t>
      </w:r>
      <w:r w:rsidRPr="00EB255C">
        <w:rPr>
          <w:lang w:val="en-US"/>
        </w:rPr>
        <w:t xml:space="preserve"> is the practice of using </w:t>
      </w:r>
      <w:hyperlink r:id="rId5" w:tooltip="Natural science" w:history="1">
        <w:r w:rsidRPr="00EB255C">
          <w:rPr>
            <w:rStyle w:val="Hyperlink"/>
            <w:lang w:val="en-US"/>
          </w:rPr>
          <w:t>natural science</w:t>
        </w:r>
      </w:hyperlink>
      <w:r w:rsidRPr="00EB255C">
        <w:rPr>
          <w:lang w:val="en-US"/>
        </w:rPr>
        <w:t xml:space="preserve">, </w:t>
      </w:r>
      <w:hyperlink r:id="rId6" w:tooltip="Mathematics" w:history="1">
        <w:r w:rsidRPr="00EB255C">
          <w:rPr>
            <w:rStyle w:val="Hyperlink"/>
            <w:lang w:val="en-US"/>
          </w:rPr>
          <w:t>mathematics</w:t>
        </w:r>
      </w:hyperlink>
      <w:r w:rsidRPr="00EB255C">
        <w:rPr>
          <w:lang w:val="en-US"/>
        </w:rPr>
        <w:t xml:space="preserve">, and the </w:t>
      </w:r>
      <w:hyperlink r:id="rId7" w:tooltip="Engineering design process" w:history="1">
        <w:r w:rsidRPr="00EB255C">
          <w:rPr>
            <w:rStyle w:val="Hyperlink"/>
            <w:lang w:val="en-US"/>
          </w:rPr>
          <w:t>engineering design process</w:t>
        </w:r>
      </w:hyperlink>
      <w:hyperlink r:id="rId8" w:anchor="cite_note-EngineeringMethod-1" w:history="1">
        <w:r w:rsidRPr="00EB255C">
          <w:rPr>
            <w:rStyle w:val="Hyperlink"/>
            <w:vertAlign w:val="superscript"/>
            <w:lang w:val="en-US"/>
          </w:rPr>
          <w:t>[1]</w:t>
        </w:r>
      </w:hyperlink>
      <w:r w:rsidRPr="00EB255C">
        <w:rPr>
          <w:lang w:val="en-US"/>
        </w:rPr>
        <w:t xml:space="preserve"> to </w:t>
      </w:r>
      <w:hyperlink r:id="rId9" w:anchor="Engineering" w:tooltip="Problem solving" w:history="1">
        <w:r w:rsidRPr="00EB255C">
          <w:rPr>
            <w:rStyle w:val="Hyperlink"/>
            <w:lang w:val="en-US"/>
          </w:rPr>
          <w:t>solve problems</w:t>
        </w:r>
      </w:hyperlink>
    </w:p>
    <w:p w14:paraId="262616B1" w14:textId="60630DB6" w:rsidR="002E4C89" w:rsidRPr="002E4C89" w:rsidRDefault="002E4C89">
      <w:r>
        <w:t xml:space="preserve">Er zijn </w:t>
      </w:r>
      <w:r w:rsidR="00F04556">
        <w:t xml:space="preserve">veel </w:t>
      </w:r>
      <w:r>
        <w:t>andere</w:t>
      </w:r>
      <w:r w:rsidR="000553C3">
        <w:t xml:space="preserve"> </w:t>
      </w:r>
      <w:r>
        <w:t xml:space="preserve">definities van </w:t>
      </w:r>
      <w:r w:rsidR="00F04556">
        <w:t xml:space="preserve">hetzelfde </w:t>
      </w:r>
      <w:r>
        <w:t xml:space="preserve">woord. Op basis van </w:t>
      </w:r>
      <w:r w:rsidR="000553C3">
        <w:t xml:space="preserve">een aantal </w:t>
      </w:r>
      <w:r>
        <w:t xml:space="preserve">definities, volgt </w:t>
      </w:r>
      <w:r w:rsidR="00F04556">
        <w:t xml:space="preserve">hier </w:t>
      </w:r>
      <w:r>
        <w:t xml:space="preserve">een formulering </w:t>
      </w:r>
      <w:r w:rsidR="00F04556">
        <w:t xml:space="preserve">van het woord </w:t>
      </w:r>
      <w:r w:rsidR="00BE2A0E">
        <w:t>‘engineer’</w:t>
      </w:r>
      <w:r w:rsidR="00F04556">
        <w:t>.</w:t>
      </w:r>
    </w:p>
    <w:p w14:paraId="793F85D5" w14:textId="58B6F194" w:rsidR="00EB255C" w:rsidRPr="00F04556" w:rsidRDefault="006C2934">
      <w:pPr>
        <w:rPr>
          <w:i/>
          <w:iCs/>
        </w:rPr>
      </w:pPr>
      <w:r w:rsidRPr="00F04556">
        <w:rPr>
          <w:i/>
          <w:iCs/>
        </w:rPr>
        <w:t>Een engineer is iemand die:</w:t>
      </w:r>
    </w:p>
    <w:p w14:paraId="04C331A8" w14:textId="0A7D0C63" w:rsidR="006C2934" w:rsidRPr="00F04556" w:rsidRDefault="006C2934" w:rsidP="006C2934">
      <w:pPr>
        <w:pStyle w:val="Lijstalinea"/>
        <w:numPr>
          <w:ilvl w:val="0"/>
          <w:numId w:val="7"/>
        </w:numPr>
        <w:rPr>
          <w:i/>
          <w:iCs/>
        </w:rPr>
      </w:pPr>
      <w:r w:rsidRPr="00F04556">
        <w:rPr>
          <w:i/>
          <w:iCs/>
        </w:rPr>
        <w:t xml:space="preserve">Problemen oplost d.m.v. het </w:t>
      </w:r>
      <w:r w:rsidR="007E4D55" w:rsidRPr="00F04556">
        <w:rPr>
          <w:i/>
          <w:iCs/>
        </w:rPr>
        <w:t xml:space="preserve">ontwerpen en </w:t>
      </w:r>
      <w:r w:rsidRPr="00F04556">
        <w:rPr>
          <w:i/>
          <w:iCs/>
        </w:rPr>
        <w:t>ontwikkelen van machines</w:t>
      </w:r>
      <w:r w:rsidR="00176C4F" w:rsidRPr="00F04556">
        <w:rPr>
          <w:i/>
          <w:iCs/>
        </w:rPr>
        <w:t xml:space="preserve">, </w:t>
      </w:r>
      <w:r w:rsidRPr="00F04556">
        <w:rPr>
          <w:i/>
          <w:iCs/>
        </w:rPr>
        <w:t xml:space="preserve">apparatuur, </w:t>
      </w:r>
      <w:r w:rsidR="00176C4F" w:rsidRPr="00F04556">
        <w:rPr>
          <w:i/>
          <w:iCs/>
        </w:rPr>
        <w:t>of processen,</w:t>
      </w:r>
    </w:p>
    <w:p w14:paraId="30958A20" w14:textId="0A513A35" w:rsidR="006C2934" w:rsidRPr="00F04556" w:rsidRDefault="007E4D55" w:rsidP="006C2934">
      <w:pPr>
        <w:pStyle w:val="Lijstalinea"/>
        <w:numPr>
          <w:ilvl w:val="0"/>
          <w:numId w:val="7"/>
        </w:numPr>
        <w:rPr>
          <w:i/>
          <w:iCs/>
        </w:rPr>
      </w:pPr>
      <w:r w:rsidRPr="00F04556">
        <w:rPr>
          <w:i/>
          <w:iCs/>
        </w:rPr>
        <w:t xml:space="preserve">Waarbij er </w:t>
      </w:r>
      <w:r w:rsidR="006C2934" w:rsidRPr="00F04556">
        <w:rPr>
          <w:i/>
          <w:iCs/>
        </w:rPr>
        <w:t xml:space="preserve">creatief gebruik </w:t>
      </w:r>
      <w:r w:rsidRPr="00F04556">
        <w:rPr>
          <w:i/>
          <w:iCs/>
        </w:rPr>
        <w:t>ge</w:t>
      </w:r>
      <w:r w:rsidR="006C2934" w:rsidRPr="00F04556">
        <w:rPr>
          <w:i/>
          <w:iCs/>
        </w:rPr>
        <w:t>ma</w:t>
      </w:r>
      <w:r w:rsidRPr="00F04556">
        <w:rPr>
          <w:i/>
          <w:iCs/>
        </w:rPr>
        <w:t>a</w:t>
      </w:r>
      <w:r w:rsidR="006C2934" w:rsidRPr="00F04556">
        <w:rPr>
          <w:i/>
          <w:iCs/>
        </w:rPr>
        <w:t>k</w:t>
      </w:r>
      <w:r w:rsidRPr="00F04556">
        <w:rPr>
          <w:i/>
          <w:iCs/>
        </w:rPr>
        <w:t>t wordt</w:t>
      </w:r>
      <w:r w:rsidR="006C2934" w:rsidRPr="00F04556">
        <w:rPr>
          <w:i/>
          <w:iCs/>
        </w:rPr>
        <w:t xml:space="preserve"> van </w:t>
      </w:r>
      <w:r w:rsidRPr="00F04556">
        <w:rPr>
          <w:i/>
          <w:iCs/>
        </w:rPr>
        <w:t xml:space="preserve">relevante </w:t>
      </w:r>
      <w:r w:rsidR="006C2934" w:rsidRPr="00F04556">
        <w:rPr>
          <w:i/>
          <w:iCs/>
        </w:rPr>
        <w:t xml:space="preserve">natuurwetten al dan niet </w:t>
      </w:r>
      <w:r w:rsidRPr="00F04556">
        <w:rPr>
          <w:i/>
          <w:iCs/>
        </w:rPr>
        <w:t xml:space="preserve">in combinatie </w:t>
      </w:r>
      <w:r w:rsidR="006C2934" w:rsidRPr="00F04556">
        <w:rPr>
          <w:i/>
          <w:iCs/>
        </w:rPr>
        <w:t>met wiskunde,</w:t>
      </w:r>
    </w:p>
    <w:p w14:paraId="14AD7267" w14:textId="1AC78DD3" w:rsidR="006C2934" w:rsidRPr="00F04556" w:rsidRDefault="007E4D55" w:rsidP="00BE2A0E">
      <w:pPr>
        <w:pStyle w:val="Lijstalinea"/>
        <w:numPr>
          <w:ilvl w:val="0"/>
          <w:numId w:val="7"/>
        </w:numPr>
        <w:rPr>
          <w:i/>
          <w:iCs/>
        </w:rPr>
      </w:pPr>
      <w:r w:rsidRPr="00F04556">
        <w:rPr>
          <w:i/>
          <w:iCs/>
        </w:rPr>
        <w:t xml:space="preserve">Op zo’n wijze dat er vooraf vertrouwen is dat </w:t>
      </w:r>
      <w:r w:rsidR="00176C4F" w:rsidRPr="00F04556">
        <w:rPr>
          <w:i/>
          <w:iCs/>
        </w:rPr>
        <w:t>het eindresultaat</w:t>
      </w:r>
      <w:r w:rsidRPr="00F04556">
        <w:rPr>
          <w:i/>
          <w:iCs/>
        </w:rPr>
        <w:t xml:space="preserve"> ook daadwerkelijk de </w:t>
      </w:r>
      <w:r w:rsidR="006C2934" w:rsidRPr="00F04556">
        <w:rPr>
          <w:i/>
          <w:iCs/>
        </w:rPr>
        <w:t xml:space="preserve">vooraf gestelde normen </w:t>
      </w:r>
      <w:r w:rsidRPr="00F04556">
        <w:rPr>
          <w:i/>
          <w:iCs/>
        </w:rPr>
        <w:t xml:space="preserve">weet te halen tijdens de </w:t>
      </w:r>
      <w:r w:rsidR="00BE2A0E" w:rsidRPr="00F04556">
        <w:rPr>
          <w:i/>
          <w:iCs/>
        </w:rPr>
        <w:t>(</w:t>
      </w:r>
      <w:r w:rsidRPr="00F04556">
        <w:rPr>
          <w:i/>
          <w:iCs/>
        </w:rPr>
        <w:t>eind</w:t>
      </w:r>
      <w:r w:rsidR="004E0C26" w:rsidRPr="00F04556">
        <w:rPr>
          <w:i/>
          <w:iCs/>
        </w:rPr>
        <w:t xml:space="preserve">) </w:t>
      </w:r>
      <w:r w:rsidRPr="00F04556">
        <w:rPr>
          <w:i/>
          <w:iCs/>
        </w:rPr>
        <w:t>test</w:t>
      </w:r>
      <w:r w:rsidR="00176C4F" w:rsidRPr="00F04556">
        <w:rPr>
          <w:i/>
          <w:iCs/>
        </w:rPr>
        <w:t>en</w:t>
      </w:r>
      <w:r w:rsidR="004E0C26" w:rsidRPr="00F04556">
        <w:rPr>
          <w:i/>
          <w:iCs/>
        </w:rPr>
        <w:t xml:space="preserve"> </w:t>
      </w:r>
      <w:r w:rsidRPr="00F04556">
        <w:rPr>
          <w:i/>
          <w:iCs/>
        </w:rPr>
        <w:t xml:space="preserve">die </w:t>
      </w:r>
      <w:r w:rsidR="00BE2A0E" w:rsidRPr="00F04556">
        <w:rPr>
          <w:i/>
          <w:iCs/>
        </w:rPr>
        <w:t xml:space="preserve">tijdens, maar vooral </w:t>
      </w:r>
      <w:r w:rsidR="004E0C26" w:rsidRPr="00F04556">
        <w:rPr>
          <w:i/>
          <w:iCs/>
        </w:rPr>
        <w:t xml:space="preserve">aan </w:t>
      </w:r>
      <w:r w:rsidRPr="00F04556">
        <w:rPr>
          <w:i/>
          <w:iCs/>
        </w:rPr>
        <w:t>het eind</w:t>
      </w:r>
      <w:r w:rsidR="00BE2A0E" w:rsidRPr="00F04556">
        <w:rPr>
          <w:i/>
          <w:iCs/>
        </w:rPr>
        <w:t>e</w:t>
      </w:r>
      <w:r w:rsidR="00176C4F" w:rsidRPr="00F04556">
        <w:rPr>
          <w:i/>
          <w:iCs/>
        </w:rPr>
        <w:t>,</w:t>
      </w:r>
      <w:r w:rsidRPr="00F04556">
        <w:rPr>
          <w:i/>
          <w:iCs/>
        </w:rPr>
        <w:t xml:space="preserve"> van het ontwerp- en ontwikkelproces</w:t>
      </w:r>
      <w:r w:rsidR="00BE2A0E" w:rsidRPr="00F04556">
        <w:rPr>
          <w:i/>
          <w:iCs/>
        </w:rPr>
        <w:t xml:space="preserve"> worden afgenomen</w:t>
      </w:r>
      <w:r w:rsidRPr="00F04556">
        <w:rPr>
          <w:i/>
          <w:iCs/>
        </w:rPr>
        <w:t>.</w:t>
      </w:r>
    </w:p>
    <w:p w14:paraId="1C73425A" w14:textId="7F42B92F" w:rsidR="006C2934" w:rsidRDefault="00477212">
      <w:r>
        <w:t xml:space="preserve">Engineering is dus </w:t>
      </w:r>
      <w:r w:rsidR="00176C4F">
        <w:t>het ‘ding’</w:t>
      </w:r>
      <w:r w:rsidR="00B263EC">
        <w:t xml:space="preserve"> </w:t>
      </w:r>
      <w:r w:rsidR="00176C4F">
        <w:t xml:space="preserve">van de </w:t>
      </w:r>
      <w:r>
        <w:t xml:space="preserve">engineer. Engineering </w:t>
      </w:r>
      <w:r w:rsidR="00BE2A0E">
        <w:t>kan in het Nederlands vertaald worden met ‘</w:t>
      </w:r>
      <w:r w:rsidR="00BE2A0E" w:rsidRPr="00477212">
        <w:t>ingenieurswezen</w:t>
      </w:r>
      <w:r w:rsidR="00BE2A0E">
        <w:t xml:space="preserve">’. Engineering </w:t>
      </w:r>
      <w:r>
        <w:t>is een vak, een praktijk, een manier van doen</w:t>
      </w:r>
      <w:r w:rsidR="00BE2A0E">
        <w:t xml:space="preserve"> en leven. </w:t>
      </w:r>
      <w:r>
        <w:t xml:space="preserve"> Het is een </w:t>
      </w:r>
      <w:r w:rsidR="00BE2A0E">
        <w:t xml:space="preserve">elegante </w:t>
      </w:r>
      <w:r>
        <w:t>combinatie van kennis</w:t>
      </w:r>
      <w:r w:rsidR="00176C4F">
        <w:t xml:space="preserve">, kunde </w:t>
      </w:r>
      <w:r>
        <w:t>en vaardigheden</w:t>
      </w:r>
      <w:r w:rsidR="00176C4F">
        <w:t xml:space="preserve">, bij elkaar gehouden </w:t>
      </w:r>
      <w:r w:rsidR="00BE2A0E">
        <w:t xml:space="preserve">in </w:t>
      </w:r>
      <w:r>
        <w:t xml:space="preserve">een gestructureerde </w:t>
      </w:r>
      <w:r w:rsidR="00B263EC">
        <w:t>aanpak</w:t>
      </w:r>
      <w:r>
        <w:t>, ook wel “</w:t>
      </w:r>
      <w:r w:rsidR="00B263EC">
        <w:t>Engineering Method</w:t>
      </w:r>
      <w:r>
        <w:t>”</w:t>
      </w:r>
      <w:r w:rsidR="00B263EC">
        <w:t xml:space="preserve"> of “</w:t>
      </w:r>
      <w:r w:rsidR="00B263EC" w:rsidRPr="00B263EC">
        <w:t>Engineering design process</w:t>
      </w:r>
      <w:r w:rsidR="00B263EC">
        <w:t xml:space="preserve">” genoemd. (zie: </w:t>
      </w:r>
      <w:hyperlink r:id="rId10" w:history="1">
        <w:r w:rsidR="00B263EC" w:rsidRPr="001D0A93">
          <w:rPr>
            <w:rStyle w:val="Hyperlink"/>
          </w:rPr>
          <w:t>https://sites.tufts.edu/eeseniordesignhandbook/2013/engineering-method/</w:t>
        </w:r>
      </w:hyperlink>
      <w:r w:rsidR="00B263EC">
        <w:t xml:space="preserve"> )</w:t>
      </w:r>
    </w:p>
    <w:p w14:paraId="4009E3B4" w14:textId="227400E3" w:rsidR="000553C3" w:rsidRDefault="00720B5B" w:rsidP="000553C3">
      <w:r>
        <w:rPr>
          <w:noProof/>
        </w:rPr>
        <w:drawing>
          <wp:anchor distT="0" distB="0" distL="114300" distR="114300" simplePos="0" relativeHeight="251661312" behindDoc="0" locked="0" layoutInCell="1" allowOverlap="1" wp14:anchorId="3186CA68" wp14:editId="740568B3">
            <wp:simplePos x="0" y="0"/>
            <wp:positionH relativeFrom="column">
              <wp:posOffset>-98606</wp:posOffset>
            </wp:positionH>
            <wp:positionV relativeFrom="paragraph">
              <wp:posOffset>1479459</wp:posOffset>
            </wp:positionV>
            <wp:extent cx="4000500" cy="2187663"/>
            <wp:effectExtent l="0" t="0" r="0" b="3175"/>
            <wp:wrapSquare wrapText="bothSides"/>
            <wp:docPr id="10953679" name="Afbeelding 2" descr="Afbeelding met tekst, Lettertype, cirk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79" name="Afbeelding 2" descr="Afbeelding met tekst, Lettertype, cirkel, diagram&#10;&#10;Door AI gegenereerde inhoud is mogelijk onju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0500" cy="2187663"/>
                    </a:xfrm>
                    <a:prstGeom prst="rect">
                      <a:avLst/>
                    </a:prstGeom>
                    <a:noFill/>
                    <a:ln>
                      <a:noFill/>
                    </a:ln>
                  </pic:spPr>
                </pic:pic>
              </a:graphicData>
            </a:graphic>
            <wp14:sizeRelH relativeFrom="page">
              <wp14:pctWidth>0</wp14:pctWidth>
            </wp14:sizeRelH>
            <wp14:sizeRelV relativeFrom="page">
              <wp14:pctHeight>0</wp14:pctHeight>
            </wp14:sizeRelV>
          </wp:anchor>
        </w:drawing>
      </w:r>
      <w:r w:rsidR="004E0C26">
        <w:t xml:space="preserve">Over (hoe je) engineering (moet </w:t>
      </w:r>
      <w:r w:rsidR="00176C4F">
        <w:t>bedrijven</w:t>
      </w:r>
      <w:r w:rsidR="004E0C26">
        <w:t xml:space="preserve">) zijn veel boeken geschreven. </w:t>
      </w:r>
      <w:r w:rsidR="00F04556">
        <w:t>Daar gaat het nu niet om, maar juist om het deel “</w:t>
      </w:r>
      <w:r w:rsidR="00176C4F">
        <w:t xml:space="preserve">het halen van </w:t>
      </w:r>
      <w:r w:rsidR="00F04556">
        <w:t xml:space="preserve"> </w:t>
      </w:r>
      <w:r w:rsidR="004E0C26">
        <w:t>de vooraf gestelde norm(en)</w:t>
      </w:r>
      <w:r w:rsidR="00F04556">
        <w:t xml:space="preserve"> </w:t>
      </w:r>
      <w:r w:rsidR="00176C4F">
        <w:t xml:space="preserve">door middel van </w:t>
      </w:r>
      <w:r w:rsidR="004E0C26">
        <w:t xml:space="preserve">testen”. Zie ook onderstaande figuur. </w:t>
      </w:r>
      <w:r w:rsidR="009A54FC">
        <w:t xml:space="preserve">Het is belangrijk om te beseffen dat een </w:t>
      </w:r>
      <w:r w:rsidR="004E0C26">
        <w:t xml:space="preserve">ingenieur tijdens het ontwerp- en ontwikkelproces, </w:t>
      </w:r>
      <w:r w:rsidR="009A54FC">
        <w:t xml:space="preserve">altijd </w:t>
      </w:r>
      <w:r w:rsidR="004E0C26">
        <w:t xml:space="preserve">de gestelde </w:t>
      </w:r>
      <w:r w:rsidR="009A54FC">
        <w:t xml:space="preserve">normen en </w:t>
      </w:r>
      <w:r w:rsidR="004E0C26">
        <w:t xml:space="preserve">eisen voor ogen </w:t>
      </w:r>
      <w:r w:rsidR="009A54FC">
        <w:t>houdt</w:t>
      </w:r>
      <w:r w:rsidR="00F04556">
        <w:t xml:space="preserve">, zodat de engineer kan bewijzen </w:t>
      </w:r>
      <w:r w:rsidR="009A54FC">
        <w:t xml:space="preserve">dat het </w:t>
      </w:r>
      <w:r w:rsidR="00F04556">
        <w:t xml:space="preserve">uiteindelijke </w:t>
      </w:r>
      <w:r w:rsidR="009A54FC">
        <w:t xml:space="preserve">gerealiseerde ontwerp </w:t>
      </w:r>
      <w:r w:rsidR="00176C4F">
        <w:t xml:space="preserve">zonder enige twijfel </w:t>
      </w:r>
      <w:r w:rsidR="009A54FC">
        <w:t xml:space="preserve">ook echt levert wat was </w:t>
      </w:r>
      <w:r w:rsidR="00176C4F">
        <w:t>beoogd</w:t>
      </w:r>
      <w:r w:rsidR="004E0C26">
        <w:t>. Dat is ‘key’ binnen de technische wetenschappen</w:t>
      </w:r>
      <w:r w:rsidR="009A54FC">
        <w:t xml:space="preserve"> en met name bij </w:t>
      </w:r>
      <w:r w:rsidR="004E0C26">
        <w:t xml:space="preserve">Elektrotechniek </w:t>
      </w:r>
      <w:r w:rsidR="009A54FC">
        <w:t>(</w:t>
      </w:r>
      <w:r w:rsidR="004E0C26">
        <w:t xml:space="preserve">zie bijlage). </w:t>
      </w:r>
      <w:r w:rsidR="00842BA9">
        <w:t xml:space="preserve">Tijdens het ontwikkelen moet een ingenieur kunnen meten of de gekozen oplossing gaat doen wat </w:t>
      </w:r>
      <w:r w:rsidR="00F04556">
        <w:t xml:space="preserve">nodig </w:t>
      </w:r>
      <w:r w:rsidR="00842BA9">
        <w:t xml:space="preserve">is.  Zoals onderstaande figuur ook duidelijk laat zien, zal </w:t>
      </w:r>
      <w:r w:rsidR="00F04556">
        <w:t xml:space="preserve">een </w:t>
      </w:r>
      <w:r w:rsidR="00842BA9">
        <w:t xml:space="preserve">ingenieur het ontwerp moeten aanpassen, als blijkt dat normen en eisen niet gehaald </w:t>
      </w:r>
      <w:r w:rsidR="00F04556">
        <w:t xml:space="preserve">gaan </w:t>
      </w:r>
      <w:r w:rsidR="00842BA9">
        <w:t xml:space="preserve">worden. </w:t>
      </w:r>
    </w:p>
    <w:p w14:paraId="146A0F6C" w14:textId="422602BC" w:rsidR="000553C3" w:rsidRDefault="000553C3" w:rsidP="000553C3">
      <w:r>
        <w:t xml:space="preserve">Een ingenieur test dus voortdurend of het juiste ook juist gedaan wordt en gebruikt daarvoor alle technieken die hij/zij tot beschikking heeft. </w:t>
      </w:r>
    </w:p>
    <w:p w14:paraId="1D385CB6" w14:textId="4EA5EF8B" w:rsidR="004E0C26" w:rsidRDefault="004E0C26" w:rsidP="004E0C26"/>
    <w:p w14:paraId="5808E50C" w14:textId="272A7269" w:rsidR="00B263EC" w:rsidRDefault="00B263EC"/>
    <w:p w14:paraId="330EC5B0" w14:textId="51B24A24" w:rsidR="00477212" w:rsidRDefault="00B263EC">
      <w:r>
        <w:lastRenderedPageBreak/>
        <w:t xml:space="preserve">Bron: </w:t>
      </w:r>
      <w:hyperlink r:id="rId12" w:history="1">
        <w:r w:rsidRPr="001D0A93">
          <w:rPr>
            <w:rStyle w:val="Hyperlink"/>
          </w:rPr>
          <w:t>https://www.jpl.nasa.gov/edu/resources/image/engineering-design-process-flow-chart/</w:t>
        </w:r>
      </w:hyperlink>
      <w:r>
        <w:t xml:space="preserve"> </w:t>
      </w:r>
    </w:p>
    <w:p w14:paraId="24E6CEEE" w14:textId="1472C192" w:rsidR="00F04556" w:rsidRDefault="00F04556" w:rsidP="00F04556">
      <w:pPr>
        <w:pStyle w:val="Kop2"/>
      </w:pPr>
      <w:r>
        <w:t>Met</w:t>
      </w:r>
      <w:r w:rsidR="00824ED9">
        <w:t>ing</w:t>
      </w:r>
      <w:r>
        <w:t>, testen en experiment.</w:t>
      </w:r>
    </w:p>
    <w:p w14:paraId="432F118F" w14:textId="250C22C7" w:rsidR="00B263EC" w:rsidRDefault="00824ED9">
      <w:r>
        <w:t>Het belang van</w:t>
      </w:r>
      <w:r w:rsidR="000F6122">
        <w:t xml:space="preserve"> </w:t>
      </w:r>
      <w:r w:rsidR="00BA2ACA">
        <w:t xml:space="preserve">deze </w:t>
      </w:r>
      <w:r w:rsidR="000F6122">
        <w:t>beperkte verkenning van het woord engineer</w:t>
      </w:r>
      <w:r w:rsidR="00BA2ACA">
        <w:t>,</w:t>
      </w:r>
      <w:r w:rsidR="000F6122">
        <w:t xml:space="preserve"> </w:t>
      </w:r>
      <w:r>
        <w:t xml:space="preserve">is de </w:t>
      </w:r>
      <w:r w:rsidR="000F6122">
        <w:t xml:space="preserve">poging </w:t>
      </w:r>
      <w:r w:rsidR="00BA2ACA">
        <w:t xml:space="preserve">om tot </w:t>
      </w:r>
      <w:r w:rsidR="000F6122">
        <w:t xml:space="preserve">een werkbare definitie van </w:t>
      </w:r>
      <w:r>
        <w:t xml:space="preserve">de </w:t>
      </w:r>
      <w:r w:rsidR="000F6122">
        <w:t>woord</w:t>
      </w:r>
      <w:r>
        <w:t xml:space="preserve">en </w:t>
      </w:r>
      <w:r w:rsidR="000F6122">
        <w:t xml:space="preserve"> </w:t>
      </w:r>
      <w:r w:rsidR="00CD4026">
        <w:t>‘test</w:t>
      </w:r>
      <w:r>
        <w:t xml:space="preserve">’, ‘experiment’ en ‘meting’ </w:t>
      </w:r>
      <w:r w:rsidR="00E62B8B">
        <w:t xml:space="preserve">te komen. Het doel </w:t>
      </w:r>
      <w:r>
        <w:t xml:space="preserve">hiervan is om te </w:t>
      </w:r>
      <w:r w:rsidR="00E62B8B">
        <w:t xml:space="preserve"> zorgen dat </w:t>
      </w:r>
      <w:r w:rsidR="000F6122">
        <w:t xml:space="preserve">het helder is wat er </w:t>
      </w:r>
      <w:r w:rsidR="00E62B8B">
        <w:t xml:space="preserve">precies </w:t>
      </w:r>
      <w:r>
        <w:t xml:space="preserve">met de woorden </w:t>
      </w:r>
      <w:r w:rsidR="000F6122">
        <w:t>bedoeld wordt.</w:t>
      </w:r>
    </w:p>
    <w:p w14:paraId="29376A4E" w14:textId="46A7670F" w:rsidR="000F6122" w:rsidRDefault="00E62B8B">
      <w:r>
        <w:t>El</w:t>
      </w:r>
      <w:r w:rsidR="000F6122">
        <w:t xml:space="preserve">k ontwikkelproces </w:t>
      </w:r>
      <w:r>
        <w:t xml:space="preserve">eindigt met de </w:t>
      </w:r>
      <w:r w:rsidR="000F6122">
        <w:t>eindtest</w:t>
      </w:r>
      <w:r>
        <w:t>. D</w:t>
      </w:r>
      <w:r w:rsidR="000F6122">
        <w:t>aarmee</w:t>
      </w:r>
      <w:r w:rsidR="000553C3">
        <w:t xml:space="preserve"> wordt</w:t>
      </w:r>
      <w:r>
        <w:t xml:space="preserve"> defnitief</w:t>
      </w:r>
      <w:r w:rsidR="000F6122">
        <w:t xml:space="preserve"> bepaald of het gerealiseerde aan alle wensen </w:t>
      </w:r>
      <w:r w:rsidR="000553C3">
        <w:t xml:space="preserve">en eisen </w:t>
      </w:r>
      <w:r w:rsidR="000F6122">
        <w:t>van de opdrachtgever voldoet</w:t>
      </w:r>
      <w:r>
        <w:t xml:space="preserve"> of niet</w:t>
      </w:r>
      <w:r w:rsidR="000F6122">
        <w:t xml:space="preserve">. ‘Eindtest’ klinkt als enkelvoud, dus één test, maar dat is het zeker niet. Fabrieks-, systeem- en acceptatietesten </w:t>
      </w:r>
      <w:r w:rsidR="00C518A7">
        <w:t xml:space="preserve">bestaan vaak uit veel verschillend testen, </w:t>
      </w:r>
      <w:r w:rsidR="000553C3">
        <w:t xml:space="preserve">van </w:t>
      </w:r>
      <w:r w:rsidR="00C518A7">
        <w:t xml:space="preserve">groot </w:t>
      </w:r>
      <w:r w:rsidR="000553C3">
        <w:t xml:space="preserve">tot </w:t>
      </w:r>
      <w:r w:rsidR="00C518A7">
        <w:t xml:space="preserve">klein. Daarom is het belangrijk dat </w:t>
      </w:r>
      <w:r w:rsidR="000553C3">
        <w:t xml:space="preserve">eenieder en </w:t>
      </w:r>
      <w:r w:rsidR="00C518A7">
        <w:t xml:space="preserve">gelijksoortig beeld voor ogen </w:t>
      </w:r>
      <w:r w:rsidR="000553C3">
        <w:t xml:space="preserve">heeft bij de woorden </w:t>
      </w:r>
      <w:r w:rsidR="00C518A7">
        <w:t>‘testen’ en ‘meten’.</w:t>
      </w:r>
    </w:p>
    <w:p w14:paraId="2D08307B" w14:textId="1F83E691" w:rsidR="00C518A7" w:rsidRDefault="000553C3">
      <w:r>
        <w:t>Testen is, net zo</w:t>
      </w:r>
      <w:r w:rsidR="00C518A7">
        <w:t xml:space="preserve">als de engineeringsmethode, een zorgvuldig en gestructureerd proces. Maar bij testen is het </w:t>
      </w:r>
      <w:r w:rsidR="00BA2ACA">
        <w:t xml:space="preserve">extreem </w:t>
      </w:r>
      <w:r w:rsidR="00C518A7">
        <w:t>belangrijk</w:t>
      </w:r>
      <w:r w:rsidR="00BA2ACA">
        <w:t xml:space="preserve"> </w:t>
      </w:r>
      <w:r w:rsidR="00C518A7">
        <w:t xml:space="preserve">dat het resultaat van een test </w:t>
      </w:r>
      <w:r w:rsidR="00C518A7" w:rsidRPr="00BA2ACA">
        <w:rPr>
          <w:b/>
          <w:bCs/>
        </w:rPr>
        <w:t>niet</w:t>
      </w:r>
      <w:r w:rsidR="00C518A7">
        <w:t xml:space="preserve"> afhangt van de tester. Om die reden gebruikt men liever het woord ‘testprocedure’. De toevoeging </w:t>
      </w:r>
      <w:r w:rsidR="00BA2ACA">
        <w:t>‘</w:t>
      </w:r>
      <w:r w:rsidR="00C518A7">
        <w:t>procedure</w:t>
      </w:r>
      <w:r w:rsidR="00BA2ACA">
        <w:t>’</w:t>
      </w:r>
      <w:r w:rsidR="00C518A7">
        <w:t xml:space="preserve"> achter het woord test, geeft </w:t>
      </w:r>
      <w:r w:rsidR="00BA2ACA">
        <w:t xml:space="preserve">nu juist </w:t>
      </w:r>
      <w:r w:rsidR="00C518A7">
        <w:t>essenti</w:t>
      </w:r>
      <w:r w:rsidR="00BA2ACA">
        <w:t>ë</w:t>
      </w:r>
      <w:r w:rsidR="00C518A7">
        <w:t>l</w:t>
      </w:r>
      <w:r w:rsidR="00BA2ACA">
        <w:t>e</w:t>
      </w:r>
      <w:r w:rsidR="00C518A7">
        <w:t xml:space="preserve"> </w:t>
      </w:r>
      <w:r>
        <w:t xml:space="preserve">aspect </w:t>
      </w:r>
      <w:r w:rsidR="00BA2ACA">
        <w:t xml:space="preserve">van het </w:t>
      </w:r>
      <w:r w:rsidR="00BA2ACA" w:rsidRPr="00BA2ACA">
        <w:rPr>
          <w:b/>
          <w:bCs/>
        </w:rPr>
        <w:t>exact</w:t>
      </w:r>
      <w:r w:rsidR="00BA2ACA">
        <w:t xml:space="preserve"> volgen van </w:t>
      </w:r>
      <w:r w:rsidR="00C518A7">
        <w:t xml:space="preserve">de voorgeschreven werkwijze </w:t>
      </w:r>
      <w:r>
        <w:t>weer</w:t>
      </w:r>
      <w:r w:rsidR="00C518A7">
        <w:t xml:space="preserve">. </w:t>
      </w:r>
      <w:r w:rsidR="00EF62EB">
        <w:t xml:space="preserve">Een strakke, goede </w:t>
      </w:r>
      <w:r>
        <w:t>(test)</w:t>
      </w:r>
      <w:r w:rsidR="00EF62EB">
        <w:t xml:space="preserve">procedure laat geen enkele ruimte over </w:t>
      </w:r>
      <w:r>
        <w:t xml:space="preserve">voor </w:t>
      </w:r>
      <w:r w:rsidR="00EF62EB">
        <w:t xml:space="preserve">eigen interpretatie. Alleen dan heeft een test zin, </w:t>
      </w:r>
      <w:r w:rsidR="00BA2ACA">
        <w:t xml:space="preserve">alleen dan is een test </w:t>
      </w:r>
      <w:r w:rsidR="00EF62EB" w:rsidRPr="00BA2ACA">
        <w:rPr>
          <w:b/>
          <w:bCs/>
        </w:rPr>
        <w:t>herhaalbaar</w:t>
      </w:r>
      <w:r w:rsidR="00EF62EB">
        <w:t xml:space="preserve"> in wetenschappelijke zin.</w:t>
      </w:r>
      <w:r w:rsidR="00BA2ACA">
        <w:t xml:space="preserve"> Dat maakt met name Elektrotechniek volgens </w:t>
      </w:r>
      <w:r>
        <w:t>velen de</w:t>
      </w:r>
      <w:r w:rsidR="00BA2ACA">
        <w:t xml:space="preserve"> ‘technische wetenschap’</w:t>
      </w:r>
      <w:r>
        <w:t xml:space="preserve"> bij uitstek</w:t>
      </w:r>
      <w:r w:rsidR="00BA2ACA">
        <w:t>.</w:t>
      </w:r>
    </w:p>
    <w:p w14:paraId="0C8958C2" w14:textId="77777777" w:rsidR="001F2FE3" w:rsidRDefault="00EF62EB">
      <w:r>
        <w:t xml:space="preserve">In de context van engineering is het kunnen (instaat zijn van het ) volgen van procedures door een engineer </w:t>
      </w:r>
      <w:r w:rsidR="000553C3">
        <w:t xml:space="preserve">een </w:t>
      </w:r>
      <w:r>
        <w:t>belangrijk</w:t>
      </w:r>
      <w:r w:rsidR="000553C3">
        <w:t>e eigenschap</w:t>
      </w:r>
      <w:r>
        <w:t>. Alleen dan kan bewezen worden in welke mate de oplossing voldoet. Maar een engineer</w:t>
      </w:r>
      <w:r w:rsidR="00E62B8B">
        <w:t xml:space="preserve"> doet niet aan </w:t>
      </w:r>
      <w:r>
        <w:t>test</w:t>
      </w:r>
      <w:r w:rsidR="00E62B8B">
        <w:t>en</w:t>
      </w:r>
      <w:r w:rsidR="000553C3">
        <w:t xml:space="preserve"> alleen</w:t>
      </w:r>
      <w:r>
        <w:t xml:space="preserve">. </w:t>
      </w:r>
      <w:r w:rsidR="00E62B8B">
        <w:t>T</w:t>
      </w:r>
      <w:r>
        <w:t xml:space="preserve">ijdens de creatieve </w:t>
      </w:r>
      <w:r w:rsidR="00E62B8B">
        <w:t xml:space="preserve">fase van het </w:t>
      </w:r>
      <w:r>
        <w:t>ontwerp</w:t>
      </w:r>
      <w:r w:rsidR="00E62B8B">
        <w:t>en</w:t>
      </w:r>
      <w:r>
        <w:t xml:space="preserve"> zal de engineer wellicht </w:t>
      </w:r>
      <w:r w:rsidR="000553C3">
        <w:t>éé</w:t>
      </w:r>
      <w:r>
        <w:t>n</w:t>
      </w:r>
      <w:r w:rsidR="000553C3">
        <w:t xml:space="preserve"> of meerdere</w:t>
      </w:r>
      <w:r>
        <w:t xml:space="preserve"> </w:t>
      </w:r>
      <w:r w:rsidR="00CC61B9">
        <w:t xml:space="preserve">keren </w:t>
      </w:r>
      <w:r w:rsidR="00E62B8B">
        <w:t xml:space="preserve">een </w:t>
      </w:r>
      <w:r>
        <w:t>experiment</w:t>
      </w:r>
      <w:r w:rsidR="00CC61B9">
        <w:t xml:space="preserve"> </w:t>
      </w:r>
      <w:r>
        <w:t xml:space="preserve">moeten bedenken om </w:t>
      </w:r>
      <w:r w:rsidR="00CC61B9">
        <w:t xml:space="preserve">erachter te komen </w:t>
      </w:r>
      <w:r>
        <w:t>of een concept</w:t>
      </w:r>
      <w:r w:rsidR="000553C3">
        <w:t xml:space="preserve">uele oplossing </w:t>
      </w:r>
      <w:r w:rsidR="00CC61B9">
        <w:t xml:space="preserve">wel </w:t>
      </w:r>
      <w:r w:rsidR="00A869D4">
        <w:t>de benodigde prestaties kan leveren</w:t>
      </w:r>
      <w:r>
        <w:t xml:space="preserve">. </w:t>
      </w:r>
      <w:r w:rsidR="00CC61B9">
        <w:t xml:space="preserve">Het woord ‘experiment’ kan een verkeerd beeld oproepen, namelijk van iemand die lukraak maar wat dingen probeert omdat ‘men het even niet meer weet’. </w:t>
      </w:r>
      <w:r w:rsidR="005137E1">
        <w:t xml:space="preserve">Dat wordt absoluut niet met dit woord bedoeld. Een experiment is een </w:t>
      </w:r>
      <w:r w:rsidR="0009653F">
        <w:t xml:space="preserve">zorgvuldig </w:t>
      </w:r>
      <w:r w:rsidR="00CC4E06">
        <w:t xml:space="preserve">opgezette </w:t>
      </w:r>
      <w:r w:rsidR="005137E1">
        <w:t>procedure waardoor een hypothese geaccepteerd of geweigerd</w:t>
      </w:r>
      <w:r w:rsidR="0009653F">
        <w:t xml:space="preserve"> kan </w:t>
      </w:r>
      <w:r w:rsidR="005137E1">
        <w:t>word</w:t>
      </w:r>
      <w:r w:rsidR="0009653F">
        <w:t>en</w:t>
      </w:r>
      <w:r w:rsidR="005137E1">
        <w:t xml:space="preserve">, of waarmee de geschiktheid van iets </w:t>
      </w:r>
      <w:r w:rsidR="00CC4E06">
        <w:t xml:space="preserve">nieuws kan worden </w:t>
      </w:r>
      <w:r w:rsidR="0009653F">
        <w:t>bepaald</w:t>
      </w:r>
      <w:r w:rsidR="005137E1">
        <w:t xml:space="preserve">. </w:t>
      </w:r>
      <w:r w:rsidR="0009653F">
        <w:t xml:space="preserve"> </w:t>
      </w:r>
      <w:r w:rsidR="00CC4E06">
        <w:t xml:space="preserve">Voor beide procedures geldt dat </w:t>
      </w:r>
      <w:r w:rsidR="00A869D4">
        <w:t xml:space="preserve">het resultaat niet </w:t>
      </w:r>
      <w:r w:rsidR="00CC4E06">
        <w:t xml:space="preserve">mag </w:t>
      </w:r>
      <w:r w:rsidR="00A869D4">
        <w:t>afhangen van de uitvoering ervan</w:t>
      </w:r>
      <w:r w:rsidR="00176C4F">
        <w:t xml:space="preserve">. Het verschil </w:t>
      </w:r>
      <w:r w:rsidR="00CC4E06">
        <w:t xml:space="preserve">tussen de twee schuilt </w:t>
      </w:r>
      <w:r w:rsidR="00A869D4">
        <w:t xml:space="preserve">in </w:t>
      </w:r>
      <w:r w:rsidR="00176C4F">
        <w:t xml:space="preserve">het doel. </w:t>
      </w:r>
      <w:r w:rsidR="00BA2ACA">
        <w:t xml:space="preserve">Een test heeft tot doel </w:t>
      </w:r>
      <w:r w:rsidR="00176C4F">
        <w:t>vast</w:t>
      </w:r>
      <w:r w:rsidR="00BA2ACA">
        <w:t xml:space="preserve"> te </w:t>
      </w:r>
      <w:r w:rsidR="00176C4F">
        <w:t>stellen of de norm is gehaald</w:t>
      </w:r>
      <w:r w:rsidR="00BA2ACA">
        <w:t xml:space="preserve">. Een </w:t>
      </w:r>
      <w:r w:rsidR="00176C4F">
        <w:t>experimen</w:t>
      </w:r>
      <w:r w:rsidR="00BA2ACA">
        <w:t xml:space="preserve">t is een methode van onderzoek om vast te </w:t>
      </w:r>
      <w:r w:rsidR="00176C4F">
        <w:t xml:space="preserve">stellen </w:t>
      </w:r>
      <w:r w:rsidR="00BA2ACA">
        <w:t xml:space="preserve">wat de </w:t>
      </w:r>
      <w:r w:rsidR="00176C4F">
        <w:t>eigenschap</w:t>
      </w:r>
      <w:r w:rsidR="00BA2ACA">
        <w:t>(</w:t>
      </w:r>
      <w:r w:rsidR="00176C4F">
        <w:t>pen</w:t>
      </w:r>
      <w:r w:rsidR="00BA2ACA">
        <w:t>)</w:t>
      </w:r>
      <w:r w:rsidR="00176C4F">
        <w:t xml:space="preserve"> van </w:t>
      </w:r>
      <w:r w:rsidR="00CC4E06">
        <w:t xml:space="preserve">theorieën, </w:t>
      </w:r>
      <w:r w:rsidR="00176C4F">
        <w:t>materialen of componenten</w:t>
      </w:r>
      <w:r w:rsidR="00BA2ACA">
        <w:t xml:space="preserve"> zijn</w:t>
      </w:r>
      <w:r w:rsidR="00A869D4">
        <w:t>.</w:t>
      </w:r>
    </w:p>
    <w:p w14:paraId="4A71103E" w14:textId="50037AF2" w:rsidR="00EF62EB" w:rsidRPr="00EB255C" w:rsidRDefault="001F2FE3">
      <w:r>
        <w:t xml:space="preserve">Meettechniek </w:t>
      </w:r>
      <w:r w:rsidR="008E1B10">
        <w:t xml:space="preserve">geeft een </w:t>
      </w:r>
      <w:r>
        <w:t xml:space="preserve">engineer de </w:t>
      </w:r>
      <w:r w:rsidR="008E1B10">
        <w:t xml:space="preserve">tools </w:t>
      </w:r>
      <w:r>
        <w:t>om met meetinstrument</w:t>
      </w:r>
      <w:r w:rsidR="008E1B10">
        <w:t>en de</w:t>
      </w:r>
      <w:r>
        <w:t xml:space="preserve"> meetbare eigenschappen </w:t>
      </w:r>
      <w:r w:rsidR="008E1B10">
        <w:t xml:space="preserve">van een </w:t>
      </w:r>
      <w:r>
        <w:t>test of experiment te bepale</w:t>
      </w:r>
      <w:r w:rsidR="008E1B10">
        <w:t>n. D</w:t>
      </w:r>
      <w:r>
        <w:t xml:space="preserve">oor middel van een meting met </w:t>
      </w:r>
      <w:r>
        <w:t xml:space="preserve">het meetinstrument </w:t>
      </w:r>
      <w:r>
        <w:t xml:space="preserve">wordt </w:t>
      </w:r>
      <w:r w:rsidR="008E1B10">
        <w:t xml:space="preserve">zo een </w:t>
      </w:r>
      <w:r>
        <w:t xml:space="preserve">numerieke waarde aan de grootheid van </w:t>
      </w:r>
      <w:r w:rsidR="008E1B10">
        <w:t xml:space="preserve">de </w:t>
      </w:r>
      <w:r>
        <w:t>gewenste eigenschap toegekend</w:t>
      </w:r>
      <w:r w:rsidR="008E1B10">
        <w:t>. Een engineer moet van daarom van alle eigenschappen kunnen bepalen wat de waarden zijn van bijbehorende grootheden zijn. Pas dan kan een engineer de conclusie trekken of een test geslaagd is of een experiment succesvol.</w:t>
      </w:r>
      <w:r w:rsidR="00BA2ACA">
        <w:tab/>
      </w:r>
    </w:p>
    <w:p w14:paraId="77899207" w14:textId="77777777" w:rsidR="00503D18" w:rsidRDefault="00503D18">
      <w:r>
        <w:br w:type="page"/>
      </w:r>
    </w:p>
    <w:p w14:paraId="38E925D7" w14:textId="3626A4FA" w:rsidR="00503D18" w:rsidRDefault="00093D23">
      <w:r>
        <w:lastRenderedPageBreak/>
        <w:t xml:space="preserve">Het </w:t>
      </w:r>
      <w:r w:rsidR="009D1100">
        <w:t>Ele</w:t>
      </w:r>
      <w:r w:rsidR="0047582E">
        <w:t>ktrotechnische</w:t>
      </w:r>
      <w:r w:rsidR="009D1100">
        <w:t xml:space="preserve"> Engineering</w:t>
      </w:r>
      <w:r w:rsidR="0047582E">
        <w:t>sproces</w:t>
      </w:r>
      <w:r w:rsidR="009D1100">
        <w:t>.</w:t>
      </w:r>
    </w:p>
    <w:p w14:paraId="5A3BF3D6" w14:textId="79F2892B" w:rsidR="00093D23" w:rsidRDefault="00093D23">
      <w:r>
        <w:t>Elektrotechniek : een zeer technische wetenschap binnen de hbo engineering.</w:t>
      </w:r>
    </w:p>
    <w:p w14:paraId="55DAB956" w14:textId="2BDCDD1F" w:rsidR="00093D23" w:rsidRDefault="00093D23">
      <w:r>
        <w:t>Wat betekent dat? Een elektrotechniek student moet leren zich te gedragen als een engineer. Daarvoor krijgt de studenten:</w:t>
      </w:r>
    </w:p>
    <w:p w14:paraId="776C51B6" w14:textId="368DACAC" w:rsidR="009D1100" w:rsidRDefault="00093D23" w:rsidP="00093D23">
      <w:pPr>
        <w:pStyle w:val="Lijstalinea"/>
        <w:numPr>
          <w:ilvl w:val="0"/>
          <w:numId w:val="7"/>
        </w:numPr>
      </w:pPr>
      <w:r>
        <w:t xml:space="preserve">Theoretische scholing (basis) in wiskunde en natuurkunde met als doel de natuurkundige wetten op correcte wijze toe te passen. Met andere woorden: we leren de studenten sommen op </w:t>
      </w:r>
      <w:r w:rsidR="0047582E">
        <w:t xml:space="preserve">de juiste manier op </w:t>
      </w:r>
      <w:r>
        <w:t>te lossen en we toetsen dat</w:t>
      </w:r>
      <w:r w:rsidR="0047582E">
        <w:t xml:space="preserve"> middels een schriftelijk tentamen</w:t>
      </w:r>
      <w:r>
        <w:t>.</w:t>
      </w:r>
    </w:p>
    <w:p w14:paraId="08507CA4" w14:textId="0EB0A52D" w:rsidR="001952F6" w:rsidRDefault="001952F6" w:rsidP="00093D23">
      <w:pPr>
        <w:pStyle w:val="Lijstalinea"/>
        <w:numPr>
          <w:ilvl w:val="0"/>
          <w:numId w:val="7"/>
        </w:numPr>
      </w:pPr>
      <w:r>
        <w:t xml:space="preserve">We geven de studenten een </w:t>
      </w:r>
      <w:r w:rsidR="0047582E">
        <w:t xml:space="preserve">solide </w:t>
      </w:r>
      <w:r>
        <w:t>basis in</w:t>
      </w:r>
      <w:r w:rsidR="0047582E">
        <w:t xml:space="preserve"> het </w:t>
      </w:r>
      <w:r>
        <w:t xml:space="preserve">elektrotechnische </w:t>
      </w:r>
      <w:r w:rsidR="0047582E">
        <w:t xml:space="preserve">domein </w:t>
      </w:r>
      <w:r>
        <w:t>(Netwerktheorie, programmeren, analoge techniek, telecom</w:t>
      </w:r>
      <w:r w:rsidR="0047582E">
        <w:t xml:space="preserve">, materiaalkunde, </w:t>
      </w:r>
      <w:r>
        <w:t>etc.)</w:t>
      </w:r>
    </w:p>
    <w:p w14:paraId="2E255B03" w14:textId="3E0173F8" w:rsidR="0028128E" w:rsidRDefault="0028128E" w:rsidP="00093D23">
      <w:pPr>
        <w:pStyle w:val="Lijstalinea"/>
        <w:numPr>
          <w:ilvl w:val="0"/>
          <w:numId w:val="7"/>
        </w:numPr>
      </w:pPr>
      <w:r>
        <w:t>We leren studenten de stappen van het engineeringsproces.</w:t>
      </w:r>
    </w:p>
    <w:p w14:paraId="738DD5DA" w14:textId="5684B226" w:rsidR="0028128E" w:rsidRDefault="0028128E" w:rsidP="00093D23">
      <w:pPr>
        <w:pStyle w:val="Lijstalinea"/>
        <w:numPr>
          <w:ilvl w:val="0"/>
          <w:numId w:val="7"/>
        </w:numPr>
      </w:pPr>
      <w:r>
        <w:t>We laten studenten oefenen met het engineeringsproces met behulp van projecten, ook om studenten te trainen in de vaardigheid om een praktijksituatie (=probleem of opdracht) om te zetten in een natuurkundige som of formule, zodat er aangerekend kan worden.</w:t>
      </w:r>
    </w:p>
    <w:p w14:paraId="1C08B8C8" w14:textId="559117D9" w:rsidR="009D1100" w:rsidRDefault="0028128E" w:rsidP="0028128E">
      <w:pPr>
        <w:pStyle w:val="Lijstalinea"/>
        <w:numPr>
          <w:ilvl w:val="0"/>
          <w:numId w:val="7"/>
        </w:numPr>
      </w:pPr>
      <w:r>
        <w:t>We leren de studenten dat het noodzakelijk is dat zij hun ontwerpen kunnen onderbouwen, bijvoorbeeld door een de uitwerking van een formule of algoritme.</w:t>
      </w:r>
    </w:p>
    <w:p w14:paraId="2F16AF27" w14:textId="7F96497E" w:rsidR="001952F6" w:rsidRDefault="001952F6" w:rsidP="0028128E">
      <w:pPr>
        <w:pStyle w:val="Lijstalinea"/>
        <w:numPr>
          <w:ilvl w:val="0"/>
          <w:numId w:val="7"/>
        </w:numPr>
      </w:pPr>
      <w:r>
        <w:t>We leren de studenten dat het noodzakelijk is dat zij vooraf normen stellen waaraan hun ontwerpen dienen te voldoen.</w:t>
      </w:r>
    </w:p>
    <w:p w14:paraId="3FF11351" w14:textId="17BF59D5" w:rsidR="0028128E" w:rsidRDefault="001952F6" w:rsidP="0028128E">
      <w:pPr>
        <w:pStyle w:val="Lijstalinea"/>
        <w:numPr>
          <w:ilvl w:val="0"/>
          <w:numId w:val="7"/>
        </w:numPr>
      </w:pPr>
      <w:r>
        <w:t>We geven de studenten een basis in meettechniek, waarmee bedoeld wordt dat we de studenten leren hoe ze relevante eigenschappen van materialen en/of relevant gedrag van systemen kunnen bepalen om daar mee te aan te kunnen tonen dat het ontworpen (sub) systeem voldoet aan de hierboven genoemde eisen.</w:t>
      </w:r>
    </w:p>
    <w:p w14:paraId="28996A4F" w14:textId="39F5D938" w:rsidR="0047582E" w:rsidRDefault="0047582E" w:rsidP="0047582E"/>
    <w:p w14:paraId="7FFA293F" w14:textId="0BCFE84F" w:rsidR="0047582E" w:rsidRDefault="0047582E" w:rsidP="0047582E">
      <w:r>
        <w:t>Wat hier beoog is de het benadrukken van de cyclus tussen concepten, theorie en formules aan de ene kant en experimenteel onderzoek (</w:t>
      </w:r>
      <w:r>
        <w:t>empirisch vaststellen</w:t>
      </w:r>
      <w:r>
        <w:t xml:space="preserve"> van grootheden) aan de andere kant. Beiden zijn nodig, waarbij men het gewicht van theoretische vaardigheden zeker niet moet overschatten. Het gaat om een pragmatische opleiding! </w:t>
      </w:r>
    </w:p>
    <w:p w14:paraId="761C8C41" w14:textId="53F353F8" w:rsidR="000553C3" w:rsidRDefault="000553C3">
      <w:r>
        <w:br w:type="page"/>
      </w:r>
    </w:p>
    <w:p w14:paraId="5EFC9B52" w14:textId="77777777" w:rsidR="00EB255C" w:rsidRPr="00EB255C" w:rsidRDefault="00EB255C"/>
    <w:p w14:paraId="7CEAACC1" w14:textId="14FE2D4C" w:rsidR="0011151D" w:rsidRDefault="0011151D">
      <w:r>
        <w:t>“Karakter wordt aangetoond in het lab”</w:t>
      </w:r>
    </w:p>
    <w:p w14:paraId="3F1B54F9" w14:textId="523E2D8A" w:rsidR="00B578C3" w:rsidRDefault="0011151D">
      <w:r>
        <w:t>De opleiding Elektrotechniek heeft drie practica lokalen of iets chiquer: laboratoria. Een lab is een kostbare ruimte: er kunnen relatief maar weinig mensen in en het staat vol met apparatuur dat zeer snelle ontwaarding kent. Men mag zich dan best afvragen</w:t>
      </w:r>
      <w:r w:rsidR="00B578C3">
        <w:t xml:space="preserve">: “waarom hebben we als E-opleiding </w:t>
      </w:r>
      <w:r>
        <w:t xml:space="preserve">eigenlijk </w:t>
      </w:r>
      <w:r w:rsidR="00B578C3">
        <w:t>drie labs?”</w:t>
      </w:r>
      <w:r>
        <w:t xml:space="preserve">. Het antwoord daarop </w:t>
      </w:r>
      <w:r w:rsidR="00B578C3">
        <w:t>is kort</w:t>
      </w:r>
      <w:r>
        <w:t>: om schakelingen te karakteriseren.</w:t>
      </w:r>
      <w:r w:rsidR="00B578C3">
        <w:t xml:space="preserve"> Om te begrijpen wat er met ‘karakteriseren’ bedoeld wordt is enige uitleg nodig, daarna kunnen we </w:t>
      </w:r>
      <w:r>
        <w:t xml:space="preserve">ingaan op </w:t>
      </w:r>
      <w:r w:rsidR="00B578C3">
        <w:t xml:space="preserve">het proces </w:t>
      </w:r>
      <w:r>
        <w:t>dat</w:t>
      </w:r>
      <w:r w:rsidR="00B578C3">
        <w:t xml:space="preserve"> karakteriseren</w:t>
      </w:r>
      <w:r>
        <w:t xml:space="preserve"> heet</w:t>
      </w:r>
      <w:r w:rsidR="00B578C3">
        <w:t>.</w:t>
      </w:r>
    </w:p>
    <w:p w14:paraId="15435BF7" w14:textId="77777777" w:rsidR="0011151D" w:rsidRDefault="00163E41">
      <w:r>
        <w:t>Centraal thema binnen engineeringsdisciplines zoals elektrotechniek is het denken in systemen</w:t>
      </w:r>
      <w:r w:rsidR="00DC2B66">
        <w:t xml:space="preserve">. </w:t>
      </w:r>
      <w:r>
        <w:t xml:space="preserve"> </w:t>
      </w:r>
      <w:r w:rsidR="00B578C3">
        <w:t>Meestal worden s</w:t>
      </w:r>
      <w:r w:rsidR="00DC2B66">
        <w:t>y</w:t>
      </w:r>
      <w:r>
        <w:t>stem</w:t>
      </w:r>
      <w:r w:rsidR="00DC2B66">
        <w:t xml:space="preserve">en </w:t>
      </w:r>
      <w:r w:rsidR="00B578C3">
        <w:t>als</w:t>
      </w:r>
      <w:r>
        <w:t xml:space="preserve"> </w:t>
      </w:r>
      <w:r w:rsidR="00B578C3">
        <w:t>‘</w:t>
      </w:r>
      <w:r>
        <w:t>black box</w:t>
      </w:r>
      <w:r w:rsidR="00B578C3">
        <w:t>es’</w:t>
      </w:r>
      <w:r w:rsidR="00DC2B66">
        <w:t xml:space="preserve"> gezien</w:t>
      </w:r>
      <w:r w:rsidR="00B7216F">
        <w:t xml:space="preserve">, omdat </w:t>
      </w:r>
      <w:r w:rsidR="00B578C3">
        <w:t xml:space="preserve">er van de interne werking, </w:t>
      </w:r>
      <w:r w:rsidR="00B7216F">
        <w:t>de binnenkant</w:t>
      </w:r>
      <w:r w:rsidR="00B578C3">
        <w:t xml:space="preserve"> dus,</w:t>
      </w:r>
      <w:r w:rsidR="00B7216F">
        <w:t xml:space="preserve"> niet</w:t>
      </w:r>
      <w:r w:rsidR="00B578C3">
        <w:t>s</w:t>
      </w:r>
      <w:r w:rsidR="00B7216F">
        <w:t xml:space="preserve"> bekend is</w:t>
      </w:r>
      <w:r>
        <w:t xml:space="preserve">. In </w:t>
      </w:r>
      <w:r w:rsidR="00B7216F">
        <w:t xml:space="preserve">die situaties probeert men het </w:t>
      </w:r>
      <w:r w:rsidR="00B578C3">
        <w:t xml:space="preserve">kenmerkende </w:t>
      </w:r>
      <w:r w:rsidR="00B7216F">
        <w:t>gedrag</w:t>
      </w:r>
      <w:r w:rsidR="00E01CDD">
        <w:t>, de karakteristiek</w:t>
      </w:r>
      <w:r w:rsidR="00B7216F">
        <w:t xml:space="preserve"> van </w:t>
      </w:r>
      <w:r w:rsidR="00B578C3">
        <w:t xml:space="preserve">de </w:t>
      </w:r>
      <w:r>
        <w:t>black box</w:t>
      </w:r>
      <w:r w:rsidR="00E01CDD">
        <w:t>,</w:t>
      </w:r>
      <w:r>
        <w:t xml:space="preserve"> </w:t>
      </w:r>
      <w:r w:rsidR="00B7216F">
        <w:t xml:space="preserve">te achterhalen door </w:t>
      </w:r>
      <w:r w:rsidR="00B578C3">
        <w:t xml:space="preserve">de responsie (reactie), </w:t>
      </w:r>
      <w:r w:rsidR="00B7216F">
        <w:t xml:space="preserve">op </w:t>
      </w:r>
      <w:r w:rsidR="00B578C3">
        <w:t>een serie zorgvuldig uitkozen</w:t>
      </w:r>
      <w:r w:rsidR="00B7216F">
        <w:t xml:space="preserve"> ingangssignalen</w:t>
      </w:r>
      <w:r w:rsidR="00B578C3">
        <w:t>, nauwkeurig vast te leggen</w:t>
      </w:r>
      <w:r w:rsidR="00B7216F">
        <w:t xml:space="preserve">. </w:t>
      </w:r>
      <w:r w:rsidR="00E01CDD">
        <w:t>Nadat alle data (in- en outputs) geregistreerd, wordt deze verwerkt in grafieken of in een formule, wat de feitelijk karakteristiek is die gezocht werd.</w:t>
      </w:r>
    </w:p>
    <w:p w14:paraId="6416BEBB" w14:textId="056EC792" w:rsidR="00163E41" w:rsidRDefault="0011151D">
      <w:r>
        <w:t xml:space="preserve">De elektrotechnische discipline kent twee Nederlandse </w:t>
      </w:r>
      <w:r w:rsidR="007E3459">
        <w:t>alternatie</w:t>
      </w:r>
      <w:r>
        <w:t>ven</w:t>
      </w:r>
      <w:r w:rsidR="007E3459">
        <w:t xml:space="preserve"> voor </w:t>
      </w:r>
      <w:r>
        <w:t xml:space="preserve">het Engelse woord </w:t>
      </w:r>
      <w:r w:rsidR="007E3459">
        <w:t>‘</w:t>
      </w:r>
      <w:r w:rsidR="00163E41">
        <w:t>black box</w:t>
      </w:r>
      <w:r w:rsidR="007E3459">
        <w:t>’</w:t>
      </w:r>
      <w:r>
        <w:t>:</w:t>
      </w:r>
      <w:r w:rsidR="00163E41">
        <w:t xml:space="preserve"> “vierpool” of “tweepoort”</w:t>
      </w:r>
      <w:r>
        <w:t>. Zeer</w:t>
      </w:r>
      <w:r w:rsidR="00163E41">
        <w:t xml:space="preserve"> </w:t>
      </w:r>
      <w:r w:rsidR="007E3459">
        <w:t>logische aanduidingen z</w:t>
      </w:r>
      <w:r w:rsidR="00163E41">
        <w:t xml:space="preserve">oals </w:t>
      </w:r>
      <w:r>
        <w:t>hieronder</w:t>
      </w:r>
      <w:r w:rsidR="00163E41">
        <w:t xml:space="preserve"> </w:t>
      </w:r>
      <w:r w:rsidR="007E3459">
        <w:t>te zien is</w:t>
      </w:r>
      <w:r w:rsidR="00163E41">
        <w:t>:</w:t>
      </w:r>
    </w:p>
    <w:p w14:paraId="1CEB2BF3" w14:textId="77777777" w:rsidR="007F6E00" w:rsidRDefault="000C29B5" w:rsidP="007F6E00">
      <w:pPr>
        <w:keepNext/>
      </w:pPr>
      <w:r>
        <w:rPr>
          <w:noProof/>
        </w:rPr>
        <w:drawing>
          <wp:inline distT="0" distB="0" distL="0" distR="0" wp14:anchorId="24622505" wp14:editId="26E58001">
            <wp:extent cx="5760720" cy="2523490"/>
            <wp:effectExtent l="0" t="0" r="0" b="0"/>
            <wp:docPr id="2854218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523490"/>
                    </a:xfrm>
                    <a:prstGeom prst="rect">
                      <a:avLst/>
                    </a:prstGeom>
                    <a:noFill/>
                    <a:ln>
                      <a:noFill/>
                    </a:ln>
                  </pic:spPr>
                </pic:pic>
              </a:graphicData>
            </a:graphic>
          </wp:inline>
        </w:drawing>
      </w:r>
    </w:p>
    <w:p w14:paraId="2B033F88" w14:textId="5E4CFB68" w:rsidR="00163E41" w:rsidRDefault="007F6E00" w:rsidP="007F6E00">
      <w:pPr>
        <w:pStyle w:val="Bijschrift"/>
      </w:pPr>
      <w:r>
        <w:t xml:space="preserve">Figuur </w:t>
      </w:r>
      <w:fldSimple w:instr=" SEQ Figuur \* ARABIC ">
        <w:r w:rsidR="006D0EED">
          <w:rPr>
            <w:noProof/>
          </w:rPr>
          <w:t>1</w:t>
        </w:r>
      </w:fldSimple>
      <w:r w:rsidR="006D0EED">
        <w:t>. Definitie DUT</w:t>
      </w:r>
    </w:p>
    <w:p w14:paraId="34F1A9A3" w14:textId="6368D7E1" w:rsidR="000C29B5" w:rsidRDefault="000C29B5">
      <w:r>
        <w:t>In deze figuur zijn:</w:t>
      </w:r>
    </w:p>
    <w:p w14:paraId="31280B0A" w14:textId="78A324F1" w:rsidR="000C29B5" w:rsidRDefault="000C29B5" w:rsidP="000C29B5">
      <w:pPr>
        <w:pStyle w:val="Lijstalinea"/>
        <w:numPr>
          <w:ilvl w:val="0"/>
          <w:numId w:val="1"/>
        </w:numPr>
      </w:pPr>
      <w:r>
        <w:t xml:space="preserve">DUT =  het apparaat of de schakeling </w:t>
      </w:r>
      <w:r w:rsidR="007E3459">
        <w:t>dat aan het onderzoek onderworpen wordt</w:t>
      </w:r>
    </w:p>
    <w:p w14:paraId="182B6468" w14:textId="017B7DED" w:rsidR="000C29B5" w:rsidRDefault="000C29B5" w:rsidP="000C29B5">
      <w:pPr>
        <w:pStyle w:val="Lijstalinea"/>
        <w:numPr>
          <w:ilvl w:val="0"/>
          <w:numId w:val="1"/>
        </w:numPr>
      </w:pPr>
      <w:r>
        <w:t>In poort / pool 1 en 2 = de aansluitingen om een ingangssignaal op de DUT</w:t>
      </w:r>
    </w:p>
    <w:p w14:paraId="42B92EC4" w14:textId="04B74FEE" w:rsidR="000C29B5" w:rsidRDefault="000C29B5" w:rsidP="000C29B5">
      <w:pPr>
        <w:pStyle w:val="Lijstalinea"/>
        <w:numPr>
          <w:ilvl w:val="0"/>
          <w:numId w:val="1"/>
        </w:numPr>
      </w:pPr>
      <w:r>
        <w:t>Uit poort / pool 3 en 4 = de uitgang van de DUT.</w:t>
      </w:r>
    </w:p>
    <w:p w14:paraId="6206DFD8" w14:textId="77777777" w:rsidR="000C29B5" w:rsidRDefault="000C29B5" w:rsidP="000C29B5"/>
    <w:p w14:paraId="208701B4" w14:textId="41042FCF" w:rsidR="000C29B5" w:rsidRDefault="00463069" w:rsidP="000C29B5">
      <w:r>
        <w:t>In het kort kom het</w:t>
      </w:r>
      <w:r w:rsidR="000C29B5">
        <w:t xml:space="preserve"> onderzoek</w:t>
      </w:r>
      <w:r>
        <w:t xml:space="preserve"> van een schakeling</w:t>
      </w:r>
      <w:r w:rsidR="000C29B5">
        <w:t xml:space="preserve"> </w:t>
      </w:r>
      <w:r>
        <w:t xml:space="preserve">bijna </w:t>
      </w:r>
      <w:r w:rsidR="000C29B5">
        <w:t>altijd neer op het volgende proces:</w:t>
      </w:r>
    </w:p>
    <w:p w14:paraId="5E4C0EED" w14:textId="68DF5861" w:rsidR="000C29B5" w:rsidRDefault="00E157FB" w:rsidP="00E157FB">
      <w:pPr>
        <w:pStyle w:val="Lijstalinea"/>
        <w:numPr>
          <w:ilvl w:val="0"/>
          <w:numId w:val="2"/>
        </w:numPr>
      </w:pPr>
      <w:r>
        <w:t>Op basis van documentatie of verwachtingen</w:t>
      </w:r>
      <w:r w:rsidR="00463069">
        <w:t xml:space="preserve"> van de DUT</w:t>
      </w:r>
      <w:r>
        <w:t xml:space="preserve"> wordt er een </w:t>
      </w:r>
      <w:r w:rsidR="00FF43EE">
        <w:t>lijst</w:t>
      </w:r>
      <w:r>
        <w:t xml:space="preserve"> van ingangssignalen </w:t>
      </w:r>
      <w:r w:rsidR="00FF43EE">
        <w:t>gemaakt</w:t>
      </w:r>
      <w:r>
        <w:t xml:space="preserve"> die aan de DUT worden toegevoerd</w:t>
      </w:r>
      <w:r w:rsidR="00FF43EE">
        <w:t>.</w:t>
      </w:r>
    </w:p>
    <w:p w14:paraId="6CA64AC8" w14:textId="6B3D1B7D" w:rsidR="00463069" w:rsidRDefault="00463069" w:rsidP="00E157FB">
      <w:pPr>
        <w:pStyle w:val="Lijstalinea"/>
        <w:numPr>
          <w:ilvl w:val="0"/>
          <w:numId w:val="2"/>
        </w:numPr>
      </w:pPr>
      <w:r>
        <w:t xml:space="preserve">De schakeling wordt </w:t>
      </w:r>
      <w:r w:rsidR="0011151D">
        <w:t xml:space="preserve">(indien nodig) </w:t>
      </w:r>
      <w:r>
        <w:t>opgebouwd en op de juiste manier aangesloten.</w:t>
      </w:r>
    </w:p>
    <w:p w14:paraId="5D0A772E" w14:textId="7F437D96" w:rsidR="00FF43EE" w:rsidRDefault="00463069" w:rsidP="00E157FB">
      <w:pPr>
        <w:pStyle w:val="Lijstalinea"/>
        <w:numPr>
          <w:ilvl w:val="0"/>
          <w:numId w:val="2"/>
        </w:numPr>
      </w:pPr>
      <w:r>
        <w:t>Voor</w:t>
      </w:r>
      <w:r w:rsidR="00FF43EE">
        <w:t xml:space="preserve"> elk signaal op </w:t>
      </w:r>
      <w:r w:rsidR="00DC2B66">
        <w:t>bovengenoemde</w:t>
      </w:r>
      <w:r w:rsidR="00FF43EE">
        <w:t xml:space="preserve"> lijst wordt het volgende gedaan:</w:t>
      </w:r>
    </w:p>
    <w:p w14:paraId="45EB45D2" w14:textId="7D0EACB4" w:rsidR="00FF43EE" w:rsidRDefault="00DC2B66" w:rsidP="00FF43EE">
      <w:pPr>
        <w:pStyle w:val="Lijstalinea"/>
        <w:numPr>
          <w:ilvl w:val="1"/>
          <w:numId w:val="2"/>
        </w:numPr>
      </w:pPr>
      <w:r>
        <w:lastRenderedPageBreak/>
        <w:t>Benodigde l</w:t>
      </w:r>
      <w:r w:rsidR="00FF43EE">
        <w:t>ab</w:t>
      </w:r>
      <w:r>
        <w:t>-</w:t>
      </w:r>
      <w:r w:rsidR="00FF43EE">
        <w:t>apparat</w:t>
      </w:r>
      <w:r>
        <w:t>en</w:t>
      </w:r>
      <w:r w:rsidR="00FF43EE">
        <w:t xml:space="preserve"> word</w:t>
      </w:r>
      <w:r>
        <w:t>en</w:t>
      </w:r>
      <w:r w:rsidR="00FF43EE">
        <w:t xml:space="preserve"> </w:t>
      </w:r>
      <w:r w:rsidR="00463069">
        <w:t xml:space="preserve">juist </w:t>
      </w:r>
      <w:r w:rsidR="00FF43EE">
        <w:t>ingesteld</w:t>
      </w:r>
      <w:r>
        <w:t xml:space="preserve"> en geactiveerd</w:t>
      </w:r>
      <w:r w:rsidR="00FF43EE">
        <w:t>.</w:t>
      </w:r>
    </w:p>
    <w:p w14:paraId="21D24E3E" w14:textId="2C3DFB3A" w:rsidR="00E157FB" w:rsidRDefault="00FF43EE" w:rsidP="00FF43EE">
      <w:pPr>
        <w:pStyle w:val="Lijstalinea"/>
        <w:numPr>
          <w:ilvl w:val="1"/>
          <w:numId w:val="2"/>
        </w:numPr>
      </w:pPr>
      <w:r>
        <w:t>Aan de ingangszijde wordt de stroomwaarde en/of het potentiaalverschil gemeten.</w:t>
      </w:r>
    </w:p>
    <w:p w14:paraId="6CF89B14" w14:textId="044A150E" w:rsidR="00DC2B66" w:rsidRDefault="00DC2B66" w:rsidP="00FF43EE">
      <w:pPr>
        <w:pStyle w:val="Lijstalinea"/>
        <w:numPr>
          <w:ilvl w:val="1"/>
          <w:numId w:val="2"/>
        </w:numPr>
      </w:pPr>
      <w:r>
        <w:t>Gemeten waarden worden netjes genoteerd.</w:t>
      </w:r>
    </w:p>
    <w:p w14:paraId="5DF16DE9" w14:textId="2BB463D4" w:rsidR="00DC2B66" w:rsidRDefault="00DC2B66" w:rsidP="00FF43EE">
      <w:pPr>
        <w:pStyle w:val="Lijstalinea"/>
        <w:numPr>
          <w:ilvl w:val="1"/>
          <w:numId w:val="2"/>
        </w:numPr>
      </w:pPr>
      <w:r>
        <w:t>Na voldoende wachttijd</w:t>
      </w:r>
      <w:r w:rsidR="00463069">
        <w:t xml:space="preserve"> (responstijd)</w:t>
      </w:r>
      <w:r>
        <w:t xml:space="preserve"> wordt van het uitgangssignaal </w:t>
      </w:r>
      <w:r w:rsidR="00463069">
        <w:t>eveneens</w:t>
      </w:r>
      <w:r>
        <w:t xml:space="preserve"> stroomwaarde en/of potentiaalverschil gemeten</w:t>
      </w:r>
      <w:r w:rsidR="00463069">
        <w:t>.</w:t>
      </w:r>
    </w:p>
    <w:p w14:paraId="547D39E2" w14:textId="42668765" w:rsidR="00DC2B66" w:rsidRDefault="00DC2B66" w:rsidP="00DC2B66">
      <w:pPr>
        <w:pStyle w:val="Lijstalinea"/>
        <w:numPr>
          <w:ilvl w:val="1"/>
          <w:numId w:val="2"/>
        </w:numPr>
      </w:pPr>
      <w:r>
        <w:t>Gemeten waarden worden netjes genoteerd voor latere verwerking</w:t>
      </w:r>
      <w:r w:rsidR="00463069">
        <w:t>.</w:t>
      </w:r>
    </w:p>
    <w:p w14:paraId="69B9BE41" w14:textId="60B34F5A" w:rsidR="00DC2B66" w:rsidRDefault="00DC2B66" w:rsidP="00DC2B66">
      <w:pPr>
        <w:pStyle w:val="Lijstalinea"/>
        <w:numPr>
          <w:ilvl w:val="0"/>
          <w:numId w:val="2"/>
        </w:numPr>
      </w:pPr>
      <w:r>
        <w:t xml:space="preserve">De metingen worden verwerkt in een grafiek of omgewerkt tot een formule waarin het verband tussen in- en uitgang wordt weergegeven. </w:t>
      </w:r>
    </w:p>
    <w:p w14:paraId="1C73E788" w14:textId="77777777" w:rsidR="0011151D" w:rsidRDefault="0011151D" w:rsidP="0011151D"/>
    <w:p w14:paraId="1C46183F" w14:textId="5BFDBB69" w:rsidR="004C2BD3" w:rsidRDefault="004C2BD3" w:rsidP="0011151D">
      <w:r>
        <w:t>Het karakter van practica</w:t>
      </w:r>
    </w:p>
    <w:p w14:paraId="4C9AC577" w14:textId="3521B093" w:rsidR="00576A78" w:rsidRDefault="004C2BD3" w:rsidP="0011151D">
      <w:r>
        <w:t xml:space="preserve">Het doel van practica is niks anders dat wij onze studenten willen leren hoe je schakelingen of (sub)systemen moet karakteriseren. </w:t>
      </w:r>
      <w:r w:rsidR="00576A78">
        <w:t>Tijdens practica trainen we de student in het hebben van de juiste houden en het vertonen van het juiste gedrag om een meting correct uit te voeren. Als voorbeeld een ‘knipsel’ uit een practicumhandleiding met daarnaast de stappen die student moet doen in een stroomdiagram.</w:t>
      </w:r>
    </w:p>
    <w:p w14:paraId="54D4E04B" w14:textId="687FCDB8" w:rsidR="007F6E00" w:rsidRDefault="007F6E00" w:rsidP="007F6E00">
      <w:pPr>
        <w:keepNext/>
      </w:pPr>
      <w:r>
        <w:rPr>
          <w:noProof/>
        </w:rPr>
        <w:drawing>
          <wp:anchor distT="0" distB="0" distL="114300" distR="114300" simplePos="0" relativeHeight="251658240" behindDoc="0" locked="0" layoutInCell="1" allowOverlap="1" wp14:anchorId="2C9590F6" wp14:editId="2C9131B1">
            <wp:simplePos x="0" y="0"/>
            <wp:positionH relativeFrom="column">
              <wp:posOffset>3616032</wp:posOffset>
            </wp:positionH>
            <wp:positionV relativeFrom="paragraph">
              <wp:posOffset>125632</wp:posOffset>
            </wp:positionV>
            <wp:extent cx="799580" cy="2814523"/>
            <wp:effectExtent l="0" t="0" r="635" b="5080"/>
            <wp:wrapNone/>
            <wp:docPr id="96226558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9580" cy="2814523"/>
                    </a:xfrm>
                    <a:prstGeom prst="rect">
                      <a:avLst/>
                    </a:prstGeom>
                    <a:noFill/>
                  </pic:spPr>
                </pic:pic>
              </a:graphicData>
            </a:graphic>
            <wp14:sizeRelH relativeFrom="page">
              <wp14:pctWidth>0</wp14:pctWidth>
            </wp14:sizeRelH>
            <wp14:sizeRelV relativeFrom="page">
              <wp14:pctHeight>0</wp14:pctHeight>
            </wp14:sizeRelV>
          </wp:anchor>
        </w:drawing>
      </w:r>
      <w:r w:rsidR="00576A78">
        <w:rPr>
          <w:noProof/>
        </w:rPr>
        <w:drawing>
          <wp:inline distT="0" distB="0" distL="0" distR="0" wp14:anchorId="179C7951" wp14:editId="626E54FB">
            <wp:extent cx="3172264" cy="2677886"/>
            <wp:effectExtent l="0" t="0" r="9525" b="8255"/>
            <wp:docPr id="101261185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2482" cy="2694953"/>
                    </a:xfrm>
                    <a:prstGeom prst="rect">
                      <a:avLst/>
                    </a:prstGeom>
                    <a:noFill/>
                  </pic:spPr>
                </pic:pic>
              </a:graphicData>
            </a:graphic>
          </wp:inline>
        </w:drawing>
      </w:r>
    </w:p>
    <w:p w14:paraId="2766A7CF" w14:textId="075EDEFE" w:rsidR="00576A78" w:rsidRDefault="007F6E00" w:rsidP="007F6E00">
      <w:pPr>
        <w:pStyle w:val="Bijschrift"/>
      </w:pPr>
      <w:r>
        <w:rPr>
          <w:noProof/>
        </w:rPr>
        <mc:AlternateContent>
          <mc:Choice Requires="wps">
            <w:drawing>
              <wp:anchor distT="0" distB="0" distL="114300" distR="114300" simplePos="0" relativeHeight="251660288" behindDoc="0" locked="0" layoutInCell="1" allowOverlap="1" wp14:anchorId="4CF7F535" wp14:editId="64973FE1">
                <wp:simplePos x="0" y="0"/>
                <wp:positionH relativeFrom="column">
                  <wp:posOffset>3613590</wp:posOffset>
                </wp:positionH>
                <wp:positionV relativeFrom="paragraph">
                  <wp:posOffset>195629</wp:posOffset>
                </wp:positionV>
                <wp:extent cx="1541584" cy="635"/>
                <wp:effectExtent l="0" t="0" r="1905" b="0"/>
                <wp:wrapNone/>
                <wp:docPr id="1155686018" name="Tekstvak 1"/>
                <wp:cNvGraphicFramePr/>
                <a:graphic xmlns:a="http://schemas.openxmlformats.org/drawingml/2006/main">
                  <a:graphicData uri="http://schemas.microsoft.com/office/word/2010/wordprocessingShape">
                    <wps:wsp>
                      <wps:cNvSpPr txBox="1"/>
                      <wps:spPr>
                        <a:xfrm>
                          <a:off x="0" y="0"/>
                          <a:ext cx="1541584" cy="635"/>
                        </a:xfrm>
                        <a:prstGeom prst="rect">
                          <a:avLst/>
                        </a:prstGeom>
                        <a:solidFill>
                          <a:prstClr val="white"/>
                        </a:solidFill>
                        <a:ln>
                          <a:noFill/>
                        </a:ln>
                      </wps:spPr>
                      <wps:txbx>
                        <w:txbxContent>
                          <w:p w14:paraId="21E121F7" w14:textId="485C9332" w:rsidR="007F6E00" w:rsidRPr="00594D3A" w:rsidRDefault="007F6E00" w:rsidP="007F6E00">
                            <w:pPr>
                              <w:pStyle w:val="Bijschrift"/>
                              <w:rPr>
                                <w:noProof/>
                                <w:sz w:val="22"/>
                                <w:szCs w:val="22"/>
                              </w:rPr>
                            </w:pPr>
                            <w:r>
                              <w:t xml:space="preserve">Figuur </w:t>
                            </w:r>
                            <w:fldSimple w:instr=" SEQ Figuur \* ARABIC ">
                              <w:r w:rsidR="006D0EED">
                                <w:rPr>
                                  <w:noProof/>
                                </w:rPr>
                                <w:t>2</w:t>
                              </w:r>
                            </w:fldSimple>
                            <w:r w:rsidR="006D0EED">
                              <w:t>. Karakterisatieproces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CF7F535" id="_x0000_t202" coordsize="21600,21600" o:spt="202" path="m,l,21600r21600,l21600,xe">
                <v:stroke joinstyle="miter"/>
                <v:path gradientshapeok="t" o:connecttype="rect"/>
              </v:shapetype>
              <v:shape id="Tekstvak 1" o:spid="_x0000_s1026" type="#_x0000_t202" style="position:absolute;margin-left:284.55pt;margin-top:15.4pt;width:121.4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ht3FQIAADgEAAAOAAAAZHJzL2Uyb0RvYy54bWysU8Fu2zAMvQ/YPwi6L066pi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" stroked="f">
                <v:textbox style="mso-fit-shape-to-text:t" inset="0,0,0,0">
                  <w:txbxContent>
                    <w:p w14:paraId="21E121F7" w14:textId="485C9332" w:rsidR="007F6E00" w:rsidRPr="00594D3A" w:rsidRDefault="007F6E00" w:rsidP="007F6E00">
                      <w:pPr>
                        <w:pStyle w:val="Bijschrift"/>
                        <w:rPr>
                          <w:noProof/>
                          <w:sz w:val="22"/>
                          <w:szCs w:val="22"/>
                        </w:rPr>
                      </w:pPr>
                      <w:r>
                        <w:t xml:space="preserve">Figuur </w:t>
                      </w:r>
                      <w:fldSimple w:instr=" SEQ Figuur \* ARABIC ">
                        <w:r w:rsidR="006D0EED">
                          <w:rPr>
                            <w:noProof/>
                          </w:rPr>
                          <w:t>2</w:t>
                        </w:r>
                      </w:fldSimple>
                      <w:r w:rsidR="006D0EED">
                        <w:t>. Karakterisatieproces</w:t>
                      </w:r>
                    </w:p>
                  </w:txbxContent>
                </v:textbox>
              </v:shape>
            </w:pict>
          </mc:Fallback>
        </mc:AlternateContent>
      </w:r>
      <w:r>
        <w:t xml:space="preserve">Figuur </w:t>
      </w:r>
      <w:fldSimple w:instr=" SEQ Figuur \* ARABIC ">
        <w:r w:rsidR="006D0EED">
          <w:rPr>
            <w:noProof/>
          </w:rPr>
          <w:t>3</w:t>
        </w:r>
      </w:fldSimple>
      <w:r w:rsidR="006D0EED">
        <w:t>. Voorbeeld practicumhandleiding</w:t>
      </w:r>
    </w:p>
    <w:p w14:paraId="65B4D4C3" w14:textId="0092A716" w:rsidR="00576A78" w:rsidRDefault="00576A78" w:rsidP="0011151D"/>
    <w:p w14:paraId="7F3583DD" w14:textId="6E6B34DB" w:rsidR="00576A78" w:rsidRDefault="00576A78" w:rsidP="0011151D">
      <w:r>
        <w:t xml:space="preserve">De uitvoering van die stappen kunnen een hele </w:t>
      </w:r>
      <w:r w:rsidR="004C2BD3">
        <w:t xml:space="preserve"> ‘struggle’ zijn, want ik het lab kom</w:t>
      </w:r>
      <w:r>
        <w:t>t de student alle gebreken van de praktijk keihard tegen: metingen doen is vaak saai vanwege het vaak herhalen van de trits: waarden instellen, waarden aflezen, waarden opschrijven en weer opnieuw en opnieuw, of het meetapparaat blijkt kapot te zijn en/of een kabel niet helemaal fris.</w:t>
      </w:r>
    </w:p>
    <w:p w14:paraId="67B809CC" w14:textId="493943BF" w:rsidR="00576A78" w:rsidRDefault="00B80E46" w:rsidP="0011151D">
      <w:r>
        <w:t>Wat kom je tegen in een typisch elektronica lab?</w:t>
      </w:r>
    </w:p>
    <w:p w14:paraId="652114DE" w14:textId="2F1EAF0F" w:rsidR="00B80E46" w:rsidRDefault="00B80E46" w:rsidP="0011151D">
      <w:r>
        <w:t>In T3.62, het elektronica lab, staan werkbanken met de volgende labapparaten:</w:t>
      </w:r>
    </w:p>
    <w:p w14:paraId="639A4FCE" w14:textId="46B111AA" w:rsidR="00B80E46" w:rsidRDefault="00B80E46" w:rsidP="00B80E46">
      <w:pPr>
        <w:pStyle w:val="Lijstalinea"/>
        <w:numPr>
          <w:ilvl w:val="0"/>
          <w:numId w:val="3"/>
        </w:numPr>
      </w:pPr>
      <w:r>
        <w:t>Een zogenaamde labvoeding, een speciaal apparaat dat de wisselspanning uit het net omzet in een instelbare gelijkspanning van lager, veilig niveau.</w:t>
      </w:r>
    </w:p>
    <w:p w14:paraId="105FF17E" w14:textId="04DC62C2" w:rsidR="00B80E46" w:rsidRDefault="00B80E46" w:rsidP="00B80E46">
      <w:pPr>
        <w:pStyle w:val="Lijstalinea"/>
        <w:numPr>
          <w:ilvl w:val="0"/>
          <w:numId w:val="3"/>
        </w:numPr>
      </w:pPr>
      <w:r>
        <w:t>Een Digitale Multi Meter (DMM), de hulp in het meten van spanning, stroom, weerstanden, diodes en nog veel meer.</w:t>
      </w:r>
    </w:p>
    <w:p w14:paraId="511898A3" w14:textId="506FBEDD" w:rsidR="00B80E46" w:rsidRDefault="00B80E46" w:rsidP="00B80E46">
      <w:pPr>
        <w:pStyle w:val="Lijstalinea"/>
        <w:numPr>
          <w:ilvl w:val="0"/>
          <w:numId w:val="3"/>
        </w:numPr>
      </w:pPr>
      <w:r>
        <w:lastRenderedPageBreak/>
        <w:t>Een functiegenerator. Een kastje dat vele variëteiten  van signalen kan genereren, waarvan de sinus de meest belangrijke is.</w:t>
      </w:r>
    </w:p>
    <w:p w14:paraId="38CD29D2" w14:textId="33E2F735" w:rsidR="00B80E46" w:rsidRDefault="00B80E46" w:rsidP="00B80E46">
      <w:pPr>
        <w:pStyle w:val="Lijstalinea"/>
        <w:numPr>
          <w:ilvl w:val="0"/>
          <w:numId w:val="3"/>
        </w:numPr>
      </w:pPr>
      <w:r>
        <w:t>Een oscilloscoop: de televisie voor signalen, die we nodig hebben als we echt willen weten hoe iets zit.</w:t>
      </w:r>
    </w:p>
    <w:p w14:paraId="47A5AA70" w14:textId="221E3B1C" w:rsidR="004C2BD3" w:rsidRDefault="004C2BD3" w:rsidP="0011151D">
      <w:r>
        <w:t xml:space="preserve"> </w:t>
      </w:r>
      <w:r w:rsidR="00CA706B">
        <w:t>Elke duo heeft in het lab voor de duur van het practicum de beschikking over hun eigen meetruimte. Onderstaande geeft dit schematisch weer:</w:t>
      </w:r>
    </w:p>
    <w:p w14:paraId="06C3F47B" w14:textId="77777777" w:rsidR="006D0EED" w:rsidRDefault="00AA69D4" w:rsidP="006D0EED">
      <w:pPr>
        <w:keepNext/>
      </w:pPr>
      <w:r>
        <w:rPr>
          <w:noProof/>
        </w:rPr>
        <w:drawing>
          <wp:inline distT="0" distB="0" distL="0" distR="0" wp14:anchorId="618B7242" wp14:editId="1DDE9486">
            <wp:extent cx="4644702" cy="2555631"/>
            <wp:effectExtent l="0" t="0" r="0" b="0"/>
            <wp:docPr id="4097600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9903"/>
                    <a:stretch/>
                  </pic:blipFill>
                  <pic:spPr bwMode="auto">
                    <a:xfrm>
                      <a:off x="0" y="0"/>
                      <a:ext cx="4691807" cy="2581549"/>
                    </a:xfrm>
                    <a:prstGeom prst="rect">
                      <a:avLst/>
                    </a:prstGeom>
                    <a:noFill/>
                    <a:ln>
                      <a:noFill/>
                    </a:ln>
                    <a:extLst>
                      <a:ext uri="{53640926-AAD7-44D8-BBD7-CCE9431645EC}">
                        <a14:shadowObscured xmlns:a14="http://schemas.microsoft.com/office/drawing/2010/main"/>
                      </a:ext>
                    </a:extLst>
                  </pic:spPr>
                </pic:pic>
              </a:graphicData>
            </a:graphic>
          </wp:inline>
        </w:drawing>
      </w:r>
    </w:p>
    <w:p w14:paraId="16B12684" w14:textId="7EF6C78E" w:rsidR="00CA706B" w:rsidRDefault="006D0EED" w:rsidP="006D0EED">
      <w:pPr>
        <w:pStyle w:val="Bijschrift"/>
      </w:pPr>
      <w:r>
        <w:t xml:space="preserve">Figuur </w:t>
      </w:r>
      <w:fldSimple w:instr=" SEQ Figuur \* ARABIC ">
        <w:r>
          <w:rPr>
            <w:noProof/>
          </w:rPr>
          <w:t>4</w:t>
        </w:r>
      </w:fldSimple>
      <w:r>
        <w:t>. Schematische weergave werkbank lab.</w:t>
      </w:r>
    </w:p>
    <w:p w14:paraId="42B5A7D1" w14:textId="77777777" w:rsidR="0011151D" w:rsidRDefault="0011151D" w:rsidP="0011151D"/>
    <w:p w14:paraId="48212775" w14:textId="77777777" w:rsidR="009A429E" w:rsidRDefault="009A429E" w:rsidP="0011151D">
      <w:r>
        <w:t>Tijdens een practicum moeten studenten vaak een schakeling eerst opbouwen. De te testen schakeling is daarmee het ‘Device Under Test’ (DUT) en vervolgens moet de DUT op juiste wijze worden aangesloten. Schematisch komen we dan tot de volgende situatie:</w:t>
      </w:r>
    </w:p>
    <w:p w14:paraId="18E0898C" w14:textId="77777777" w:rsidR="006D0EED" w:rsidRDefault="009A429E" w:rsidP="006D0EED">
      <w:pPr>
        <w:keepNext/>
      </w:pPr>
      <w:r>
        <w:rPr>
          <w:noProof/>
        </w:rPr>
        <w:drawing>
          <wp:inline distT="0" distB="0" distL="0" distR="0" wp14:anchorId="5B0A28EB" wp14:editId="305EE2BA">
            <wp:extent cx="4848860" cy="2672862"/>
            <wp:effectExtent l="0" t="0" r="0" b="0"/>
            <wp:docPr id="818886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749"/>
                    <a:stretch/>
                  </pic:blipFill>
                  <pic:spPr bwMode="auto">
                    <a:xfrm>
                      <a:off x="0" y="0"/>
                      <a:ext cx="4861934" cy="2680069"/>
                    </a:xfrm>
                    <a:prstGeom prst="rect">
                      <a:avLst/>
                    </a:prstGeom>
                    <a:noFill/>
                    <a:ln>
                      <a:noFill/>
                    </a:ln>
                    <a:extLst>
                      <a:ext uri="{53640926-AAD7-44D8-BBD7-CCE9431645EC}">
                        <a14:shadowObscured xmlns:a14="http://schemas.microsoft.com/office/drawing/2010/main"/>
                      </a:ext>
                    </a:extLst>
                  </pic:spPr>
                </pic:pic>
              </a:graphicData>
            </a:graphic>
          </wp:inline>
        </w:drawing>
      </w:r>
    </w:p>
    <w:p w14:paraId="790980D2" w14:textId="38A4BB5F" w:rsidR="006D0EED" w:rsidRDefault="006D0EED" w:rsidP="006D0EED">
      <w:pPr>
        <w:pStyle w:val="Bijschrift"/>
      </w:pPr>
      <w:r>
        <w:t xml:space="preserve">Figuur </w:t>
      </w:r>
      <w:fldSimple w:instr=" SEQ Figuur \* ARABIC ">
        <w:r>
          <w:rPr>
            <w:noProof/>
          </w:rPr>
          <w:t>5</w:t>
        </w:r>
      </w:fldSimple>
      <w:r>
        <w:t>. DUT aangesloten op labapparatuur.</w:t>
      </w:r>
    </w:p>
    <w:p w14:paraId="55A6FCAE" w14:textId="25D2890D" w:rsidR="009A429E" w:rsidRDefault="009A429E" w:rsidP="0011151D">
      <w:r>
        <w:t xml:space="preserve"> </w:t>
      </w:r>
    </w:p>
    <w:p w14:paraId="24DEA643" w14:textId="5CCFF10A" w:rsidR="009A429E" w:rsidRDefault="009A429E" w:rsidP="0011151D">
      <w:r>
        <w:t>Nadat opbouwen en aansluiten correct zijn uitgevoerd, begint het eigenlijke meetwerk dat praktisch gezien voortduurt tot alle metingen op de lijst zijn gedaan.</w:t>
      </w:r>
    </w:p>
    <w:p w14:paraId="083B8937" w14:textId="77777777" w:rsidR="00246CC0" w:rsidRDefault="00246CC0" w:rsidP="0011151D"/>
    <w:p w14:paraId="31660107" w14:textId="35340216" w:rsidR="00246CC0" w:rsidRDefault="003B240F" w:rsidP="0011151D">
      <w:r>
        <w:t>Een duidelijke trend over 20 jaar.</w:t>
      </w:r>
    </w:p>
    <w:p w14:paraId="57C24484" w14:textId="2CFF619E" w:rsidR="003C3A57" w:rsidRDefault="00246CC0" w:rsidP="0011151D">
      <w:r>
        <w:t xml:space="preserve">Als docent zie ik enorme verschillen in houding, gedrag en kennisniveau tussen de student van 1 april 2005 en de student van vandaag. </w:t>
      </w:r>
      <w:r w:rsidR="003C3A57">
        <w:t>Zeker de laatste jaren lijkt de snelheid waarmee zaken veranderen alleen maar toe te nemen. Of je die verandering nu positief of minder positief wilt zien, voor mij zijn openbaren ze zich</w:t>
      </w:r>
      <w:r w:rsidR="007F6E00">
        <w:t xml:space="preserve"> als trends die ik denk te ontwaren in het gedrag van </w:t>
      </w:r>
      <w:r w:rsidR="003C3A57">
        <w:t xml:space="preserve">de gemiddelde student </w:t>
      </w:r>
      <w:r w:rsidR="007F6E00">
        <w:t>over de afgelopen 20 jaar</w:t>
      </w:r>
      <w:r w:rsidR="003C3A57">
        <w:t>:</w:t>
      </w:r>
    </w:p>
    <w:p w14:paraId="1FAE8414" w14:textId="177ECB74" w:rsidR="00246CC0" w:rsidRDefault="003C3A57" w:rsidP="003C3A57">
      <w:pPr>
        <w:pStyle w:val="Lijstalinea"/>
        <w:numPr>
          <w:ilvl w:val="0"/>
          <w:numId w:val="4"/>
        </w:numPr>
      </w:pPr>
      <w:r>
        <w:t>Makkelijk en het zeer snel vergeten van belangrijke vuist- en/of gedragsregels.</w:t>
      </w:r>
    </w:p>
    <w:p w14:paraId="708D1965" w14:textId="7620173C" w:rsidR="003C3A57" w:rsidRDefault="003C3A57" w:rsidP="003C3A57">
      <w:pPr>
        <w:pStyle w:val="Lijstalinea"/>
        <w:numPr>
          <w:ilvl w:val="0"/>
          <w:numId w:val="4"/>
        </w:numPr>
      </w:pPr>
      <w:r>
        <w:t>Minder parate kennis.</w:t>
      </w:r>
    </w:p>
    <w:p w14:paraId="6C0B1B21" w14:textId="7E4E4D52" w:rsidR="003C3A57" w:rsidRDefault="003C3A57" w:rsidP="003C3A57">
      <w:pPr>
        <w:pStyle w:val="Lijstalinea"/>
        <w:numPr>
          <w:ilvl w:val="0"/>
          <w:numId w:val="4"/>
        </w:numPr>
      </w:pPr>
      <w:r>
        <w:t>Korte concentratieboog.</w:t>
      </w:r>
    </w:p>
    <w:p w14:paraId="1E500145" w14:textId="41CC52CA" w:rsidR="003C3A57" w:rsidRDefault="003C3A57" w:rsidP="003C3A57">
      <w:pPr>
        <w:pStyle w:val="Lijstalinea"/>
        <w:numPr>
          <w:ilvl w:val="0"/>
          <w:numId w:val="4"/>
        </w:numPr>
      </w:pPr>
      <w:r>
        <w:t>Slecht en/of slordig lezen</w:t>
      </w:r>
    </w:p>
    <w:p w14:paraId="10D71B4E" w14:textId="2FAEB899" w:rsidR="003C3A57" w:rsidRDefault="003C3A57" w:rsidP="003C3A57">
      <w:pPr>
        <w:pStyle w:val="Lijstalinea"/>
        <w:numPr>
          <w:ilvl w:val="0"/>
          <w:numId w:val="4"/>
        </w:numPr>
      </w:pPr>
      <w:r>
        <w:t>Ongeduldigheid, soms zelfs puberaalgedrag.</w:t>
      </w:r>
    </w:p>
    <w:p w14:paraId="299E3F8B" w14:textId="70CAA8B2" w:rsidR="003C3A57" w:rsidRDefault="003C3A57" w:rsidP="003C3A57">
      <w:pPr>
        <w:pStyle w:val="Lijstalinea"/>
        <w:numPr>
          <w:ilvl w:val="0"/>
          <w:numId w:val="4"/>
        </w:numPr>
      </w:pPr>
      <w:r>
        <w:t>Lager verantwoordelijkheidsgevoel voor gevolgen die ontstaan door eigen fouten.</w:t>
      </w:r>
    </w:p>
    <w:p w14:paraId="43D0AA39" w14:textId="77777777" w:rsidR="003C3A57" w:rsidRDefault="003C3A57" w:rsidP="003C3A57">
      <w:pPr>
        <w:pStyle w:val="Lijstalinea"/>
        <w:numPr>
          <w:ilvl w:val="0"/>
          <w:numId w:val="4"/>
        </w:numPr>
      </w:pPr>
      <w:r>
        <w:t>Minder robuust / sneller uit het lood geslagen.</w:t>
      </w:r>
    </w:p>
    <w:p w14:paraId="6B391C51" w14:textId="783EA89B" w:rsidR="003C3A57" w:rsidRDefault="003C3A57" w:rsidP="003C3A57">
      <w:pPr>
        <w:pStyle w:val="Lijstalinea"/>
        <w:numPr>
          <w:ilvl w:val="0"/>
          <w:numId w:val="4"/>
        </w:numPr>
      </w:pPr>
      <w:r>
        <w:t>Meer angst om fouten te maken en/of minder snel vragen durven te stellen.</w:t>
      </w:r>
    </w:p>
    <w:p w14:paraId="6AD768E1" w14:textId="5CAB0EBB" w:rsidR="007F6E00" w:rsidRDefault="006D0EED" w:rsidP="007F6E00">
      <w:r>
        <w:t>Wat houdt deze verschuiving van gedrag in voor een gemiddeld practicum? Het practicumvoorschrift uit figuur … is een goed voorbeeld. Het doel is de student te leren hoe deze een NPN transistor moet karakteriseren</w:t>
      </w:r>
      <w:r w:rsidR="00E9549A">
        <w:t xml:space="preserve"> zodat hij of zijn kan vast</w:t>
      </w:r>
      <w:r>
        <w:t xml:space="preserve">stellen dat </w:t>
      </w:r>
      <w:r w:rsidR="00E9549A">
        <w:t xml:space="preserve">het gevonden verband tussen in- en output </w:t>
      </w:r>
      <w:r>
        <w:t>overeenkomt met hetgeen tijdens de theoriecolleges is verteld.</w:t>
      </w:r>
    </w:p>
    <w:p w14:paraId="34DDF17C" w14:textId="77777777" w:rsidR="00E9549A" w:rsidRDefault="00E9549A" w:rsidP="007F6E00">
      <w:r>
        <w:t>Dat ging redelijk tot afgelopen semester 2, 2023-2024, waarbij E2 studenten tijdens een  practicumsessie Analoge Systeem iets dergelijks moesten uitvoeren. Resultaat: twee duo’s hadden het correcte verband gevonden de rest niet. Wat ging er dan mis:</w:t>
      </w:r>
    </w:p>
    <w:p w14:paraId="2D928788" w14:textId="08127E6D" w:rsidR="003B240F" w:rsidRDefault="00E9549A" w:rsidP="00E9549A">
      <w:pPr>
        <w:pStyle w:val="Lijstalinea"/>
        <w:numPr>
          <w:ilvl w:val="0"/>
          <w:numId w:val="5"/>
        </w:numPr>
      </w:pPr>
      <w:r>
        <w:t xml:space="preserve">Studenten </w:t>
      </w:r>
      <w:r w:rsidR="003B240F">
        <w:t xml:space="preserve">bleken niet instaat de </w:t>
      </w:r>
      <w:r>
        <w:t>beschrijving goed</w:t>
      </w:r>
      <w:r w:rsidR="003B240F">
        <w:t xml:space="preserve"> te lezen of</w:t>
      </w:r>
    </w:p>
    <w:p w14:paraId="22381E8D" w14:textId="7A6C5AF3" w:rsidR="00E9549A" w:rsidRDefault="003B240F" w:rsidP="00E9549A">
      <w:pPr>
        <w:pStyle w:val="Lijstalinea"/>
        <w:numPr>
          <w:ilvl w:val="0"/>
          <w:numId w:val="5"/>
        </w:numPr>
      </w:pPr>
      <w:r>
        <w:t>Studenten bleken niet instaat om ‘door de proefbeschrijving heen te kijken’ en leken al snel een soort van gedesoriënteerd te raken of</w:t>
      </w:r>
    </w:p>
    <w:p w14:paraId="0656FC1C" w14:textId="04522094" w:rsidR="00E9549A" w:rsidRDefault="00E9549A" w:rsidP="00E9549A">
      <w:pPr>
        <w:pStyle w:val="Lijstalinea"/>
        <w:numPr>
          <w:ilvl w:val="0"/>
          <w:numId w:val="5"/>
        </w:numPr>
      </w:pPr>
      <w:r>
        <w:t>Studenten zijn het doel van de meting bij punt 5 van de beschrijving al vergeten, of</w:t>
      </w:r>
    </w:p>
    <w:p w14:paraId="1376459D" w14:textId="4DF22F22" w:rsidR="00E9549A" w:rsidRDefault="00E9549A" w:rsidP="00E9549A">
      <w:pPr>
        <w:pStyle w:val="Lijstalinea"/>
        <w:numPr>
          <w:ilvl w:val="0"/>
          <w:numId w:val="5"/>
        </w:numPr>
      </w:pPr>
      <w:r>
        <w:t xml:space="preserve">Studenten waren vergeten de schakeling te voorzien van voedingsontkoppeling of </w:t>
      </w:r>
    </w:p>
    <w:p w14:paraId="4009BCD7" w14:textId="7B802649" w:rsidR="00E9549A" w:rsidRDefault="00E9549A" w:rsidP="00E9549A">
      <w:pPr>
        <w:pStyle w:val="Lijstalinea"/>
        <w:numPr>
          <w:ilvl w:val="0"/>
          <w:numId w:val="5"/>
        </w:numPr>
      </w:pPr>
      <w:r>
        <w:t>Studenten hadden de verkeerde transistor gepakt (een BC560 ipv BC550) omdat ze niet kritisch waren bij het aflezen</w:t>
      </w:r>
      <w:r w:rsidR="003B240F">
        <w:t xml:space="preserve"> of</w:t>
      </w:r>
    </w:p>
    <w:p w14:paraId="7CF5E68D" w14:textId="68DF9D6B" w:rsidR="00E9549A" w:rsidRDefault="00E9549A" w:rsidP="00E9549A">
      <w:pPr>
        <w:pStyle w:val="Lijstalinea"/>
        <w:numPr>
          <w:ilvl w:val="0"/>
          <w:numId w:val="5"/>
        </w:numPr>
      </w:pPr>
      <w:r>
        <w:t xml:space="preserve">Studenten hadden geen zin in de datasheet te kijken om de juiste pinout van de transistor op te zoeken. Zij kopieerden de pinout van de buren die </w:t>
      </w:r>
      <w:r w:rsidR="003B240F">
        <w:t xml:space="preserve">helaas blijken </w:t>
      </w:r>
      <w:r>
        <w:t xml:space="preserve">een klein foutje </w:t>
      </w:r>
      <w:r w:rsidR="003B240F">
        <w:t>te hebben</w:t>
      </w:r>
      <w:r>
        <w:t xml:space="preserve"> gemaakt</w:t>
      </w:r>
      <w:r w:rsidR="003B240F">
        <w:t>……., of</w:t>
      </w:r>
    </w:p>
    <w:p w14:paraId="74334D72" w14:textId="1F4546AA" w:rsidR="00E9549A" w:rsidRDefault="00E9549A" w:rsidP="00E9549A">
      <w:pPr>
        <w:pStyle w:val="Lijstalinea"/>
        <w:numPr>
          <w:ilvl w:val="0"/>
          <w:numId w:val="5"/>
        </w:numPr>
      </w:pPr>
      <w:r>
        <w:t>Studenten berekende</w:t>
      </w:r>
      <w:r w:rsidR="003B240F">
        <w:t>n</w:t>
      </w:r>
      <w:r>
        <w:t xml:space="preserve"> Ic of Ib door spanning Vc resp. Vb te delen door Rc resp. Rb i.p.v. eerst de spanningsval over desbetreffende weerstand</w:t>
      </w:r>
      <w:r w:rsidR="003B240F">
        <w:t>en</w:t>
      </w:r>
      <w:r>
        <w:t xml:space="preserve"> te </w:t>
      </w:r>
      <w:r w:rsidR="003B240F">
        <w:t>bepalen, of</w:t>
      </w:r>
    </w:p>
    <w:p w14:paraId="01829BF7" w14:textId="166C0511" w:rsidR="00E9549A" w:rsidRDefault="00E9549A" w:rsidP="00E9549A">
      <w:pPr>
        <w:pStyle w:val="Lijstalinea"/>
        <w:numPr>
          <w:ilvl w:val="0"/>
          <w:numId w:val="5"/>
        </w:numPr>
      </w:pPr>
      <w:r>
        <w:t>Studenten hadden last van contactdender door een kapotte meetkabel, maar waren niet in staat dat op te merken en daar iets aan te doen</w:t>
      </w:r>
      <w:r w:rsidR="003B240F">
        <w:t xml:space="preserve"> of</w:t>
      </w:r>
    </w:p>
    <w:p w14:paraId="7EECB31F" w14:textId="72B2105F" w:rsidR="003B240F" w:rsidRDefault="003B240F" w:rsidP="00E9549A">
      <w:pPr>
        <w:pStyle w:val="Lijstalinea"/>
        <w:numPr>
          <w:ilvl w:val="0"/>
          <w:numId w:val="5"/>
        </w:numPr>
      </w:pPr>
      <w:r>
        <w:t>Studenten weigerden enige hulp van mijn kant ondanks dat ik duidelijk zag dat er fouten gemaakt waren, of</w:t>
      </w:r>
    </w:p>
    <w:p w14:paraId="03D37DF1" w14:textId="27C50888" w:rsidR="003B240F" w:rsidRDefault="003B240F" w:rsidP="00E9549A">
      <w:pPr>
        <w:pStyle w:val="Lijstalinea"/>
        <w:numPr>
          <w:ilvl w:val="0"/>
          <w:numId w:val="5"/>
        </w:numPr>
      </w:pPr>
      <w:r>
        <w:t>Studenten hadden er die dag er gewoon geen zin in en waren met hun hoofd compleet ergens anders. Kansloos verhaal.</w:t>
      </w:r>
    </w:p>
    <w:p w14:paraId="1F65E247" w14:textId="48851786" w:rsidR="007F6E00" w:rsidRDefault="003B240F" w:rsidP="007F6E00">
      <w:r>
        <w:t xml:space="preserve">Hoe dan ook, de studenten misten in grote getalen de kans om theorie en praktijk aan elkaar te koppelen. Bedenk dat een practicum meestal begon met een uitleg wat het doel van elke opdracht was, inclusief omschrijving van het gewenste antwoord en dan nog ging alles verkeerd wat er maar verkeerd kon gaan. </w:t>
      </w:r>
    </w:p>
    <w:p w14:paraId="33C8B1CB" w14:textId="08763E80" w:rsidR="003B240F" w:rsidRDefault="003B240F" w:rsidP="007F6E00">
      <w:r>
        <w:lastRenderedPageBreak/>
        <w:t>De conclusie die ik voor de zomer getrokken heb op basis van de toenmalige lichting studenten van de Elektronica minor is: het algemene kennis- en vaardigheidsniveau is</w:t>
      </w:r>
      <w:r w:rsidR="00385E1A">
        <w:t xml:space="preserve">, in combinatie met de houding  van de gemiddelde student, te laag geworden om practica als deze tegen huidige condities nog uit te kunnen voeren. </w:t>
      </w:r>
      <w:r>
        <w:t xml:space="preserve">  </w:t>
      </w:r>
    </w:p>
    <w:p w14:paraId="7177C446" w14:textId="6D62C857" w:rsidR="007F6E00" w:rsidRDefault="003B240F" w:rsidP="007F6E00">
      <w:r>
        <w:t>Waarom Labcontrol? Nou daarom!</w:t>
      </w:r>
    </w:p>
    <w:p w14:paraId="59C67D04" w14:textId="1EB28673" w:rsidR="003B240F" w:rsidRDefault="00385E1A" w:rsidP="007F6E00">
      <w:r>
        <w:t>Een mogelijkheid om practica beter te later slagen is door er meer begeleiding op te zetten. Dus iets als één docent op vier studenten, zodat je letterlijk tussen de twee duo’s in kan zetten. Dat levert wel de mogelijkheid om studenten direct bij te sturen als er iets misgaat. Het zal duidelijk zijn dat dit voorstel het niet gaat halen, zeker niet met de huidige toestand binnen Windesheim</w:t>
      </w:r>
      <w:r w:rsidR="00DE0F40">
        <w:t>, waarbij er bezuinigd gaat worden</w:t>
      </w:r>
      <w:r>
        <w:t xml:space="preserve">. </w:t>
      </w:r>
      <w:r w:rsidR="00DE0F40">
        <w:t>Kortom</w:t>
      </w:r>
      <w:r>
        <w:t>: ik kan fluiten naar die extra hulp, het wordt eerder alleen maar minder!</w:t>
      </w:r>
    </w:p>
    <w:p w14:paraId="49DC3B74" w14:textId="79480729" w:rsidR="0086153C" w:rsidRDefault="00DE0F40" w:rsidP="007F6E00">
      <w:r>
        <w:t xml:space="preserve">Het alternatief: benader het probleem als een uitdaging voor een engineer: kan er op een andere manier extra handjes in het lab worden gecreëerd? </w:t>
      </w:r>
      <w:r w:rsidR="0086153C">
        <w:t xml:space="preserve">Bijvoorbeeld </w:t>
      </w:r>
      <w:r>
        <w:t>‘robot’</w:t>
      </w:r>
      <w:r w:rsidR="0086153C">
        <w:t xml:space="preserve"> </w:t>
      </w:r>
      <w:r>
        <w:t>die</w:t>
      </w:r>
      <w:r w:rsidR="0086153C">
        <w:t>:</w:t>
      </w:r>
    </w:p>
    <w:p w14:paraId="1596E863" w14:textId="77777777" w:rsidR="0086153C" w:rsidRDefault="0086153C" w:rsidP="0086153C">
      <w:pPr>
        <w:pStyle w:val="Lijstalinea"/>
        <w:numPr>
          <w:ilvl w:val="0"/>
          <w:numId w:val="6"/>
        </w:numPr>
      </w:pPr>
      <w:r>
        <w:t>D</w:t>
      </w:r>
      <w:r w:rsidR="00DE0F40">
        <w:t>e stappen die studenten gemaakt hebben controleert</w:t>
      </w:r>
      <w:r>
        <w:t>,</w:t>
      </w:r>
    </w:p>
    <w:p w14:paraId="7E307192" w14:textId="77777777" w:rsidR="0086153C" w:rsidRDefault="0086153C" w:rsidP="0086153C">
      <w:pPr>
        <w:pStyle w:val="Lijstalinea"/>
        <w:numPr>
          <w:ilvl w:val="0"/>
          <w:numId w:val="6"/>
        </w:numPr>
      </w:pPr>
      <w:r>
        <w:t>Daarbij</w:t>
      </w:r>
      <w:r w:rsidR="00DE0F40">
        <w:t xml:space="preserve"> adviezen</w:t>
      </w:r>
      <w:r>
        <w:t xml:space="preserve"> kan geven als er fouten worden gemaakt</w:t>
      </w:r>
      <w:r w:rsidR="00DE0F40">
        <w:t xml:space="preserve"> en eventueel </w:t>
      </w:r>
    </w:p>
    <w:p w14:paraId="10921129" w14:textId="77777777" w:rsidR="0086153C" w:rsidRDefault="0086153C" w:rsidP="0086153C">
      <w:pPr>
        <w:pStyle w:val="Lijstalinea"/>
        <w:numPr>
          <w:ilvl w:val="0"/>
          <w:numId w:val="6"/>
        </w:numPr>
      </w:pPr>
      <w:r>
        <w:t>G</w:t>
      </w:r>
      <w:r w:rsidR="00DE0F40">
        <w:t xml:space="preserve">ezochte verbanden </w:t>
      </w:r>
      <w:r>
        <w:t xml:space="preserve">tussen in- en uitgangen </w:t>
      </w:r>
      <w:r w:rsidR="00DE0F40">
        <w:t xml:space="preserve">toont, of zelfs de </w:t>
      </w:r>
    </w:p>
    <w:p w14:paraId="1D9FF4BF" w14:textId="76DCC2BF" w:rsidR="00DE0F40" w:rsidRDefault="0086153C" w:rsidP="0086153C">
      <w:pPr>
        <w:pStyle w:val="Lijstalinea"/>
        <w:numPr>
          <w:ilvl w:val="0"/>
          <w:numId w:val="6"/>
        </w:numPr>
      </w:pPr>
      <w:r>
        <w:t xml:space="preserve">Volgorde van </w:t>
      </w:r>
      <w:r w:rsidR="00DE0F40">
        <w:t xml:space="preserve">stappen </w:t>
      </w:r>
      <w:r>
        <w:t xml:space="preserve">afdwingt </w:t>
      </w:r>
      <w:r w:rsidR="00DE0F40">
        <w:t xml:space="preserve">die de student moet maken </w:t>
      </w:r>
      <w:r>
        <w:t>om uit eindelijk zijn leerervaring te kunnen hebben</w:t>
      </w:r>
      <w:r w:rsidR="00DE0F40">
        <w:t>.</w:t>
      </w:r>
    </w:p>
    <w:p w14:paraId="6D41C51B" w14:textId="0C04BD11" w:rsidR="00385E1A" w:rsidRDefault="0086153C" w:rsidP="00DE0F40">
      <w:r>
        <w:t xml:space="preserve">Een voor de hand liggende robot is een computerprogramma dat draait op de laptop van de student. De vraag is of er al zo’n programma is die kan worden aangeschaft en met kleine aanpassingen kan worden ingezet. </w:t>
      </w:r>
      <w:r w:rsidR="00DE0F40">
        <w:t xml:space="preserve">Een kleine zoektocht leverde </w:t>
      </w:r>
      <w:r>
        <w:t>niets</w:t>
      </w:r>
      <w:r w:rsidR="00DE0F40">
        <w:t xml:space="preserve"> bruikbaars op. Wel kwam</w:t>
      </w:r>
      <w:r w:rsidR="00442608">
        <w:t>en twee oude bekenden bovenwater:</w:t>
      </w:r>
      <w:r w:rsidR="00396584">
        <w:t xml:space="preserve"> IEEE.48 en </w:t>
      </w:r>
      <w:r w:rsidR="00385E1A">
        <w:t>Labview</w:t>
      </w:r>
      <w:r w:rsidR="00396584">
        <w:t xml:space="preserve">. Laatstgenoemde komt het </w:t>
      </w:r>
      <w:r w:rsidR="00385E1A">
        <w:t>dichtst in de buurt komt</w:t>
      </w:r>
      <w:r w:rsidR="00396584">
        <w:t xml:space="preserve"> van ‘kant en klaar’</w:t>
      </w:r>
      <w:r w:rsidR="00385E1A">
        <w:t xml:space="preserve">. </w:t>
      </w:r>
      <w:r w:rsidR="00396584">
        <w:t>Labview aanbieder</w:t>
      </w:r>
      <w:r w:rsidR="00442608">
        <w:t>,</w:t>
      </w:r>
      <w:r w:rsidR="00396584">
        <w:t xml:space="preserve"> </w:t>
      </w:r>
      <w:r w:rsidR="00385E1A">
        <w:t>National Instruments</w:t>
      </w:r>
      <w:r w:rsidR="00442608">
        <w:t>,</w:t>
      </w:r>
      <w:r w:rsidR="00385E1A">
        <w:t xml:space="preserve"> biedt </w:t>
      </w:r>
      <w:r w:rsidR="00396584">
        <w:t>namelijk</w:t>
      </w:r>
      <w:r w:rsidR="00385E1A">
        <w:t xml:space="preserve"> geweldig mooie opstellingen aan voor het onderwijs, maar die zijn </w:t>
      </w:r>
      <w:r w:rsidR="00396584">
        <w:t xml:space="preserve">helaas </w:t>
      </w:r>
      <w:r w:rsidR="00385E1A">
        <w:t>nogal prijzig</w:t>
      </w:r>
      <w:r w:rsidR="00396584">
        <w:t xml:space="preserve">. Daarnaast </w:t>
      </w:r>
      <w:r w:rsidR="00442608">
        <w:t>vereisen</w:t>
      </w:r>
      <w:r w:rsidR="00396584">
        <w:t xml:space="preserve"> die </w:t>
      </w:r>
      <w:r w:rsidR="00442608">
        <w:t xml:space="preserve">dure </w:t>
      </w:r>
      <w:r w:rsidR="00396584">
        <w:t xml:space="preserve">opstellingen </w:t>
      </w:r>
      <w:r w:rsidR="00442608">
        <w:t xml:space="preserve">een aanpassing van ons </w:t>
      </w:r>
      <w:r w:rsidR="00396584">
        <w:t xml:space="preserve">onderwijs </w:t>
      </w:r>
      <w:r w:rsidR="00442608">
        <w:t>met als bonus dat je aan NI vastzit. Niet handig.</w:t>
      </w:r>
    </w:p>
    <w:p w14:paraId="20C94B1D" w14:textId="4EDCF8BE" w:rsidR="00396584" w:rsidRDefault="00442608" w:rsidP="007F6E00">
      <w:r>
        <w:t>IEEE.48 ken ik nog van mijn HTS-E afstudeerperiode en van mijn studie op Universiteit Twente.</w:t>
      </w:r>
      <w:r w:rsidR="0086153C">
        <w:t xml:space="preserve"> Daarnaast heb ik de afkorting IEEE.48 afgelopen jaren </w:t>
      </w:r>
      <w:r w:rsidR="00823333">
        <w:t>telkens voorbij zijn komen in de handleidingen van al onze labapparatuur. Wat blijkt:</w:t>
      </w:r>
      <w:r>
        <w:t xml:space="preserve"> </w:t>
      </w:r>
      <w:r w:rsidR="0086153C">
        <w:t xml:space="preserve">Labview </w:t>
      </w:r>
      <w:r w:rsidR="00823333">
        <w:t xml:space="preserve">leunt </w:t>
      </w:r>
      <w:r w:rsidR="0086153C">
        <w:t>op iets dat VISA  heet en dat laatste</w:t>
      </w:r>
      <w:r>
        <w:t xml:space="preserve"> deed mij</w:t>
      </w:r>
      <w:r w:rsidR="00823333">
        <w:t xml:space="preserve"> weer </w:t>
      </w:r>
      <w:r>
        <w:t xml:space="preserve"> aan een </w:t>
      </w:r>
      <w:r w:rsidR="00396584">
        <w:t xml:space="preserve"> afstudeerproject van Jeroen Mugge</w:t>
      </w:r>
      <w:r>
        <w:t xml:space="preserve"> denken</w:t>
      </w:r>
      <w:r w:rsidR="00396584">
        <w:t xml:space="preserve">, die bij Astron een volledige geautomatiseerd </w:t>
      </w:r>
      <w:r>
        <w:t xml:space="preserve">RF </w:t>
      </w:r>
      <w:r w:rsidR="00396584">
        <w:t xml:space="preserve">meetsysteem </w:t>
      </w:r>
      <w:r>
        <w:t>had</w:t>
      </w:r>
      <w:r w:rsidR="00396584">
        <w:t xml:space="preserve"> ontwikkeld op basis van IEEE.48</w:t>
      </w:r>
      <w:r>
        <w:t xml:space="preserve">, </w:t>
      </w:r>
      <w:r w:rsidR="00396584">
        <w:t>SCPI</w:t>
      </w:r>
      <w:r>
        <w:t>, VISA en Python. Hoewel C#</w:t>
      </w:r>
      <w:r w:rsidR="00647926">
        <w:t xml:space="preserve"> </w:t>
      </w:r>
      <w:r>
        <w:t xml:space="preserve">misschien de betere taaloptie is om zo’n systeem in te programmeren, </w:t>
      </w:r>
      <w:r w:rsidR="0086153C">
        <w:t>heeft</w:t>
      </w:r>
      <w:r>
        <w:t xml:space="preserve"> Python toch de voorkeur </w:t>
      </w:r>
      <w:r w:rsidR="0086153C">
        <w:t xml:space="preserve">omdat hiermee </w:t>
      </w:r>
      <w:r w:rsidR="00396584">
        <w:t>Jupyter Notebooks</w:t>
      </w:r>
      <w:r w:rsidR="0086153C">
        <w:t xml:space="preserve"> worden gemaakt. Een keuze voor</w:t>
      </w:r>
      <w:r w:rsidR="00396584">
        <w:t xml:space="preserve"> Python </w:t>
      </w:r>
      <w:r w:rsidR="00602861">
        <w:t>maakt integratie in</w:t>
      </w:r>
      <w:r w:rsidR="0086153C">
        <w:t xml:space="preserve"> deze</w:t>
      </w:r>
      <w:r w:rsidR="00602861">
        <w:t xml:space="preserve"> </w:t>
      </w:r>
      <w:r w:rsidR="00396584">
        <w:t>notebook</w:t>
      </w:r>
      <w:r w:rsidR="0086153C">
        <w:t>s</w:t>
      </w:r>
      <w:r w:rsidR="00602861">
        <w:t xml:space="preserve"> </w:t>
      </w:r>
      <w:r w:rsidR="0086153C">
        <w:t>mogelijk.</w:t>
      </w:r>
    </w:p>
    <w:p w14:paraId="52CDAF60" w14:textId="77777777" w:rsidR="0086153C" w:rsidRDefault="0086153C" w:rsidP="007F6E00"/>
    <w:p w14:paraId="10E5226C" w14:textId="77777777" w:rsidR="00602861" w:rsidRDefault="00602861" w:rsidP="007F6E00"/>
    <w:p w14:paraId="2539D3F1" w14:textId="77777777" w:rsidR="00385E1A" w:rsidRDefault="00385E1A" w:rsidP="007F6E00"/>
    <w:p w14:paraId="179DC0EF" w14:textId="751F1F46" w:rsidR="00385E1A" w:rsidRDefault="00385E1A" w:rsidP="007F6E00"/>
    <w:p w14:paraId="5964C140" w14:textId="77777777" w:rsidR="003C3A57" w:rsidRDefault="003C3A57" w:rsidP="003C3A57"/>
    <w:p w14:paraId="5D99849C" w14:textId="77777777" w:rsidR="003C3A57" w:rsidRDefault="003C3A57" w:rsidP="003C3A57"/>
    <w:p w14:paraId="3094D6DD" w14:textId="77777777" w:rsidR="0011151D" w:rsidRDefault="0011151D" w:rsidP="0011151D"/>
    <w:p w14:paraId="516A9088" w14:textId="77777777" w:rsidR="0011151D" w:rsidRDefault="0011151D" w:rsidP="0011151D"/>
    <w:p w14:paraId="0E0B7D1E" w14:textId="77777777" w:rsidR="0011151D" w:rsidRDefault="0011151D" w:rsidP="0011151D"/>
    <w:p w14:paraId="0D708594" w14:textId="48BEA2ED" w:rsidR="00DC2B66" w:rsidRPr="00DC2B66" w:rsidRDefault="00DC2B66" w:rsidP="00DC2B66">
      <w:pPr>
        <w:pStyle w:val="Lijstalinea"/>
        <w:ind w:left="1440"/>
      </w:pPr>
      <w:r w:rsidRPr="00DC2B66">
        <w:t xml:space="preserve"> </w:t>
      </w:r>
    </w:p>
    <w:p w14:paraId="4AC7A5D6" w14:textId="48155023" w:rsidR="004E0C26" w:rsidRDefault="004E0C26">
      <w:r>
        <w:br w:type="page"/>
      </w:r>
    </w:p>
    <w:p w14:paraId="1D16079D" w14:textId="77777777" w:rsidR="002E4C89" w:rsidRDefault="002E4C89" w:rsidP="00DC2B66"/>
    <w:p w14:paraId="0A563502" w14:textId="2A423DB4" w:rsidR="002E4C89" w:rsidRDefault="002E4C89" w:rsidP="00DC2B66">
      <w:r>
        <w:t>Bijlage: engineer (wiki nederlands)</w:t>
      </w:r>
    </w:p>
    <w:p w14:paraId="04268A59" w14:textId="77777777" w:rsidR="002E4C89" w:rsidRDefault="002E4C89" w:rsidP="002E4C89">
      <w:pPr>
        <w:rPr>
          <w:b/>
          <w:bCs/>
        </w:rPr>
      </w:pPr>
      <w:r>
        <w:rPr>
          <w:b/>
          <w:bCs/>
        </w:rPr>
        <w:t>Of</w:t>
      </w:r>
    </w:p>
    <w:p w14:paraId="55962537" w14:textId="77777777" w:rsidR="002E4C89" w:rsidRDefault="002E4C89" w:rsidP="002E4C89">
      <w:r w:rsidRPr="00EB255C">
        <w:rPr>
          <w:b/>
          <w:bCs/>
        </w:rPr>
        <w:t>Engineering</w:t>
      </w:r>
      <w:r w:rsidRPr="00EB255C">
        <w:t xml:space="preserve"> of </w:t>
      </w:r>
      <w:r w:rsidRPr="00EB255C">
        <w:rPr>
          <w:b/>
          <w:bCs/>
        </w:rPr>
        <w:t>ingenieurswezen</w:t>
      </w:r>
      <w:r w:rsidRPr="00EB255C">
        <w:t xml:space="preserve"> is een technisch vakgebied dat als doel heeft </w:t>
      </w:r>
      <w:hyperlink r:id="rId18" w:tooltip="Techniek" w:history="1">
        <w:r w:rsidRPr="00EB255C">
          <w:rPr>
            <w:rStyle w:val="Hyperlink"/>
          </w:rPr>
          <w:t>technische</w:t>
        </w:r>
      </w:hyperlink>
      <w:r w:rsidRPr="00EB255C">
        <w:t xml:space="preserve"> onderdelen, </w:t>
      </w:r>
      <w:hyperlink r:id="rId19" w:tooltip="Productontwikkeling" w:history="1">
        <w:r w:rsidRPr="00EB255C">
          <w:rPr>
            <w:rStyle w:val="Hyperlink"/>
          </w:rPr>
          <w:t>producten</w:t>
        </w:r>
      </w:hyperlink>
      <w:r w:rsidRPr="00EB255C">
        <w:t xml:space="preserve">, </w:t>
      </w:r>
      <w:hyperlink r:id="rId20" w:tooltip="Constructieleer" w:history="1">
        <w:r w:rsidRPr="00EB255C">
          <w:rPr>
            <w:rStyle w:val="Hyperlink"/>
          </w:rPr>
          <w:t>constructies</w:t>
        </w:r>
      </w:hyperlink>
      <w:r w:rsidRPr="00EB255C">
        <w:t xml:space="preserve"> en/of </w:t>
      </w:r>
      <w:hyperlink r:id="rId21" w:tooltip="Systeem (wetenschap)" w:history="1">
        <w:r w:rsidRPr="00EB255C">
          <w:rPr>
            <w:rStyle w:val="Hyperlink"/>
          </w:rPr>
          <w:t>systemen</w:t>
        </w:r>
      </w:hyperlink>
      <w:r w:rsidRPr="00EB255C">
        <w:t>, zoals die van een machine, hun functie te laten vervullen. Daartoe worden optredende en/of gewenste processen (de werking ervan) uitgezocht en uitgewerkt.</w:t>
      </w:r>
    </w:p>
    <w:p w14:paraId="7C1E8140" w14:textId="77777777" w:rsidR="002E4C89" w:rsidRDefault="002E4C89" w:rsidP="002E4C89">
      <w:r>
        <w:t>Of</w:t>
      </w:r>
    </w:p>
    <w:p w14:paraId="39515F06" w14:textId="77777777" w:rsidR="002E4C89" w:rsidRPr="00EB255C" w:rsidRDefault="002E4C89" w:rsidP="002E4C89">
      <w:r w:rsidRPr="002E4C89">
        <w:t xml:space="preserve">Volgens </w:t>
      </w:r>
      <w:r w:rsidRPr="00EB255C">
        <w:t>de Amerikaanse Engineers' Council for Professional Development[1] uit 1947:</w:t>
      </w:r>
    </w:p>
    <w:p w14:paraId="01B73CE1" w14:textId="77777777" w:rsidR="002E4C89" w:rsidRPr="00EB255C" w:rsidRDefault="002E4C89" w:rsidP="002E4C89">
      <w:r w:rsidRPr="00EB255C">
        <w:t xml:space="preserve">    </w:t>
      </w:r>
      <w:r>
        <w:t>“</w:t>
      </w:r>
      <w:r w:rsidRPr="00EB255C">
        <w:t>Het creatief toepassen van natuurwetten bij het ontwerpen en ontwikkelen van constructies, machines, apparatuur of productieprocessen, of werkzaamheden die hiervan gebruikmaken in meerdere of mindere mate; of een vergelijkbaar onderdeel te ontwerpen en daarbij bewust zijn van de gehanteerde uitgangspunten en normen. Of om hun gedrag bij specifieke (extreme) omstandigheden te voorspellen. Dit alles met als doel het veilig en economisch realiseren van de vooraf opgestelde functie en het minimaliseren van materiaalschade.</w:t>
      </w:r>
      <w:r>
        <w:t>”</w:t>
      </w:r>
    </w:p>
    <w:p w14:paraId="769D1B20" w14:textId="77777777" w:rsidR="002E4C89" w:rsidRDefault="002E4C89" w:rsidP="00DC2B66"/>
    <w:p w14:paraId="74B03750" w14:textId="712ED23F" w:rsidR="00DC2B66" w:rsidRDefault="004E0C26" w:rsidP="00DC2B66">
      <w:r>
        <w:t>Bijlage: Wikipedia Technische wetenschappen</w:t>
      </w:r>
    </w:p>
    <w:p w14:paraId="56EF78EF" w14:textId="4A4129A7" w:rsidR="004E0C26" w:rsidRDefault="004E0C26" w:rsidP="00DC2B66">
      <w:r>
        <w:t xml:space="preserve">Bron: </w:t>
      </w:r>
      <w:r w:rsidRPr="004E0C26">
        <w:t>https://nl.wikipedia.org/wiki/Technische_wetenschappen</w:t>
      </w:r>
    </w:p>
    <w:p w14:paraId="7CE79CDA" w14:textId="5D9A015A" w:rsidR="004E0C26" w:rsidRDefault="004E0C26" w:rsidP="00DC2B66">
      <w:r w:rsidRPr="004E0C26">
        <w:t xml:space="preserve">De klassieke technische wetenschappen zijn </w:t>
      </w:r>
      <w:hyperlink r:id="rId22" w:tooltip="Bouwkunde" w:history="1">
        <w:r w:rsidRPr="004E0C26">
          <w:rPr>
            <w:rStyle w:val="Hyperlink"/>
          </w:rPr>
          <w:t>bouwkunde</w:t>
        </w:r>
      </w:hyperlink>
      <w:r w:rsidRPr="004E0C26">
        <w:t xml:space="preserve">, </w:t>
      </w:r>
      <w:hyperlink r:id="rId23" w:tooltip="Civiele techniek" w:history="1">
        <w:r w:rsidRPr="004E0C26">
          <w:rPr>
            <w:rStyle w:val="Hyperlink"/>
          </w:rPr>
          <w:t>civiele techniek</w:t>
        </w:r>
      </w:hyperlink>
      <w:r w:rsidRPr="004E0C26">
        <w:t xml:space="preserve">, </w:t>
      </w:r>
      <w:hyperlink r:id="rId24" w:tooltip="Scheepsbouwkunde" w:history="1">
        <w:r w:rsidRPr="004E0C26">
          <w:rPr>
            <w:rStyle w:val="Hyperlink"/>
          </w:rPr>
          <w:t>scheepsbouwkunde</w:t>
        </w:r>
      </w:hyperlink>
      <w:r w:rsidRPr="004E0C26">
        <w:t xml:space="preserve">, </w:t>
      </w:r>
      <w:hyperlink r:id="rId25" w:tooltip="Werktuigbouwkunde" w:history="1">
        <w:r w:rsidRPr="004E0C26">
          <w:rPr>
            <w:rStyle w:val="Hyperlink"/>
          </w:rPr>
          <w:t>werktuigbouwkunde</w:t>
        </w:r>
      </w:hyperlink>
      <w:r w:rsidRPr="004E0C26">
        <w:t xml:space="preserve">, </w:t>
      </w:r>
      <w:hyperlink r:id="rId26" w:tooltip="Mijnbouwkunde" w:history="1">
        <w:r w:rsidRPr="004E0C26">
          <w:rPr>
            <w:rStyle w:val="Hyperlink"/>
          </w:rPr>
          <w:t>mijnbouwkunde</w:t>
        </w:r>
      </w:hyperlink>
      <w:r w:rsidRPr="004E0C26">
        <w:t xml:space="preserve"> en </w:t>
      </w:r>
      <w:hyperlink r:id="rId27" w:tooltip="Waterbouwkunde" w:history="1">
        <w:r w:rsidRPr="004E0C26">
          <w:rPr>
            <w:rStyle w:val="Hyperlink"/>
          </w:rPr>
          <w:t>waterbouwkunde</w:t>
        </w:r>
      </w:hyperlink>
      <w:r w:rsidRPr="004E0C26">
        <w:t>. De twintigste eeuw heeft nieuwe (</w:t>
      </w:r>
      <w:hyperlink r:id="rId28" w:tooltip="Interdisciplinariteit" w:history="1">
        <w:r w:rsidRPr="004E0C26">
          <w:rPr>
            <w:rStyle w:val="Hyperlink"/>
          </w:rPr>
          <w:t>interdisciplinaire</w:t>
        </w:r>
      </w:hyperlink>
      <w:r w:rsidRPr="004E0C26">
        <w:t xml:space="preserve">) disciplines gebracht als </w:t>
      </w:r>
      <w:hyperlink r:id="rId29" w:tooltip="Elektrotechniek" w:history="1">
        <w:r w:rsidRPr="004E0C26">
          <w:rPr>
            <w:rStyle w:val="Hyperlink"/>
          </w:rPr>
          <w:t>elektrotechniek</w:t>
        </w:r>
      </w:hyperlink>
      <w:r w:rsidRPr="004E0C26">
        <w:t xml:space="preserve">, </w:t>
      </w:r>
      <w:hyperlink r:id="rId30" w:tooltip="Chemische technologie" w:history="1">
        <w:r w:rsidRPr="004E0C26">
          <w:rPr>
            <w:rStyle w:val="Hyperlink"/>
          </w:rPr>
          <w:t>chemische technologie</w:t>
        </w:r>
      </w:hyperlink>
      <w:r w:rsidRPr="004E0C26">
        <w:t xml:space="preserve">, </w:t>
      </w:r>
      <w:hyperlink r:id="rId31" w:tooltip="Materiaalkunde" w:history="1">
        <w:r w:rsidRPr="004E0C26">
          <w:rPr>
            <w:rStyle w:val="Hyperlink"/>
          </w:rPr>
          <w:t>materiaalkunde</w:t>
        </w:r>
      </w:hyperlink>
      <w:r w:rsidRPr="004E0C26">
        <w:t xml:space="preserve">, </w:t>
      </w:r>
      <w:hyperlink r:id="rId32" w:tooltip="Luchtvaarttechniek" w:history="1">
        <w:r w:rsidRPr="004E0C26">
          <w:rPr>
            <w:rStyle w:val="Hyperlink"/>
          </w:rPr>
          <w:t>luchtvaarttechniek</w:t>
        </w:r>
      </w:hyperlink>
      <w:r w:rsidRPr="004E0C26">
        <w:t xml:space="preserve">, </w:t>
      </w:r>
      <w:hyperlink r:id="rId33" w:tooltip="Technische natuurkunde" w:history="1">
        <w:r w:rsidRPr="004E0C26">
          <w:rPr>
            <w:rStyle w:val="Hyperlink"/>
          </w:rPr>
          <w:t>technische natuurkunde</w:t>
        </w:r>
      </w:hyperlink>
      <w:r w:rsidRPr="004E0C26">
        <w:t xml:space="preserve">, </w:t>
      </w:r>
      <w:hyperlink r:id="rId34" w:tooltip="Technische informatica" w:history="1">
        <w:r w:rsidRPr="004E0C26">
          <w:rPr>
            <w:rStyle w:val="Hyperlink"/>
          </w:rPr>
          <w:t>technische informatica</w:t>
        </w:r>
      </w:hyperlink>
      <w:r w:rsidRPr="004E0C26">
        <w:t xml:space="preserve"> en </w:t>
      </w:r>
      <w:hyperlink r:id="rId35" w:tooltip="Technische wiskunde" w:history="1">
        <w:r w:rsidRPr="004E0C26">
          <w:rPr>
            <w:rStyle w:val="Hyperlink"/>
          </w:rPr>
          <w:t>technische wiskunde</w:t>
        </w:r>
      </w:hyperlink>
      <w:r w:rsidRPr="004E0C26">
        <w:t xml:space="preserve">. In de afgelopen decennia zijn verschillende </w:t>
      </w:r>
      <w:hyperlink r:id="rId36" w:tooltip="Interdisciplinariteit" w:history="1">
        <w:r w:rsidRPr="004E0C26">
          <w:rPr>
            <w:rStyle w:val="Hyperlink"/>
          </w:rPr>
          <w:t>interdisciplinaire</w:t>
        </w:r>
      </w:hyperlink>
      <w:r w:rsidRPr="004E0C26">
        <w:t xml:space="preserve"> vakgebieden ontstaan, zoals </w:t>
      </w:r>
      <w:hyperlink r:id="rId37" w:tooltip="Industriële vormgeving" w:history="1">
        <w:r w:rsidRPr="004E0C26">
          <w:rPr>
            <w:rStyle w:val="Hyperlink"/>
          </w:rPr>
          <w:t>industrieel ontwerpen</w:t>
        </w:r>
      </w:hyperlink>
      <w:r w:rsidRPr="004E0C26">
        <w:t xml:space="preserve">, </w:t>
      </w:r>
      <w:hyperlink r:id="rId38" w:tooltip="Technische bedrijfskunde" w:history="1">
        <w:r w:rsidRPr="004E0C26">
          <w:rPr>
            <w:rStyle w:val="Hyperlink"/>
          </w:rPr>
          <w:t>technische bedrijfskunde</w:t>
        </w:r>
      </w:hyperlink>
      <w:r w:rsidRPr="004E0C26">
        <w:t xml:space="preserve">, </w:t>
      </w:r>
      <w:hyperlink r:id="rId39" w:tooltip="Bestuurskunde" w:history="1">
        <w:r w:rsidRPr="004E0C26">
          <w:rPr>
            <w:rStyle w:val="Hyperlink"/>
          </w:rPr>
          <w:t>technische bestuurskunde</w:t>
        </w:r>
      </w:hyperlink>
      <w:r w:rsidRPr="004E0C26">
        <w:t xml:space="preserve">. </w:t>
      </w:r>
      <w:hyperlink r:id="rId40" w:tooltip="Nanotechnologie" w:history="1">
        <w:r w:rsidRPr="004E0C26">
          <w:rPr>
            <w:rStyle w:val="Hyperlink"/>
          </w:rPr>
          <w:t>nanotechnologie</w:t>
        </w:r>
      </w:hyperlink>
      <w:r w:rsidRPr="004E0C26">
        <w:t xml:space="preserve"> en </w:t>
      </w:r>
      <w:hyperlink r:id="rId41" w:tooltip="Levensmiddelentechnologie" w:history="1">
        <w:r w:rsidRPr="004E0C26">
          <w:rPr>
            <w:rStyle w:val="Hyperlink"/>
          </w:rPr>
          <w:t>levensmiddelentechnologie</w:t>
        </w:r>
      </w:hyperlink>
      <w:r w:rsidRPr="004E0C26">
        <w:t>.</w:t>
      </w:r>
    </w:p>
    <w:p w14:paraId="18D2D78F" w14:textId="77777777" w:rsidR="004E0C26" w:rsidRDefault="004E0C26" w:rsidP="00DC2B66"/>
    <w:p w14:paraId="3365F50C" w14:textId="2505FF1C" w:rsidR="004E0C26" w:rsidRDefault="004E0C26" w:rsidP="00DC2B66">
      <w:r w:rsidRPr="004E0C26">
        <w:t xml:space="preserve">In de technische wetenschappen wordt wetenschappelijke kennis gebruikt om </w:t>
      </w:r>
      <w:hyperlink r:id="rId42" w:tooltip="Model (wetenschap)" w:history="1">
        <w:r w:rsidRPr="004E0C26">
          <w:rPr>
            <w:rStyle w:val="Hyperlink"/>
          </w:rPr>
          <w:t>modellen</w:t>
        </w:r>
      </w:hyperlink>
      <w:r w:rsidRPr="004E0C26">
        <w:t xml:space="preserve"> en </w:t>
      </w:r>
      <w:hyperlink r:id="rId43" w:tooltip="Wetenschappelijke methode" w:history="1">
        <w:r w:rsidRPr="004E0C26">
          <w:rPr>
            <w:rStyle w:val="Hyperlink"/>
          </w:rPr>
          <w:t>methodes</w:t>
        </w:r>
      </w:hyperlink>
      <w:r w:rsidRPr="004E0C26">
        <w:t xml:space="preserve"> te ontwikkelen en daarmee praktische problemen op te lossen. Niet alle </w:t>
      </w:r>
      <w:hyperlink r:id="rId44" w:tooltip="Techniek" w:history="1">
        <w:r w:rsidRPr="004E0C26">
          <w:rPr>
            <w:rStyle w:val="Hyperlink"/>
          </w:rPr>
          <w:t>technische</w:t>
        </w:r>
      </w:hyperlink>
      <w:r w:rsidRPr="004E0C26">
        <w:t xml:space="preserve"> disciplines laten zich eenvoudig beschrijven via wetenschappelijke modellen en </w:t>
      </w:r>
      <w:hyperlink r:id="rId45" w:tooltip="Natuurwetten" w:history="1">
        <w:r w:rsidRPr="004E0C26">
          <w:rPr>
            <w:rStyle w:val="Hyperlink"/>
          </w:rPr>
          <w:t>natuurwetten</w:t>
        </w:r>
      </w:hyperlink>
      <w:r w:rsidRPr="004E0C26">
        <w:t xml:space="preserve">, daarom laat men zich hier leiden door vuistregels of </w:t>
      </w:r>
      <w:hyperlink r:id="rId46" w:tooltip="Empirische wetenschap" w:history="1">
        <w:r w:rsidRPr="004E0C26">
          <w:rPr>
            <w:rStyle w:val="Hyperlink"/>
          </w:rPr>
          <w:t>ervaringswetten</w:t>
        </w:r>
      </w:hyperlink>
      <w:r w:rsidRPr="004E0C26">
        <w:t xml:space="preserve">. In sommige vakken is de wetenschappelijke aanpak zeer succesvol geweest. In het bijzonder in de </w:t>
      </w:r>
      <w:hyperlink r:id="rId47" w:tooltip="Elektrotechniek" w:history="1">
        <w:r w:rsidRPr="004E0C26">
          <w:rPr>
            <w:rStyle w:val="Hyperlink"/>
          </w:rPr>
          <w:t>elektrotechniek</w:t>
        </w:r>
      </w:hyperlink>
      <w:r w:rsidRPr="004E0C26">
        <w:t xml:space="preserve"> respectievelijk de </w:t>
      </w:r>
      <w:hyperlink r:id="rId48" w:tooltip="Elektronica" w:history="1">
        <w:r w:rsidRPr="004E0C26">
          <w:rPr>
            <w:rStyle w:val="Hyperlink"/>
          </w:rPr>
          <w:t>elektronica</w:t>
        </w:r>
      </w:hyperlink>
      <w:r w:rsidRPr="004E0C26">
        <w:t xml:space="preserve"> zijn succesrijke stappen gemaakt, en ook nodig geweest, met de wetenschappelijke benadering via wiskundige modellen. Vakken zoals de </w:t>
      </w:r>
      <w:hyperlink r:id="rId49" w:tooltip="Communicatie" w:history="1">
        <w:r w:rsidRPr="004E0C26">
          <w:rPr>
            <w:rStyle w:val="Hyperlink"/>
          </w:rPr>
          <w:t>communicatie</w:t>
        </w:r>
      </w:hyperlink>
      <w:r w:rsidRPr="004E0C26">
        <w:t xml:space="preserve">- en </w:t>
      </w:r>
      <w:hyperlink r:id="rId50" w:tooltip="Informatietheorie" w:history="1">
        <w:r w:rsidRPr="004E0C26">
          <w:rPr>
            <w:rStyle w:val="Hyperlink"/>
          </w:rPr>
          <w:t>informatietheorie</w:t>
        </w:r>
      </w:hyperlink>
      <w:r w:rsidRPr="004E0C26">
        <w:t xml:space="preserve"> zijn zeer wiskundig georiënteerd, en het is daarom een zaak van smaak en debat om deze disciplines te zien als </w:t>
      </w:r>
      <w:hyperlink r:id="rId51" w:tooltip="Formele wetenschap" w:history="1">
        <w:r w:rsidRPr="004E0C26">
          <w:rPr>
            <w:rStyle w:val="Hyperlink"/>
          </w:rPr>
          <w:t>formele wetenschap</w:t>
        </w:r>
      </w:hyperlink>
      <w:r w:rsidRPr="004E0C26">
        <w:t xml:space="preserve"> of technische wetenschap</w:t>
      </w:r>
    </w:p>
    <w:p w14:paraId="6EAAE6C9" w14:textId="77777777" w:rsidR="00D2095C" w:rsidRDefault="00D2095C" w:rsidP="00DC2B66"/>
    <w:p w14:paraId="06C9DE53" w14:textId="778D8B89" w:rsidR="00D2095C" w:rsidRDefault="00D2095C" w:rsidP="00DC2B66">
      <w:r>
        <w:t xml:space="preserve">Interessante achtergrond bij het woord ‘experiment’: </w:t>
      </w:r>
      <w:hyperlink r:id="rId52" w:history="1">
        <w:r w:rsidRPr="008772C7">
          <w:rPr>
            <w:rStyle w:val="Hyperlink"/>
          </w:rPr>
          <w:t>https://nl.wikipedia.org/wiki/Karl_Popper</w:t>
        </w:r>
      </w:hyperlink>
    </w:p>
    <w:p w14:paraId="79CFFF75" w14:textId="77777777" w:rsidR="00D2095C" w:rsidRDefault="00D2095C" w:rsidP="00DC2B66"/>
    <w:sectPr w:rsidR="00D20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A23"/>
    <w:multiLevelType w:val="hybridMultilevel"/>
    <w:tmpl w:val="726AB040"/>
    <w:lvl w:ilvl="0" w:tplc="2DBCFB5C">
      <w:numFmt w:val="bullet"/>
      <w:lvlText w:val="-"/>
      <w:lvlJc w:val="left"/>
      <w:pPr>
        <w:ind w:left="766" w:hanging="360"/>
      </w:pPr>
      <w:rPr>
        <w:rFonts w:ascii="Aptos" w:eastAsiaTheme="minorHAnsi" w:hAnsi="Aptos" w:cstheme="minorBidi" w:hint="default"/>
      </w:rPr>
    </w:lvl>
    <w:lvl w:ilvl="1" w:tplc="04130003" w:tentative="1">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abstractNum w:abstractNumId="1" w15:restartNumberingAfterBreak="0">
    <w:nsid w:val="241F7BC6"/>
    <w:multiLevelType w:val="hybridMultilevel"/>
    <w:tmpl w:val="7084FADC"/>
    <w:lvl w:ilvl="0" w:tplc="2DBCFB5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7EB0F2F"/>
    <w:multiLevelType w:val="hybridMultilevel"/>
    <w:tmpl w:val="779C1A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B977337"/>
    <w:multiLevelType w:val="hybridMultilevel"/>
    <w:tmpl w:val="C90EC08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7057405"/>
    <w:multiLevelType w:val="hybridMultilevel"/>
    <w:tmpl w:val="9F4461A6"/>
    <w:lvl w:ilvl="0" w:tplc="2DBCFB5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77B35A6"/>
    <w:multiLevelType w:val="hybridMultilevel"/>
    <w:tmpl w:val="4E125C52"/>
    <w:lvl w:ilvl="0" w:tplc="CE7E78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B323832"/>
    <w:multiLevelType w:val="hybridMultilevel"/>
    <w:tmpl w:val="37424538"/>
    <w:lvl w:ilvl="0" w:tplc="0413000F">
      <w:start w:val="1"/>
      <w:numFmt w:val="decimal"/>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num w:numId="1" w16cid:durableId="2113427859">
    <w:abstractNumId w:val="4"/>
  </w:num>
  <w:num w:numId="2" w16cid:durableId="789009801">
    <w:abstractNumId w:val="3"/>
  </w:num>
  <w:num w:numId="3" w16cid:durableId="834802843">
    <w:abstractNumId w:val="2"/>
  </w:num>
  <w:num w:numId="4" w16cid:durableId="2096004307">
    <w:abstractNumId w:val="0"/>
  </w:num>
  <w:num w:numId="5" w16cid:durableId="1298560340">
    <w:abstractNumId w:val="6"/>
  </w:num>
  <w:num w:numId="6" w16cid:durableId="1044713626">
    <w:abstractNumId w:val="1"/>
  </w:num>
  <w:num w:numId="7" w16cid:durableId="1169827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19"/>
    <w:rsid w:val="000553C3"/>
    <w:rsid w:val="00093D23"/>
    <w:rsid w:val="0009653F"/>
    <w:rsid w:val="000C29B5"/>
    <w:rsid w:val="000F6122"/>
    <w:rsid w:val="0011151D"/>
    <w:rsid w:val="00163E41"/>
    <w:rsid w:val="00176C4F"/>
    <w:rsid w:val="00181223"/>
    <w:rsid w:val="001952F6"/>
    <w:rsid w:val="001B587A"/>
    <w:rsid w:val="001F2FE3"/>
    <w:rsid w:val="00202CB3"/>
    <w:rsid w:val="00246CC0"/>
    <w:rsid w:val="0028128E"/>
    <w:rsid w:val="002E4C89"/>
    <w:rsid w:val="00356BBF"/>
    <w:rsid w:val="00385E1A"/>
    <w:rsid w:val="00391719"/>
    <w:rsid w:val="00396584"/>
    <w:rsid w:val="003B240F"/>
    <w:rsid w:val="003C3A57"/>
    <w:rsid w:val="00425AA6"/>
    <w:rsid w:val="00442608"/>
    <w:rsid w:val="00463069"/>
    <w:rsid w:val="0047582E"/>
    <w:rsid w:val="00477212"/>
    <w:rsid w:val="004C2BD3"/>
    <w:rsid w:val="004E0C26"/>
    <w:rsid w:val="00503D18"/>
    <w:rsid w:val="005137E1"/>
    <w:rsid w:val="00576A78"/>
    <w:rsid w:val="00602861"/>
    <w:rsid w:val="00647926"/>
    <w:rsid w:val="00687BCE"/>
    <w:rsid w:val="006C2934"/>
    <w:rsid w:val="006D0EED"/>
    <w:rsid w:val="00706908"/>
    <w:rsid w:val="00720B5B"/>
    <w:rsid w:val="007E3459"/>
    <w:rsid w:val="007E4D55"/>
    <w:rsid w:val="007F6E00"/>
    <w:rsid w:val="00823333"/>
    <w:rsid w:val="00824ED9"/>
    <w:rsid w:val="00842BA9"/>
    <w:rsid w:val="0086153C"/>
    <w:rsid w:val="008E1B10"/>
    <w:rsid w:val="009A429E"/>
    <w:rsid w:val="009A54FC"/>
    <w:rsid w:val="009D1100"/>
    <w:rsid w:val="00A21831"/>
    <w:rsid w:val="00A869D4"/>
    <w:rsid w:val="00AA69D4"/>
    <w:rsid w:val="00B263EC"/>
    <w:rsid w:val="00B578C3"/>
    <w:rsid w:val="00B7216F"/>
    <w:rsid w:val="00B80E46"/>
    <w:rsid w:val="00BA2ACA"/>
    <w:rsid w:val="00BE2A0E"/>
    <w:rsid w:val="00C518A7"/>
    <w:rsid w:val="00CA706B"/>
    <w:rsid w:val="00CC4E06"/>
    <w:rsid w:val="00CC61B9"/>
    <w:rsid w:val="00CD4026"/>
    <w:rsid w:val="00D2095C"/>
    <w:rsid w:val="00DC2B66"/>
    <w:rsid w:val="00DE0F40"/>
    <w:rsid w:val="00E01CDD"/>
    <w:rsid w:val="00E071B9"/>
    <w:rsid w:val="00E157FB"/>
    <w:rsid w:val="00E27E35"/>
    <w:rsid w:val="00E427E3"/>
    <w:rsid w:val="00E62B8B"/>
    <w:rsid w:val="00E9549A"/>
    <w:rsid w:val="00EB255C"/>
    <w:rsid w:val="00EF62EB"/>
    <w:rsid w:val="00F04556"/>
    <w:rsid w:val="00F42EF4"/>
    <w:rsid w:val="00FC35F5"/>
    <w:rsid w:val="00FC6641"/>
    <w:rsid w:val="00FF4312"/>
    <w:rsid w:val="00FF43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D802"/>
  <w15:chartTrackingRefBased/>
  <w15:docId w15:val="{F7D6BE9B-7B9B-4B9D-B573-BF742EA8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1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91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917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917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917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917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917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917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917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917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917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917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917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917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917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917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917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91719"/>
    <w:rPr>
      <w:rFonts w:eastAsiaTheme="majorEastAsia" w:cstheme="majorBidi"/>
      <w:color w:val="272727" w:themeColor="text1" w:themeTint="D8"/>
    </w:rPr>
  </w:style>
  <w:style w:type="paragraph" w:styleId="Titel">
    <w:name w:val="Title"/>
    <w:basedOn w:val="Standaard"/>
    <w:next w:val="Standaard"/>
    <w:link w:val="TitelChar"/>
    <w:uiPriority w:val="10"/>
    <w:qFormat/>
    <w:rsid w:val="00391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917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917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917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917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91719"/>
    <w:rPr>
      <w:i/>
      <w:iCs/>
      <w:color w:val="404040" w:themeColor="text1" w:themeTint="BF"/>
    </w:rPr>
  </w:style>
  <w:style w:type="paragraph" w:styleId="Lijstalinea">
    <w:name w:val="List Paragraph"/>
    <w:basedOn w:val="Standaard"/>
    <w:uiPriority w:val="34"/>
    <w:qFormat/>
    <w:rsid w:val="00391719"/>
    <w:pPr>
      <w:ind w:left="720"/>
      <w:contextualSpacing/>
    </w:pPr>
  </w:style>
  <w:style w:type="character" w:styleId="Intensievebenadrukking">
    <w:name w:val="Intense Emphasis"/>
    <w:basedOn w:val="Standaardalinea-lettertype"/>
    <w:uiPriority w:val="21"/>
    <w:qFormat/>
    <w:rsid w:val="00391719"/>
    <w:rPr>
      <w:i/>
      <w:iCs/>
      <w:color w:val="0F4761" w:themeColor="accent1" w:themeShade="BF"/>
    </w:rPr>
  </w:style>
  <w:style w:type="paragraph" w:styleId="Duidelijkcitaat">
    <w:name w:val="Intense Quote"/>
    <w:basedOn w:val="Standaard"/>
    <w:next w:val="Standaard"/>
    <w:link w:val="DuidelijkcitaatChar"/>
    <w:uiPriority w:val="30"/>
    <w:qFormat/>
    <w:rsid w:val="00391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91719"/>
    <w:rPr>
      <w:i/>
      <w:iCs/>
      <w:color w:val="0F4761" w:themeColor="accent1" w:themeShade="BF"/>
    </w:rPr>
  </w:style>
  <w:style w:type="character" w:styleId="Intensieveverwijzing">
    <w:name w:val="Intense Reference"/>
    <w:basedOn w:val="Standaardalinea-lettertype"/>
    <w:uiPriority w:val="32"/>
    <w:qFormat/>
    <w:rsid w:val="00391719"/>
    <w:rPr>
      <w:b/>
      <w:bCs/>
      <w:smallCaps/>
      <w:color w:val="0F4761" w:themeColor="accent1" w:themeShade="BF"/>
      <w:spacing w:val="5"/>
    </w:rPr>
  </w:style>
  <w:style w:type="paragraph" w:styleId="Bijschrift">
    <w:name w:val="caption"/>
    <w:basedOn w:val="Standaard"/>
    <w:next w:val="Standaard"/>
    <w:uiPriority w:val="35"/>
    <w:unhideWhenUsed/>
    <w:qFormat/>
    <w:rsid w:val="007F6E00"/>
    <w:pPr>
      <w:spacing w:after="200" w:line="240" w:lineRule="auto"/>
    </w:pPr>
    <w:rPr>
      <w:i/>
      <w:iCs/>
      <w:color w:val="0E2841" w:themeColor="text2"/>
      <w:sz w:val="18"/>
      <w:szCs w:val="18"/>
    </w:rPr>
  </w:style>
  <w:style w:type="character" w:styleId="Hyperlink">
    <w:name w:val="Hyperlink"/>
    <w:basedOn w:val="Standaardalinea-lettertype"/>
    <w:uiPriority w:val="99"/>
    <w:unhideWhenUsed/>
    <w:rsid w:val="00EB255C"/>
    <w:rPr>
      <w:color w:val="467886" w:themeColor="hyperlink"/>
      <w:u w:val="single"/>
    </w:rPr>
  </w:style>
  <w:style w:type="character" w:styleId="Onopgelostemelding">
    <w:name w:val="Unresolved Mention"/>
    <w:basedOn w:val="Standaardalinea-lettertype"/>
    <w:uiPriority w:val="99"/>
    <w:semiHidden/>
    <w:unhideWhenUsed/>
    <w:rsid w:val="00EB2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nl.wikipedia.org/wiki/Techniek" TargetMode="External"/><Relationship Id="rId26" Type="http://schemas.openxmlformats.org/officeDocument/2006/relationships/hyperlink" Target="https://nl.wikipedia.org/wiki/Mijnbouwkunde" TargetMode="External"/><Relationship Id="rId39" Type="http://schemas.openxmlformats.org/officeDocument/2006/relationships/hyperlink" Target="https://nl.wikipedia.org/wiki/Bestuurskunde" TargetMode="External"/><Relationship Id="rId21" Type="http://schemas.openxmlformats.org/officeDocument/2006/relationships/hyperlink" Target="https://nl.wikipedia.org/wiki/Systeem_(wetenschap)" TargetMode="External"/><Relationship Id="rId34" Type="http://schemas.openxmlformats.org/officeDocument/2006/relationships/hyperlink" Target="https://nl.wikipedia.org/wiki/Technische_informatica" TargetMode="External"/><Relationship Id="rId42" Type="http://schemas.openxmlformats.org/officeDocument/2006/relationships/hyperlink" Target="https://nl.wikipedia.org/wiki/Model_(wetenschap)" TargetMode="External"/><Relationship Id="rId47" Type="http://schemas.openxmlformats.org/officeDocument/2006/relationships/hyperlink" Target="https://nl.wikipedia.org/wiki/Elektrotechniek" TargetMode="External"/><Relationship Id="rId50" Type="http://schemas.openxmlformats.org/officeDocument/2006/relationships/hyperlink" Target="https://nl.wikipedia.org/wiki/Informatietheorie" TargetMode="External"/><Relationship Id="rId7" Type="http://schemas.openxmlformats.org/officeDocument/2006/relationships/hyperlink" Target="https://en.wikipedia.org/wiki/Engineering_design_process"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nl.wikipedia.org/wiki/Elektrotechniek" TargetMode="External"/><Relationship Id="rId11" Type="http://schemas.openxmlformats.org/officeDocument/2006/relationships/image" Target="media/image1.png"/><Relationship Id="rId24" Type="http://schemas.openxmlformats.org/officeDocument/2006/relationships/hyperlink" Target="https://nl.wikipedia.org/wiki/Scheepsbouwkunde" TargetMode="External"/><Relationship Id="rId32" Type="http://schemas.openxmlformats.org/officeDocument/2006/relationships/hyperlink" Target="https://nl.wikipedia.org/wiki/Luchtvaarttechniek" TargetMode="External"/><Relationship Id="rId37" Type="http://schemas.openxmlformats.org/officeDocument/2006/relationships/hyperlink" Target="https://nl.wikipedia.org/wiki/Industri%C3%ABle_vormgeving" TargetMode="External"/><Relationship Id="rId40" Type="http://schemas.openxmlformats.org/officeDocument/2006/relationships/hyperlink" Target="https://nl.wikipedia.org/wiki/Nanotechnologie" TargetMode="External"/><Relationship Id="rId45" Type="http://schemas.openxmlformats.org/officeDocument/2006/relationships/hyperlink" Target="https://nl.wikipedia.org/wiki/Natuurwetten" TargetMode="External"/><Relationship Id="rId53" Type="http://schemas.openxmlformats.org/officeDocument/2006/relationships/fontTable" Target="fontTable.xml"/><Relationship Id="rId5" Type="http://schemas.openxmlformats.org/officeDocument/2006/relationships/hyperlink" Target="https://en.wikipedia.org/wiki/Natural_science" TargetMode="External"/><Relationship Id="rId10" Type="http://schemas.openxmlformats.org/officeDocument/2006/relationships/hyperlink" Target="https://sites.tufts.edu/eeseniordesignhandbook/2013/engineering-method/" TargetMode="External"/><Relationship Id="rId19" Type="http://schemas.openxmlformats.org/officeDocument/2006/relationships/hyperlink" Target="https://nl.wikipedia.org/wiki/Productontwikkeling" TargetMode="External"/><Relationship Id="rId31" Type="http://schemas.openxmlformats.org/officeDocument/2006/relationships/hyperlink" Target="https://nl.wikipedia.org/wiki/Materiaalkunde" TargetMode="External"/><Relationship Id="rId44" Type="http://schemas.openxmlformats.org/officeDocument/2006/relationships/hyperlink" Target="https://nl.wikipedia.org/wiki/Techniek" TargetMode="External"/><Relationship Id="rId52" Type="http://schemas.openxmlformats.org/officeDocument/2006/relationships/hyperlink" Target="https://nl.wikipedia.org/wiki/Karl_Popper" TargetMode="External"/><Relationship Id="rId4" Type="http://schemas.openxmlformats.org/officeDocument/2006/relationships/webSettings" Target="webSettings.xml"/><Relationship Id="rId9" Type="http://schemas.openxmlformats.org/officeDocument/2006/relationships/hyperlink" Target="https://en.wikipedia.org/wiki/Problem_solving" TargetMode="External"/><Relationship Id="rId14" Type="http://schemas.openxmlformats.org/officeDocument/2006/relationships/image" Target="media/image3.png"/><Relationship Id="rId22" Type="http://schemas.openxmlformats.org/officeDocument/2006/relationships/hyperlink" Target="https://nl.wikipedia.org/wiki/Bouwkunde" TargetMode="External"/><Relationship Id="rId27" Type="http://schemas.openxmlformats.org/officeDocument/2006/relationships/hyperlink" Target="https://nl.wikipedia.org/wiki/Waterbouwkunde" TargetMode="External"/><Relationship Id="rId30" Type="http://schemas.openxmlformats.org/officeDocument/2006/relationships/hyperlink" Target="https://nl.wikipedia.org/wiki/Chemische_technologie" TargetMode="External"/><Relationship Id="rId35" Type="http://schemas.openxmlformats.org/officeDocument/2006/relationships/hyperlink" Target="https://nl.wikipedia.org/wiki/Technische_wiskunde" TargetMode="External"/><Relationship Id="rId43" Type="http://schemas.openxmlformats.org/officeDocument/2006/relationships/hyperlink" Target="https://nl.wikipedia.org/wiki/Wetenschappelijke_methode" TargetMode="External"/><Relationship Id="rId48" Type="http://schemas.openxmlformats.org/officeDocument/2006/relationships/hyperlink" Target="https://nl.wikipedia.org/wiki/Elektronica" TargetMode="External"/><Relationship Id="rId8" Type="http://schemas.openxmlformats.org/officeDocument/2006/relationships/hyperlink" Target="https://en.wikipedia.org/wiki/Engineering" TargetMode="External"/><Relationship Id="rId51" Type="http://schemas.openxmlformats.org/officeDocument/2006/relationships/hyperlink" Target="https://nl.wikipedia.org/wiki/Formele_wetenschap" TargetMode="External"/><Relationship Id="rId3" Type="http://schemas.openxmlformats.org/officeDocument/2006/relationships/settings" Target="settings.xml"/><Relationship Id="rId12" Type="http://schemas.openxmlformats.org/officeDocument/2006/relationships/hyperlink" Target="https://www.jpl.nasa.gov/edu/resources/image/engineering-design-process-flow-chart/" TargetMode="External"/><Relationship Id="rId17" Type="http://schemas.openxmlformats.org/officeDocument/2006/relationships/image" Target="media/image6.png"/><Relationship Id="rId25" Type="http://schemas.openxmlformats.org/officeDocument/2006/relationships/hyperlink" Target="https://nl.wikipedia.org/wiki/Werktuigbouwkunde" TargetMode="External"/><Relationship Id="rId33" Type="http://schemas.openxmlformats.org/officeDocument/2006/relationships/hyperlink" Target="https://nl.wikipedia.org/wiki/Technische_natuurkunde" TargetMode="External"/><Relationship Id="rId38" Type="http://schemas.openxmlformats.org/officeDocument/2006/relationships/hyperlink" Target="https://nl.wikipedia.org/wiki/Technische_bedrijfskunde" TargetMode="External"/><Relationship Id="rId46" Type="http://schemas.openxmlformats.org/officeDocument/2006/relationships/hyperlink" Target="https://nl.wikipedia.org/wiki/Empirische_wetenschap" TargetMode="External"/><Relationship Id="rId20" Type="http://schemas.openxmlformats.org/officeDocument/2006/relationships/hyperlink" Target="https://nl.wikipedia.org/wiki/Constructieleer" TargetMode="External"/><Relationship Id="rId41" Type="http://schemas.openxmlformats.org/officeDocument/2006/relationships/hyperlink" Target="https://nl.wikipedia.org/wiki/Levensmiddelentechnologi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Mathematics" TargetMode="External"/><Relationship Id="rId15" Type="http://schemas.openxmlformats.org/officeDocument/2006/relationships/image" Target="media/image4.png"/><Relationship Id="rId23" Type="http://schemas.openxmlformats.org/officeDocument/2006/relationships/hyperlink" Target="https://nl.wikipedia.org/wiki/Civiele_techniek" TargetMode="External"/><Relationship Id="rId28" Type="http://schemas.openxmlformats.org/officeDocument/2006/relationships/hyperlink" Target="https://nl.wikipedia.org/wiki/Interdisciplinariteit" TargetMode="External"/><Relationship Id="rId36" Type="http://schemas.openxmlformats.org/officeDocument/2006/relationships/hyperlink" Target="https://nl.wikipedia.org/wiki/Interdisciplinariteit" TargetMode="External"/><Relationship Id="rId49" Type="http://schemas.openxmlformats.org/officeDocument/2006/relationships/hyperlink" Target="https://nl.wikipedia.org/wiki/Communicati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4943</TotalTime>
  <Pages>10</Pages>
  <Words>3686</Words>
  <Characters>20274</Characters>
  <Application>Microsoft Office Word</Application>
  <DocSecurity>0</DocSecurity>
  <Lines>168</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Snijder</dc:creator>
  <cp:keywords/>
  <dc:description/>
  <cp:lastModifiedBy>Bart Snijder</cp:lastModifiedBy>
  <cp:revision>27</cp:revision>
  <dcterms:created xsi:type="dcterms:W3CDTF">2024-10-04T15:59:00Z</dcterms:created>
  <dcterms:modified xsi:type="dcterms:W3CDTF">2025-11-04T17:22:00Z</dcterms:modified>
</cp:coreProperties>
</file>