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Social Studies</w:t>
        <w:br/>
        <w:t>Basic 8  ·  JHS 2</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10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1 of 10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2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3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3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4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4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5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5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6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6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1):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7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7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picture charts of real-life situations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picture charts of real-life situations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draw a poster showing the solution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2):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3):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4):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8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8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simple table/graph on the board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simple table/graph on the board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role-play the situation and class debriefs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5):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6):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7):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8):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9 of 10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9 of 10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map or chart of Ghana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map or chart of Ghana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discuss the case in groups and present 3 points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skills in dealing with environmental challenges 3. Discuss the causes of water pollution, including human, animal and industrial waste. 4. Examine the effects of water pollution, including death of fish and the conta</w:t>
        <w:br/>
      </w:r>
      <w:r>
        <w:rPr>
          <w:rFonts w:ascii="Calibri" w:hAnsi="Calibri"/>
          <w:b/>
          <w:i w:val="0"/>
          <w:color w:val="000000"/>
          <w:sz w:val="20"/>
        </w:rPr>
        <w:t xml:space="preserve">Indicator: </w:t>
      </w:r>
      <w:r>
        <w:rPr>
          <w:rFonts w:ascii="Calibri" w:hAnsi="Calibri"/>
          <w:b w:val="0"/>
          <w:i w:val="0"/>
          <w:color w:val="000000"/>
          <w:sz w:val="20"/>
        </w:rPr>
        <w:t>B8.1.1.1.1 — Examine water pollution as an environmental challenge</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water pollution as an environmental challenge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water pollution as an environmental challenge</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water pollution as an environmental challenge</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B8.1.1.2 — Analyse the sources and ways of conserving energy in Ghana 6. Project work: Use sun or wind to generate energy. CP 5.2: Analyse and make distinct judgment about viewpoints expressed in an argument CC 8.1: Speak clearly and explain ideas. Share a</w:t>
        <w:br/>
      </w:r>
      <w:r>
        <w:rPr>
          <w:rFonts w:ascii="Calibri" w:hAnsi="Calibri"/>
          <w:b/>
          <w:i w:val="0"/>
          <w:color w:val="000000"/>
          <w:sz w:val="20"/>
        </w:rPr>
        <w:t xml:space="preserve">Indicator: </w:t>
      </w:r>
      <w:r>
        <w:rPr>
          <w:rFonts w:ascii="Calibri" w:hAnsi="Calibri"/>
          <w:b w:val="0"/>
          <w:i w:val="0"/>
          <w:color w:val="000000"/>
          <w:sz w:val="20"/>
        </w:rPr>
        <w:t>B8.1.1.2.1 — Examine the means of conserving energy</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means of conserving energy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examine the means of conserving energy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means of conserving energy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Demonstrate skills in sketching maps and interpreting landscapes from maps 4. Draw/ sketch the map of the community indicating important landmarks. 5. Sketch a map of the school compound to scale. 6. Show directions to impor</w:t>
        <w:br/>
      </w:r>
      <w:r>
        <w:rPr>
          <w:rFonts w:ascii="Calibri" w:hAnsi="Calibri"/>
          <w:b/>
          <w:i w:val="0"/>
          <w:color w:val="000000"/>
          <w:sz w:val="20"/>
        </w:rPr>
        <w:t xml:space="preserve">Indicator: </w:t>
      </w:r>
      <w:r>
        <w:rPr>
          <w:rFonts w:ascii="Calibri" w:hAnsi="Calibri"/>
          <w:b w:val="0"/>
          <w:i w:val="0"/>
          <w:color w:val="000000"/>
          <w:sz w:val="20"/>
        </w:rPr>
        <w:t>B8.1.2.1.1 — Sketch maps and interpret landscapes from maps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sketch maps and interpret landscapes from maps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9): In Social Studies we sketch maps and interpret landscapes from maps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sketch maps and interpret landscapes from maps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Demonstrate understanding of the significance of weather and climate to the environment 4. Sketch the map of Ghana and indicate the different climatic zones. 5. Discuss the world climatic zones</w:t>
        <w:br/>
      </w:r>
      <w:r>
        <w:rPr>
          <w:rFonts w:ascii="Calibri" w:hAnsi="Calibri"/>
          <w:b/>
          <w:i w:val="0"/>
          <w:color w:val="000000"/>
          <w:sz w:val="20"/>
        </w:rPr>
        <w:t xml:space="preserve">Indicator: </w:t>
      </w:r>
      <w:r>
        <w:rPr>
          <w:rFonts w:ascii="Calibri" w:hAnsi="Calibri"/>
          <w:b w:val="0"/>
          <w:i w:val="0"/>
          <w:color w:val="000000"/>
          <w:sz w:val="20"/>
        </w:rPr>
        <w:t>B8.1.3.1.1 — Assess the significance of weather and climate to the environment</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significance of weather and climate to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assess the significance of weather and climate to the environment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significance of weather and climate to the environment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ENVIRONMENT</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B8.1.3.2 — Demonstrate understanding of natural disasters and their management 5. Carry out a project to raise awareness in the community about the need for certain flood control measures and careful planning of any new development. CP 5.2: Analyse and make</w:t>
        <w:br/>
      </w:r>
      <w:r>
        <w:rPr>
          <w:rFonts w:ascii="Calibri" w:hAnsi="Calibri"/>
          <w:b/>
          <w:i w:val="0"/>
          <w:color w:val="000000"/>
          <w:sz w:val="20"/>
        </w:rPr>
        <w:t xml:space="preserve">Indicator: </w:t>
      </w:r>
      <w:r>
        <w:rPr>
          <w:rFonts w:ascii="Calibri" w:hAnsi="Calibri"/>
          <w:b w:val="0"/>
          <w:i w:val="0"/>
          <w:color w:val="000000"/>
          <w:sz w:val="20"/>
        </w:rPr>
        <w:t>B8.1.3.2.1 — Discuss natural disasters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natural disasters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discuss natural disasters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natural disasters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b8.1.3.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B8.2.2.1.1 — Examine the composition and functions of the nuclear and the extended families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composition and functions of the nuclear and the extended families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examine the composition and functions of the nuclear and the extended families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composition and functions of the nuclear and the extended families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Show understanding of the family and family life issues 6. Role play one system of inheritance in Ghana. 7. Debate the Intestate Succession law versus the indigenous inheritance system in Ghana. CP 5.1: Ability to combine information a</w:t>
        <w:br/>
      </w:r>
      <w:r>
        <w:rPr>
          <w:rFonts w:ascii="Calibri" w:hAnsi="Calibri"/>
          <w:b/>
          <w:i w:val="0"/>
          <w:color w:val="000000"/>
          <w:sz w:val="20"/>
        </w:rPr>
        <w:t xml:space="preserve">Indicator: </w:t>
      </w:r>
      <w:r>
        <w:rPr>
          <w:rFonts w:ascii="Calibri" w:hAnsi="Calibri"/>
          <w:b w:val="0"/>
          <w:i w:val="0"/>
          <w:color w:val="000000"/>
          <w:sz w:val="20"/>
        </w:rPr>
        <w:t>B8.2.2.1.2 — Discuss the issues of inheritance in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issues of inheritance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discuss the issues of inheritance in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issues of inheritance in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FAMILY LIFE</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Analyse the population structure in Ghana and its related issues</w:t>
        <w:br/>
      </w:r>
      <w:r>
        <w:rPr>
          <w:rFonts w:ascii="Calibri" w:hAnsi="Calibri"/>
          <w:b/>
          <w:i w:val="0"/>
          <w:color w:val="000000"/>
          <w:sz w:val="20"/>
        </w:rPr>
        <w:t xml:space="preserve">Indicator: </w:t>
      </w:r>
      <w:r>
        <w:rPr>
          <w:rFonts w:ascii="Calibri" w:hAnsi="Calibri"/>
          <w:b w:val="0"/>
          <w:i w:val="0"/>
          <w:color w:val="000000"/>
          <w:sz w:val="20"/>
        </w:rPr>
        <w:t>B8.2.4.1.1 — Compare the population structure of high-income and middle/low income countries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the population structure of high-income and middle/low income countries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10): In Social Studies we compare the population structure of high-income and middle/low income countries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compare the population structure of high-income and middle/low income countries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b8.2.4.</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Show understanding of the role of volunteerism in community development.</w:t>
        <w:br/>
      </w:r>
      <w:r>
        <w:rPr>
          <w:rFonts w:ascii="Calibri" w:hAnsi="Calibri"/>
          <w:b/>
          <w:i w:val="0"/>
          <w:color w:val="000000"/>
          <w:sz w:val="20"/>
        </w:rPr>
        <w:t xml:space="preserve">Indicator: </w:t>
      </w:r>
      <w:r>
        <w:rPr>
          <w:rFonts w:ascii="Calibri" w:hAnsi="Calibri"/>
          <w:b w:val="0"/>
          <w:i w:val="0"/>
          <w:color w:val="000000"/>
          <w:sz w:val="20"/>
        </w:rPr>
        <w:t>B8.3.1.1.2 — Discuss the relevance of volunteerism to community development</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relevance of volunteerism to community development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discuss the relevance of volunteerism to community development</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discuss the relevance of volunteerism to community development</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b8.3.1.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SENSE OF PURPOSE</w:t>
        <w:br/>
      </w:r>
      <w:r>
        <w:rPr>
          <w:rFonts w:ascii="Calibri" w:hAnsi="Calibri"/>
          <w:b/>
          <w:i w:val="0"/>
          <w:color w:val="000000"/>
          <w:sz w:val="20"/>
        </w:rPr>
        <w:t xml:space="preserve">Sub-Strand: </w:t>
      </w:r>
      <w:r>
        <w:rPr>
          <w:rFonts w:ascii="Calibri" w:hAnsi="Calibri"/>
          <w:b w:val="0"/>
          <w:i w:val="0"/>
          <w:color w:val="000000"/>
          <w:sz w:val="20"/>
        </w:rPr>
        <w:t>Sub-strand B8.3.2</w:t>
        <w:br/>
      </w:r>
      <w:r>
        <w:rPr>
          <w:rFonts w:ascii="Calibri" w:hAnsi="Calibri"/>
          <w:b/>
          <w:i w:val="0"/>
          <w:color w:val="000000"/>
          <w:sz w:val="20"/>
        </w:rPr>
        <w:t xml:space="preserve">Content Standard: </w:t>
      </w:r>
      <w:r>
        <w:rPr>
          <w:rFonts w:ascii="Calibri" w:hAnsi="Calibri"/>
          <w:b w:val="0"/>
          <w:i w:val="0"/>
          <w:color w:val="000000"/>
          <w:sz w:val="20"/>
        </w:rPr>
        <w:t>B8.3.2.1 — Demonstrate knowledge of the role of the individual in the community 6. Identify a specific need or problem of the community and show how learners can help solve it. CP 5.1: Ability to combine information and ideas from several sources to reach a</w:t>
        <w:br/>
      </w:r>
      <w:r>
        <w:rPr>
          <w:rFonts w:ascii="Calibri" w:hAnsi="Calibri"/>
          <w:b/>
          <w:i w:val="0"/>
          <w:color w:val="000000"/>
          <w:sz w:val="20"/>
        </w:rPr>
        <w:t xml:space="preserve">Indicator: </w:t>
      </w:r>
      <w:r>
        <w:rPr>
          <w:rFonts w:ascii="Calibri" w:hAnsi="Calibri"/>
          <w:b w:val="0"/>
          <w:i w:val="0"/>
          <w:color w:val="000000"/>
          <w:sz w:val="20"/>
        </w:rPr>
        <w:t>B8.3.2.1.1 — Examine the role of the individuals in the community</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role of the individuals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role of the individuals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role of the individuals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b8.3.2.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Investigate the rights and responsibilities of a citizen 5. Examine the rights and responsibilities of a citizen. 6. Role play rights and responsibilities of citizens. 7. Undertake a project in the community on citizens</w:t>
        <w:br/>
      </w:r>
      <w:r>
        <w:rPr>
          <w:rFonts w:ascii="Calibri" w:hAnsi="Calibri"/>
          <w:b/>
          <w:i w:val="0"/>
          <w:color w:val="000000"/>
          <w:sz w:val="20"/>
        </w:rPr>
        <w:t xml:space="preserve">Indicator: </w:t>
      </w:r>
      <w:r>
        <w:rPr>
          <w:rFonts w:ascii="Calibri" w:hAnsi="Calibri"/>
          <w:b w:val="0"/>
          <w:i w:val="0"/>
          <w:color w:val="000000"/>
          <w:sz w:val="20"/>
        </w:rPr>
        <w:t>B8.4.1.1.1 — Examine the importance of human rights in the Ghanaian society</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importance of human rights in the Ghanaian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the importance of human rights in the Ghanaian society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the importance of human rights in the Ghanaian society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b8.4.1.</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LAW AND ORDER</w:t>
        <w:br/>
      </w:r>
      <w:r>
        <w:rPr>
          <w:rFonts w:ascii="Calibri" w:hAnsi="Calibri"/>
          <w:b/>
          <w:i w:val="0"/>
          <w:color w:val="000000"/>
          <w:sz w:val="20"/>
        </w:rPr>
        <w:t xml:space="preserve">Sub-Strand: </w:t>
      </w:r>
      <w:r>
        <w:rPr>
          <w:rFonts w:ascii="Calibri" w:hAnsi="Calibri"/>
          <w:b w:val="0"/>
          <w:i w:val="0"/>
          <w:color w:val="000000"/>
          <w:sz w:val="20"/>
        </w:rPr>
        <w:t>Sub-strand B8.4.2</w:t>
        <w:br/>
      </w:r>
      <w:r>
        <w:rPr>
          <w:rFonts w:ascii="Calibri" w:hAnsi="Calibri"/>
          <w:b/>
          <w:i w:val="0"/>
          <w:color w:val="000000"/>
          <w:sz w:val="20"/>
        </w:rPr>
        <w:t xml:space="preserve">Content Standard: </w:t>
      </w:r>
      <w:r>
        <w:rPr>
          <w:rFonts w:ascii="Calibri" w:hAnsi="Calibri"/>
          <w:b w:val="0"/>
          <w:i w:val="0"/>
          <w:color w:val="000000"/>
          <w:sz w:val="20"/>
        </w:rPr>
        <w:t>B8.4.2.1 — Analyse ways of preventing and managing conflict 7. Suggest ways to manage conflict situations in your community. CP 5.1: Ability to combine information and ideas from several sources to reach a conclusion. CP 6.1: Ability to effectively define g</w:t>
        <w:br/>
      </w:r>
      <w:r>
        <w:rPr>
          <w:rFonts w:ascii="Calibri" w:hAnsi="Calibri"/>
          <w:b/>
          <w:i w:val="0"/>
          <w:color w:val="000000"/>
          <w:sz w:val="20"/>
        </w:rPr>
        <w:t xml:space="preserve">Indicator: </w:t>
      </w:r>
      <w:r>
        <w:rPr>
          <w:rFonts w:ascii="Calibri" w:hAnsi="Calibri"/>
          <w:b w:val="0"/>
          <w:i w:val="0"/>
          <w:color w:val="000000"/>
          <w:sz w:val="20"/>
        </w:rPr>
        <w:t>B8.4.2.1.1 — Examine ways of preventing and managing conflict in the community</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ways of preventing and managing conflict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examine ways of preventing and managing conflict in the community</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examine ways of preventing and managing conflict in the community</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b8.4.2.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Demonstrate understanding of employer and employee relations in social security and pension</w:t>
        <w:br/>
      </w:r>
      <w:r>
        <w:rPr>
          <w:rFonts w:ascii="Calibri" w:hAnsi="Calibri"/>
          <w:b/>
          <w:i w:val="0"/>
          <w:color w:val="000000"/>
          <w:sz w:val="20"/>
        </w:rPr>
        <w:t xml:space="preserve">Indicator: </w:t>
      </w:r>
      <w:r>
        <w:rPr>
          <w:rFonts w:ascii="Calibri" w:hAnsi="Calibri"/>
          <w:b w:val="0"/>
          <w:i w:val="0"/>
          <w:color w:val="000000"/>
          <w:sz w:val="20"/>
        </w:rPr>
        <w:t>B8.5.2.1.1 — Exhibit knowledge on employer and employee relation in social security and pension schemes</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knowledge on employer and employee relation in social security and pension schemes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11): In Social Studies we exhibit knowledge on employer and employee relation in social security and pension schemes</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exhibit knowledge on employer and employee relation in social security and pension schemes</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b8.5.2.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SOCIO-ECONOMIC DEVELOPMENT</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Evaluate tourism as an important economic sector for national development 4. Examine the importance of tourism to socio-economic development. 5. Compare the development of tourism between: i. Ghana and Kenya ii. Ghana and</w:t>
        <w:br/>
      </w:r>
      <w:r>
        <w:rPr>
          <w:rFonts w:ascii="Calibri" w:hAnsi="Calibri"/>
          <w:b/>
          <w:i w:val="0"/>
          <w:color w:val="000000"/>
          <w:sz w:val="20"/>
        </w:rPr>
        <w:t xml:space="preserve">Indicator: </w:t>
      </w:r>
      <w:r>
        <w:rPr>
          <w:rFonts w:ascii="Calibri" w:hAnsi="Calibri"/>
          <w:b w:val="0"/>
          <w:i w:val="0"/>
          <w:color w:val="000000"/>
          <w:sz w:val="20"/>
        </w:rPr>
        <w:t>B8.5.3.1.1 — Assess the importance of tourism to socio-economic development of Ghana</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assess the importance of tourism to socio-economic development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assess the importance of tourism to socio-economic development of Ghana</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assess the importance of tourism to socio-economic development of Ghana</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b8.5.3.</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B8.6.2.1.1 — Explain how the First Republic came into being</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First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how the First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First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B8.6.2.1.2 — Explain political developments under the first republic</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first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political developments under the first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first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B8.6.2.1.3 — Explain how the Second Republic came into being</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the Second Republic came into being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how the Second Republic came into being</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how the Second Republic came into being</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10 of 10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Social Studies CCP Curriculum B8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NATIONHOOD</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Analyse the main developments in the Republics between 1960 and 1972 2. Examine the changes that happened in the country as a result of the 1960 Constitution of the First Republic. For example the introduction of a presidential system of government</w:t>
        <w:br/>
      </w:r>
      <w:r>
        <w:rPr>
          <w:rFonts w:ascii="Calibri" w:hAnsi="Calibri"/>
          <w:b/>
          <w:i w:val="0"/>
          <w:color w:val="000000"/>
          <w:sz w:val="20"/>
        </w:rPr>
        <w:t xml:space="preserve">Indicator: </w:t>
      </w:r>
      <w:r>
        <w:rPr>
          <w:rFonts w:ascii="Calibri" w:hAnsi="Calibri"/>
          <w:b w:val="0"/>
          <w:i w:val="0"/>
          <w:color w:val="000000"/>
          <w:sz w:val="20"/>
        </w:rPr>
        <w:t>B8.6.2.1.4 — Explain political developments under the Second Republic</w:t>
        <w:br/>
      </w:r>
      <w:r>
        <w:rPr>
          <w:rFonts w:ascii="Calibri" w:hAnsi="Calibri"/>
          <w:b/>
          <w:i w:val="0"/>
          <w:color w:val="000000"/>
          <w:sz w:val="20"/>
        </w:rPr>
        <w:t xml:space="preserve">Session: </w:t>
      </w:r>
      <w:r>
        <w:rPr>
          <w:rFonts w:ascii="Calibri" w:hAnsi="Calibri"/>
          <w:b w:val="0"/>
          <w:i w:val="0"/>
          <w:color w:val="000000"/>
          <w:sz w:val="20"/>
        </w:rPr>
        <w:t>Session 10 of 10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political developments under the Second Republic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social-studies,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studied the environment, family life, sense of purpose, law and order and nationhood through JHS 1-2 Social Studies and their daily community life.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brief 'community minute': one thing that happened in our community this week.</w:t>
      </w:r>
    </w:p>
    <w:p>
      <w:pPr>
        <w:pStyle w:val="ListBullet"/>
        <w:spacing w:before="0" w:after="40"/>
        <w:ind w:left="360"/>
      </w:pPr>
      <w:r>
        <w:rPr>
          <w:rFonts w:ascii="Calibri" w:hAnsi="Calibri"/>
          <w:b w:val="0"/>
          <w:i w:val="0"/>
          <w:color w:val="000000"/>
          <w:sz w:val="20"/>
        </w:rPr>
        <w:t>Show a short case story from the community linked to today's issue; ask 'What is happening here? Have you seen this before?'</w:t>
      </w:r>
    </w:p>
    <w:p>
      <w:pPr>
        <w:pStyle w:val="ListBullet"/>
        <w:spacing w:before="0" w:after="40"/>
        <w:ind w:left="360"/>
      </w:pPr>
      <w:r>
        <w:rPr>
          <w:rFonts w:ascii="Calibri" w:hAnsi="Calibri"/>
          <w:b w:val="0"/>
          <w:i w:val="0"/>
          <w:color w:val="000000"/>
          <w:sz w:val="20"/>
        </w:rPr>
        <w:t>NEW TODAY (Week 12): In Social Studies we explain political developments under the Second Republic</w:t>
      </w:r>
    </w:p>
    <w:p>
      <w:pPr>
        <w:pStyle w:val="ListBullet"/>
        <w:spacing w:before="0" w:after="40"/>
        <w:ind w:left="360"/>
      </w:pPr>
      <w:r>
        <w:rPr>
          <w:rFonts w:ascii="Calibri" w:hAnsi="Calibri"/>
          <w:b w:val="0"/>
          <w:i w:val="0"/>
          <w:color w:val="000000"/>
          <w:sz w:val="20"/>
        </w:rPr>
        <w:t>Introduce key concepts; learners give local examples.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(Present the issue – 5 min): Teacher presents the topic using a short case story from the community – explain political developments under the Second Republic</w:t>
      </w:r>
    </w:p>
    <w:p>
      <w:pPr>
        <w:pStyle w:val="ListBullet"/>
        <w:spacing w:before="0" w:after="40"/>
        <w:ind w:left="360"/>
      </w:pPr>
      <w:r>
        <w:rPr>
          <w:rFonts w:ascii="Calibri" w:hAnsi="Calibri"/>
          <w:b w:val="0"/>
          <w:i w:val="0"/>
          <w:color w:val="000000"/>
          <w:sz w:val="20"/>
        </w:rPr>
        <w:t>ACTIVITY 2 (Guided inquiry – 5 min): Think-pair-share on 3 guiding questions (What? Why? How does it affect us?).</w:t>
      </w:r>
    </w:p>
    <w:p>
      <w:pPr>
        <w:pStyle w:val="ListBullet"/>
        <w:spacing w:before="0" w:after="40"/>
        <w:ind w:left="360"/>
      </w:pPr>
      <w:r>
        <w:rPr>
          <w:rFonts w:ascii="Calibri" w:hAnsi="Calibri"/>
          <w:b w:val="0"/>
          <w:i w:val="0"/>
          <w:color w:val="000000"/>
          <w:sz w:val="20"/>
        </w:rPr>
        <w:t>ACTIVITY 3 (Group task – 5 min): Learners sort cause-and-effect cards and justify the order on b8.6.2.</w:t>
      </w:r>
    </w:p>
    <w:p>
      <w:pPr>
        <w:pStyle w:val="ListBullet"/>
        <w:spacing w:before="0" w:after="40"/>
        <w:ind w:left="360"/>
      </w:pPr>
      <w:r>
        <w:rPr>
          <w:rFonts w:ascii="Calibri" w:hAnsi="Calibri"/>
          <w:b w:val="0"/>
          <w:i w:val="0"/>
          <w:color w:val="000000"/>
          <w:sz w:val="20"/>
        </w:rPr>
        <w:t>ACTIVITY 4 (Report – 3 min): Groups present; teacher links to national values, citizenship and sustainable development.</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Consensus round: class agrees on 2 key takeaways.</w:t>
      </w:r>
    </w:p>
    <w:p>
      <w:pPr>
        <w:pStyle w:val="ListBullet"/>
        <w:spacing w:before="0" w:after="40"/>
        <w:ind w:left="360"/>
      </w:pPr>
      <w:r>
        <w:rPr>
          <w:rFonts w:ascii="Calibri" w:hAnsi="Calibri"/>
          <w:b w:val="0"/>
          <w:i w:val="0"/>
          <w:color w:val="000000"/>
          <w:sz w:val="20"/>
        </w:rPr>
        <w:t>Ask: 'What can YOU do about this as a young citizen?'</w:t>
      </w:r>
    </w:p>
    <w:p>
      <w:pPr>
        <w:pStyle w:val="ListBullet"/>
        <w:spacing w:before="0" w:after="40"/>
        <w:ind w:left="360"/>
      </w:pPr>
      <w:r>
        <w:rPr>
          <w:rFonts w:ascii="Calibri" w:hAnsi="Calibri"/>
          <w:b w:val="0"/>
          <w:i w:val="0"/>
          <w:color w:val="000000"/>
          <w:sz w:val="20"/>
        </w:rPr>
        <w:t>Homework: ask a parent/elder one question about today's issue; note the answer.</w:t>
      </w:r>
    </w:p>
    <w:p>
      <w:pPr>
        <w:pStyle w:val="ListBullet"/>
        <w:spacing w:before="0" w:after="40"/>
        <w:ind w:left="360"/>
      </w:pPr>
      <w:r>
        <w:rPr>
          <w:rFonts w:ascii="Calibri" w:hAnsi="Calibri"/>
          <w:b w:val="0"/>
          <w:i w:val="0"/>
          <w:color w:val="000000"/>
          <w:sz w:val="20"/>
        </w:rPr>
        <w:t>Preview next Social Studies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