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eastAsia="黑体"/>
          <w:sz w:val="36"/>
          <w:szCs w:val="36"/>
        </w:rPr>
      </w:pPr>
      <w:bookmarkStart w:id="0" w:name="_Hlk56261239"/>
      <w:bookmarkEnd w:id="0"/>
      <w:r>
        <w:rPr>
          <w:rFonts w:hint="eastAsia" w:ascii="黑体" w:eastAsia="黑体"/>
          <w:b/>
          <w:sz w:val="44"/>
        </w:rPr>
        <w:t>广州大学学生实验报告</w:t>
      </w:r>
    </w:p>
    <w:p>
      <w:pPr>
        <w:adjustRightInd w:val="0"/>
        <w:snapToGrid w:val="0"/>
        <w:spacing w:line="360" w:lineRule="auto"/>
        <w:rPr>
          <w:rFonts w:ascii="黑体" w:eastAsia="黑体"/>
          <w:sz w:val="36"/>
          <w:szCs w:val="36"/>
        </w:rPr>
      </w:pPr>
      <w:r>
        <w:rPr>
          <w:rFonts w:hint="eastAsia" w:ascii="黑体" w:eastAsia="黑体"/>
          <w:b/>
          <w:szCs w:val="21"/>
        </w:rPr>
        <w:t>开课学院及实验室：</w:t>
      </w:r>
      <w:r>
        <w:rPr>
          <w:rFonts w:hint="eastAsia" w:ascii="楷体_GB2312" w:eastAsia="楷体_GB2312"/>
          <w:szCs w:val="21"/>
        </w:rPr>
        <w:t>计算机科学与网络工程学院软件实验室</w:t>
      </w:r>
      <w:r>
        <w:rPr>
          <w:rFonts w:ascii="黑体" w:eastAsia="黑体"/>
          <w:b/>
          <w:szCs w:val="21"/>
        </w:rPr>
        <w:t xml:space="preserve"> </w:t>
      </w:r>
      <w:r>
        <w:rPr>
          <w:rFonts w:hint="eastAsia" w:ascii="黑体" w:eastAsia="黑体"/>
          <w:b/>
          <w:szCs w:val="21"/>
        </w:rPr>
        <w:t>2020</w:t>
      </w:r>
      <w:r>
        <w:rPr>
          <w:rFonts w:hint="eastAsia" w:ascii="黑体" w:eastAsia="黑体"/>
          <w:b/>
          <w:color w:val="000000"/>
          <w:szCs w:val="21"/>
        </w:rPr>
        <w:t>年</w:t>
      </w:r>
      <w:r>
        <w:rPr>
          <w:rFonts w:ascii="黑体" w:eastAsia="黑体"/>
          <w:b/>
          <w:color w:val="000000"/>
          <w:szCs w:val="21"/>
        </w:rPr>
        <w:t xml:space="preserve"> </w:t>
      </w:r>
      <w:r>
        <w:rPr>
          <w:rFonts w:hint="eastAsia" w:ascii="黑体" w:eastAsia="黑体"/>
          <w:b/>
          <w:color w:val="000000"/>
          <w:szCs w:val="21"/>
          <w:lang w:val="en-US" w:eastAsia="zh-CN"/>
        </w:rPr>
        <w:t>12</w:t>
      </w:r>
      <w:r>
        <w:rPr>
          <w:rFonts w:ascii="黑体" w:eastAsia="黑体"/>
          <w:b/>
          <w:color w:val="000000"/>
          <w:szCs w:val="21"/>
        </w:rPr>
        <w:t xml:space="preserve"> </w:t>
      </w:r>
      <w:r>
        <w:rPr>
          <w:rFonts w:hint="eastAsia" w:ascii="黑体" w:eastAsia="黑体"/>
          <w:b/>
          <w:color w:val="000000"/>
          <w:szCs w:val="21"/>
        </w:rPr>
        <w:t>月</w:t>
      </w:r>
      <w:r>
        <w:rPr>
          <w:rFonts w:hint="eastAsia" w:ascii="黑体" w:eastAsia="黑体"/>
          <w:b/>
          <w:color w:val="000000"/>
          <w:szCs w:val="21"/>
          <w:lang w:val="en-US" w:eastAsia="zh-CN"/>
        </w:rPr>
        <w:t>10</w:t>
      </w:r>
      <w:r>
        <w:rPr>
          <w:rFonts w:hint="eastAsia" w:ascii="黑体" w:eastAsia="黑体"/>
          <w:b/>
          <w:color w:val="000000"/>
          <w:szCs w:val="21"/>
        </w:rPr>
        <w:t>日</w:t>
      </w:r>
    </w:p>
    <w:tbl>
      <w:tblPr>
        <w:tblStyle w:val="9"/>
        <w:tblW w:w="9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456"/>
        <w:gridCol w:w="1080"/>
        <w:gridCol w:w="900"/>
        <w:gridCol w:w="720"/>
        <w:gridCol w:w="1620"/>
        <w:gridCol w:w="1080"/>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学院</w:t>
            </w:r>
          </w:p>
        </w:tc>
        <w:tc>
          <w:tcPr>
            <w:tcW w:w="1456" w:type="dxa"/>
            <w:vAlign w:val="center"/>
          </w:tcPr>
          <w:p>
            <w:pPr>
              <w:adjustRightInd w:val="0"/>
              <w:snapToGrid w:val="0"/>
              <w:spacing w:line="360" w:lineRule="auto"/>
              <w:jc w:val="center"/>
              <w:rPr>
                <w:rFonts w:ascii="楷体_GB2312" w:eastAsia="楷体_GB2312"/>
                <w:b/>
                <w:w w:val="90"/>
              </w:rPr>
            </w:pPr>
            <w:r>
              <w:rPr>
                <w:rFonts w:hint="eastAsia" w:ascii="楷体_GB2312" w:eastAsia="楷体_GB2312"/>
                <w:b/>
                <w:w w:val="90"/>
              </w:rPr>
              <w:t>计算机科学与网络工程学院</w:t>
            </w:r>
          </w:p>
        </w:tc>
        <w:tc>
          <w:tcPr>
            <w:tcW w:w="1080" w:type="dxa"/>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00" w:type="dxa"/>
            <w:vAlign w:val="center"/>
          </w:tcPr>
          <w:p>
            <w:pPr>
              <w:adjustRightInd w:val="0"/>
              <w:snapToGrid w:val="0"/>
              <w:spacing w:line="360" w:lineRule="auto"/>
              <w:jc w:val="center"/>
              <w:rPr>
                <w:rFonts w:ascii="楷体_GB2312" w:eastAsia="楷体_GB2312"/>
                <w:b/>
                <w:color w:val="000000"/>
              </w:rPr>
            </w:pPr>
            <w:r>
              <w:rPr>
                <w:rFonts w:ascii="楷体_GB2312" w:eastAsia="楷体_GB2312"/>
                <w:b/>
                <w:color w:val="000000"/>
              </w:rPr>
              <w:t xml:space="preserve"> 18</w:t>
            </w:r>
            <w:r>
              <w:rPr>
                <w:rFonts w:hint="eastAsia" w:ascii="楷体_GB2312" w:eastAsia="楷体_GB2312"/>
                <w:b/>
                <w:color w:val="000000"/>
              </w:rPr>
              <w:t>级软件工程3班</w:t>
            </w:r>
          </w:p>
        </w:tc>
        <w:tc>
          <w:tcPr>
            <w:tcW w:w="720" w:type="dxa"/>
            <w:vAlign w:val="center"/>
          </w:tcPr>
          <w:p>
            <w:pPr>
              <w:adjustRightInd w:val="0"/>
              <w:snapToGrid w:val="0"/>
              <w:spacing w:line="360" w:lineRule="auto"/>
              <w:jc w:val="center"/>
              <w:rPr>
                <w:b/>
              </w:rPr>
            </w:pPr>
            <w:r>
              <w:rPr>
                <w:rFonts w:hint="eastAsia"/>
                <w:b/>
              </w:rPr>
              <w:t>姓名</w:t>
            </w:r>
          </w:p>
        </w:tc>
        <w:tc>
          <w:tcPr>
            <w:tcW w:w="1620" w:type="dxa"/>
            <w:vAlign w:val="center"/>
          </w:tcPr>
          <w:p>
            <w:pPr>
              <w:adjustRightInd w:val="0"/>
              <w:snapToGrid w:val="0"/>
              <w:spacing w:line="360" w:lineRule="auto"/>
              <w:jc w:val="center"/>
              <w:rPr>
                <w:rFonts w:ascii="楷体_GB2312" w:eastAsia="楷体_GB2312"/>
              </w:rPr>
            </w:pPr>
            <w:r>
              <w:rPr>
                <w:rFonts w:hint="eastAsia" w:ascii="楷体_GB2312" w:eastAsia="楷体_GB2312"/>
              </w:rPr>
              <w:t>李子轩</w:t>
            </w:r>
          </w:p>
        </w:tc>
        <w:tc>
          <w:tcPr>
            <w:tcW w:w="1080" w:type="dxa"/>
            <w:vAlign w:val="center"/>
          </w:tcPr>
          <w:p>
            <w:pPr>
              <w:adjustRightInd w:val="0"/>
              <w:snapToGrid w:val="0"/>
              <w:spacing w:line="360" w:lineRule="auto"/>
              <w:jc w:val="center"/>
              <w:rPr>
                <w:b/>
              </w:rPr>
            </w:pPr>
            <w:r>
              <w:rPr>
                <w:rFonts w:hint="eastAsia"/>
                <w:b/>
              </w:rPr>
              <w:t>学号</w:t>
            </w:r>
          </w:p>
        </w:tc>
        <w:tc>
          <w:tcPr>
            <w:tcW w:w="1579" w:type="dxa"/>
            <w:vAlign w:val="center"/>
          </w:tcPr>
          <w:p>
            <w:pPr>
              <w:adjustRightInd w:val="0"/>
              <w:snapToGrid w:val="0"/>
              <w:spacing w:line="360" w:lineRule="auto"/>
              <w:jc w:val="center"/>
              <w:rPr>
                <w:rFonts w:ascii="楷体_GB2312" w:eastAsia="楷体_GB2312"/>
              </w:rPr>
            </w:pPr>
            <w:r>
              <w:rPr>
                <w:rFonts w:hint="eastAsia" w:ascii="楷体_GB2312" w:eastAsia="楷体_GB2312"/>
              </w:rPr>
              <w:t>1</w:t>
            </w:r>
            <w:r>
              <w:rPr>
                <w:rFonts w:ascii="楷体_GB2312" w:eastAsia="楷体_GB2312"/>
              </w:rPr>
              <w:t>806300106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实验课程名称</w:t>
            </w:r>
          </w:p>
        </w:tc>
        <w:tc>
          <w:tcPr>
            <w:tcW w:w="5776" w:type="dxa"/>
            <w:gridSpan w:val="5"/>
            <w:vAlign w:val="center"/>
          </w:tcPr>
          <w:p>
            <w:pPr>
              <w:adjustRightInd w:val="0"/>
              <w:snapToGrid w:val="0"/>
              <w:spacing w:line="360" w:lineRule="auto"/>
              <w:jc w:val="center"/>
              <w:rPr>
                <w:rFonts w:ascii="黑体" w:eastAsia="黑体"/>
                <w:b/>
                <w:bCs/>
                <w:sz w:val="28"/>
                <w:szCs w:val="28"/>
              </w:rPr>
            </w:pPr>
            <w:r>
              <w:rPr>
                <w:rFonts w:hint="eastAsia" w:ascii="黑体" w:eastAsia="黑体"/>
                <w:b/>
                <w:bCs/>
                <w:sz w:val="28"/>
                <w:szCs w:val="28"/>
              </w:rPr>
              <w:t>机器学习与数据挖掘实验</w:t>
            </w:r>
          </w:p>
        </w:tc>
        <w:tc>
          <w:tcPr>
            <w:tcW w:w="1080" w:type="dxa"/>
            <w:vAlign w:val="center"/>
          </w:tcPr>
          <w:p>
            <w:pPr>
              <w:adjustRightInd w:val="0"/>
              <w:snapToGrid w:val="0"/>
              <w:spacing w:line="360" w:lineRule="auto"/>
              <w:jc w:val="center"/>
              <w:rPr>
                <w:b/>
              </w:rPr>
            </w:pPr>
            <w:r>
              <w:rPr>
                <w:rFonts w:hint="eastAsia"/>
                <w:b/>
              </w:rPr>
              <w:t>成绩</w:t>
            </w:r>
          </w:p>
        </w:tc>
        <w:tc>
          <w:tcPr>
            <w:tcW w:w="1579" w:type="dxa"/>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实验项目名称</w:t>
            </w:r>
          </w:p>
        </w:tc>
        <w:tc>
          <w:tcPr>
            <w:tcW w:w="577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数据统计和可视化</w:t>
            </w:r>
          </w:p>
        </w:tc>
        <w:tc>
          <w:tcPr>
            <w:tcW w:w="1080" w:type="dxa"/>
            <w:vAlign w:val="center"/>
          </w:tcPr>
          <w:p>
            <w:pPr>
              <w:adjustRightInd w:val="0"/>
              <w:snapToGrid w:val="0"/>
              <w:spacing w:line="360" w:lineRule="auto"/>
              <w:jc w:val="center"/>
              <w:rPr>
                <w:b/>
              </w:rPr>
            </w:pPr>
            <w:r>
              <w:rPr>
                <w:rFonts w:hint="eastAsia"/>
                <w:b/>
              </w:rPr>
              <w:t>指导老师</w:t>
            </w:r>
          </w:p>
        </w:tc>
        <w:tc>
          <w:tcPr>
            <w:tcW w:w="1579" w:type="dxa"/>
            <w:vAlign w:val="center"/>
          </w:tcPr>
          <w:p>
            <w:pPr>
              <w:adjustRightInd w:val="0"/>
              <w:snapToGrid w:val="0"/>
              <w:spacing w:line="360" w:lineRule="auto"/>
              <w:jc w:val="center"/>
              <w:rPr>
                <w:rFonts w:ascii="楷体_GB2312" w:eastAsia="楷体_GB2312"/>
              </w:rPr>
            </w:pPr>
            <w:r>
              <w:rPr>
                <w:rFonts w:hint="eastAsia" w:ascii="楷体_GB2312" w:eastAsia="楷体_GB2312"/>
              </w:rPr>
              <w:t>彭伟龙</w:t>
            </w:r>
          </w:p>
        </w:tc>
      </w:tr>
    </w:tbl>
    <w:p>
      <w:pPr>
        <w:adjustRightInd w:val="0"/>
        <w:snapToGrid w:val="0"/>
        <w:spacing w:line="360" w:lineRule="auto"/>
        <w:jc w:val="left"/>
        <w:rPr>
          <w:b/>
          <w:color w:val="FF0000"/>
          <w:sz w:val="48"/>
          <w:szCs w:val="48"/>
        </w:rPr>
      </w:pPr>
    </w:p>
    <w:p>
      <w:pPr>
        <w:adjustRightInd w:val="0"/>
        <w:snapToGrid w:val="0"/>
        <w:spacing w:line="360" w:lineRule="auto"/>
        <w:jc w:val="center"/>
        <w:rPr>
          <w:rFonts w:hint="eastAsia" w:eastAsia="宋体"/>
          <w:b/>
          <w:sz w:val="44"/>
          <w:szCs w:val="44"/>
          <w:lang w:val="en-US" w:eastAsia="zh-CN"/>
        </w:rPr>
      </w:pPr>
      <w:r>
        <w:rPr>
          <w:rFonts w:hint="eastAsia"/>
          <w:b/>
          <w:sz w:val="44"/>
          <w:szCs w:val="44"/>
        </w:rPr>
        <w:t>实验</w:t>
      </w:r>
      <w:r>
        <w:rPr>
          <w:rFonts w:hint="eastAsia"/>
          <w:b/>
          <w:sz w:val="44"/>
          <w:szCs w:val="44"/>
          <w:lang w:val="en-US" w:eastAsia="zh-CN"/>
        </w:rPr>
        <w:t>二</w:t>
      </w:r>
    </w:p>
    <w:p>
      <w:pPr>
        <w:numPr>
          <w:ilvl w:val="0"/>
          <w:numId w:val="1"/>
        </w:numPr>
        <w:adjustRightInd w:val="0"/>
        <w:snapToGrid w:val="0"/>
        <w:spacing w:line="360" w:lineRule="auto"/>
        <w:rPr>
          <w:rFonts w:ascii="Verdana" w:eastAsia="黑体"/>
          <w:b/>
        </w:rPr>
      </w:pPr>
      <w:r>
        <w:rPr>
          <w:rFonts w:hint="eastAsia" w:ascii="Verdana" w:eastAsia="黑体"/>
          <w:b/>
        </w:rPr>
        <w:t>组员信息</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李子轩（小组共1人）</w:t>
      </w:r>
    </w:p>
    <w:p>
      <w:pPr>
        <w:numPr>
          <w:ilvl w:val="0"/>
          <w:numId w:val="1"/>
        </w:numPr>
        <w:adjustRightInd w:val="0"/>
        <w:snapToGrid w:val="0"/>
        <w:spacing w:line="360" w:lineRule="auto"/>
        <w:rPr>
          <w:rFonts w:ascii="Verdana" w:eastAsia="黑体"/>
          <w:b/>
        </w:rPr>
      </w:pPr>
      <w:r>
        <w:rPr>
          <w:rFonts w:hint="eastAsia" w:ascii="Verdana" w:eastAsia="黑体"/>
          <w:b/>
        </w:rPr>
        <w:t>作业环境</w:t>
      </w:r>
      <w:r>
        <w:rPr>
          <w:rFonts w:hint="eastAsia" w:ascii="Verdana" w:eastAsia="黑体"/>
          <w:b/>
          <w:lang w:eastAsia="zh-CN"/>
        </w:rPr>
        <w:t>（文件说明，函数说明，调用的函数库以及涉及哪些技术）</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文件说明：</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数据源：objectFile.csv（为实验一中完成数据集成和清洗后导出的文件）</w:t>
      </w:r>
    </w:p>
    <w:p>
      <w:pPr>
        <w:numPr>
          <w:ilvl w:val="0"/>
          <w:numId w:val="0"/>
        </w:numPr>
        <w:adjustRightInd w:val="0"/>
        <w:snapToGrid w:val="0"/>
        <w:spacing w:line="360" w:lineRule="auto"/>
        <w:ind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rPr>
        <w:t>进行z-score归一化</w:t>
      </w:r>
      <w:r>
        <w:rPr>
          <w:rFonts w:hint="eastAsia" w:ascii="微软雅黑" w:hAnsi="微软雅黑" w:eastAsia="微软雅黑" w:cs="微软雅黑"/>
          <w:b w:val="0"/>
          <w:bCs/>
          <w:sz w:val="22"/>
          <w:szCs w:val="22"/>
          <w:lang w:val="en-US" w:eastAsia="zh-CN"/>
        </w:rPr>
        <w:t>后得到的矩阵：</w:t>
      </w:r>
      <w:r>
        <w:rPr>
          <w:rFonts w:hint="default" w:ascii="微软雅黑" w:hAnsi="微软雅黑" w:eastAsia="微软雅黑" w:cs="微软雅黑"/>
          <w:b w:val="0"/>
          <w:bCs/>
          <w:sz w:val="22"/>
          <w:szCs w:val="22"/>
          <w:lang w:val="en-US" w:eastAsia="zh-CN"/>
        </w:rPr>
        <w:t>zscoreFile.csv</w:t>
      </w:r>
    </w:p>
    <w:p>
      <w:pPr>
        <w:numPr>
          <w:ilvl w:val="0"/>
          <w:numId w:val="0"/>
        </w:numPr>
        <w:adjustRightInd w:val="0"/>
        <w:snapToGrid w:val="0"/>
        <w:spacing w:line="360" w:lineRule="auto"/>
        <w:ind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9</w:t>
      </w:r>
      <w:r>
        <w:rPr>
          <w:rFonts w:hint="eastAsia" w:ascii="微软雅黑" w:hAnsi="微软雅黑" w:eastAsia="微软雅黑" w:cs="微软雅黑"/>
          <w:b w:val="0"/>
          <w:bCs/>
          <w:sz w:val="22"/>
          <w:szCs w:val="22"/>
        </w:rPr>
        <w:t>1x</w:t>
      </w:r>
      <w:r>
        <w:rPr>
          <w:rFonts w:hint="eastAsia" w:ascii="微软雅黑" w:hAnsi="微软雅黑" w:eastAsia="微软雅黑" w:cs="微软雅黑"/>
          <w:b w:val="0"/>
          <w:bCs/>
          <w:sz w:val="22"/>
          <w:szCs w:val="22"/>
          <w:lang w:val="en-US" w:eastAsia="zh-CN"/>
        </w:rPr>
        <w:t>9</w:t>
      </w:r>
      <w:r>
        <w:rPr>
          <w:rFonts w:hint="eastAsia" w:ascii="微软雅黑" w:hAnsi="微软雅黑" w:eastAsia="微软雅黑" w:cs="微软雅黑"/>
          <w:b w:val="0"/>
          <w:bCs/>
          <w:sz w:val="22"/>
          <w:szCs w:val="22"/>
        </w:rPr>
        <w:t>1的相关矩阵</w:t>
      </w:r>
      <w:r>
        <w:rPr>
          <w:rFonts w:hint="eastAsia" w:ascii="微软雅黑" w:hAnsi="微软雅黑" w:eastAsia="微软雅黑" w:cs="微软雅黑"/>
          <w:b w:val="0"/>
          <w:bCs/>
          <w:sz w:val="22"/>
          <w:szCs w:val="22"/>
          <w:lang w:eastAsia="zh-CN"/>
        </w:rPr>
        <w:t>：</w:t>
      </w:r>
      <w:r>
        <w:rPr>
          <w:rFonts w:hint="default" w:ascii="微软雅黑" w:hAnsi="微软雅黑" w:eastAsia="微软雅黑" w:cs="微软雅黑"/>
          <w:b w:val="0"/>
          <w:bCs/>
          <w:sz w:val="22"/>
          <w:szCs w:val="22"/>
          <w:lang w:val="en-US" w:eastAsia="zh-CN"/>
        </w:rPr>
        <w:t>correlationMatrixFile.csv</w:t>
      </w:r>
    </w:p>
    <w:p>
      <w:pPr>
        <w:numPr>
          <w:ilvl w:val="0"/>
          <w:numId w:val="0"/>
        </w:numPr>
        <w:adjustRightInd w:val="0"/>
        <w:snapToGrid w:val="0"/>
        <w:spacing w:line="360" w:lineRule="auto"/>
        <w:ind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实验题目5中最后输出的</w:t>
      </w:r>
      <w:r>
        <w:rPr>
          <w:rFonts w:hint="eastAsia" w:ascii="微软雅黑" w:hAnsi="微软雅黑" w:eastAsia="微软雅黑" w:cs="微软雅黑"/>
          <w:b w:val="0"/>
          <w:bCs/>
          <w:sz w:val="22"/>
          <w:szCs w:val="22"/>
        </w:rPr>
        <w:t>距离每个样本最近的三个样本</w:t>
      </w:r>
      <w:r>
        <w:rPr>
          <w:rFonts w:hint="eastAsia" w:ascii="微软雅黑" w:hAnsi="微软雅黑" w:eastAsia="微软雅黑" w:cs="微软雅黑"/>
          <w:b w:val="0"/>
          <w:bCs/>
          <w:sz w:val="22"/>
          <w:szCs w:val="22"/>
          <w:lang w:eastAsia="zh-CN"/>
        </w:rPr>
        <w:t>，</w:t>
      </w:r>
      <w:r>
        <w:rPr>
          <w:rFonts w:hint="eastAsia" w:ascii="微软雅黑" w:hAnsi="微软雅黑" w:eastAsia="微软雅黑" w:cs="微软雅黑"/>
          <w:b w:val="0"/>
          <w:bCs/>
          <w:sz w:val="22"/>
          <w:szCs w:val="22"/>
          <w:lang w:val="en-US" w:eastAsia="zh-CN"/>
        </w:rPr>
        <w:t>得到一个91</w:t>
      </w:r>
      <w:r>
        <w:rPr>
          <w:rFonts w:hint="eastAsia" w:ascii="微软雅黑" w:hAnsi="微软雅黑" w:eastAsia="微软雅黑" w:cs="微软雅黑"/>
          <w:b w:val="0"/>
          <w:bCs/>
          <w:sz w:val="22"/>
          <w:szCs w:val="22"/>
        </w:rPr>
        <w:t>x3的矩阵</w:t>
      </w:r>
      <w:r>
        <w:rPr>
          <w:rFonts w:hint="eastAsia" w:ascii="微软雅黑" w:hAnsi="微软雅黑" w:eastAsia="微软雅黑" w:cs="微软雅黑"/>
          <w:b w:val="0"/>
          <w:bCs/>
          <w:sz w:val="22"/>
          <w:szCs w:val="22"/>
          <w:lang w:eastAsia="zh-CN"/>
        </w:rPr>
        <w:t>（</w:t>
      </w:r>
      <w:r>
        <w:rPr>
          <w:rFonts w:hint="eastAsia" w:ascii="微软雅黑" w:hAnsi="微软雅黑" w:eastAsia="微软雅黑" w:cs="微软雅黑"/>
          <w:b w:val="0"/>
          <w:bCs/>
          <w:sz w:val="22"/>
          <w:szCs w:val="22"/>
          <w:lang w:val="en-US" w:eastAsia="zh-CN"/>
        </w:rPr>
        <w:t>91</w:t>
      </w:r>
      <w:r>
        <w:rPr>
          <w:rFonts w:hint="eastAsia" w:ascii="微软雅黑" w:hAnsi="微软雅黑" w:eastAsia="微软雅黑" w:cs="微软雅黑"/>
          <w:b w:val="0"/>
          <w:bCs/>
          <w:sz w:val="22"/>
          <w:szCs w:val="22"/>
          <w:lang w:val="en-US" w:eastAsia="zh-CN"/>
        </w:rPr>
        <w:tab/>
      </w:r>
      <w:r>
        <w:rPr>
          <w:rFonts w:hint="eastAsia" w:ascii="微软雅黑" w:hAnsi="微软雅黑" w:eastAsia="微软雅黑" w:cs="微软雅黑"/>
          <w:b w:val="0"/>
          <w:bCs/>
          <w:sz w:val="22"/>
          <w:szCs w:val="22"/>
          <w:lang w:val="en-US" w:eastAsia="zh-CN"/>
        </w:rPr>
        <w:t>为学生的数量，3为3个样本ID</w:t>
      </w:r>
      <w:r>
        <w:rPr>
          <w:rFonts w:hint="eastAsia" w:ascii="微软雅黑" w:hAnsi="微软雅黑" w:eastAsia="微软雅黑" w:cs="微软雅黑"/>
          <w:b w:val="0"/>
          <w:bCs/>
          <w:sz w:val="22"/>
          <w:szCs w:val="22"/>
          <w:lang w:eastAsia="zh-CN"/>
        </w:rPr>
        <w:t>），</w:t>
      </w:r>
      <w:r>
        <w:rPr>
          <w:rFonts w:hint="eastAsia" w:ascii="微软雅黑" w:hAnsi="微软雅黑" w:eastAsia="微软雅黑" w:cs="微软雅黑"/>
          <w:b w:val="0"/>
          <w:bCs/>
          <w:sz w:val="22"/>
          <w:szCs w:val="22"/>
          <w:lang w:val="en-US" w:eastAsia="zh-CN"/>
        </w:rPr>
        <w:t>并导入一个txt文件中：</w:t>
      </w:r>
      <w:r>
        <w:rPr>
          <w:rFonts w:hint="default" w:ascii="微软雅黑" w:hAnsi="微软雅黑" w:eastAsia="微软雅黑" w:cs="微软雅黑"/>
          <w:b w:val="0"/>
          <w:bCs/>
          <w:sz w:val="22"/>
          <w:szCs w:val="22"/>
          <w:lang w:val="en-US" w:eastAsia="zh-CN"/>
        </w:rPr>
        <w:t>Matrix.txt</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实验一中的相关代码文件：</w:t>
      </w:r>
      <w:r>
        <w:rPr>
          <w:rFonts w:hint="default" w:ascii="微软雅黑" w:hAnsi="微软雅黑" w:eastAsia="微软雅黑" w:cs="微软雅黑"/>
          <w:b w:val="0"/>
          <w:bCs/>
          <w:sz w:val="22"/>
          <w:szCs w:val="22"/>
          <w:lang w:val="en-US" w:eastAsia="zh-CN"/>
        </w:rPr>
        <w:t>exp01</w:t>
      </w:r>
      <w:r>
        <w:rPr>
          <w:rFonts w:hint="eastAsia" w:ascii="微软雅黑" w:hAnsi="微软雅黑" w:eastAsia="微软雅黑" w:cs="微软雅黑"/>
          <w:b w:val="0"/>
          <w:bCs/>
          <w:sz w:val="22"/>
          <w:szCs w:val="22"/>
          <w:lang w:val="en-US" w:eastAsia="zh-CN"/>
        </w:rPr>
        <w:t>.py</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实验题目1中生成的</w:t>
      </w:r>
      <w:r>
        <w:rPr>
          <w:rFonts w:hint="eastAsia" w:ascii="微软雅黑" w:hAnsi="微软雅黑" w:eastAsia="微软雅黑" w:cs="微软雅黑"/>
          <w:b w:val="0"/>
          <w:bCs/>
          <w:sz w:val="22"/>
          <w:szCs w:val="22"/>
        </w:rPr>
        <w:t>以课程1成绩为x轴，体能成绩为y轴</w:t>
      </w:r>
      <w:r>
        <w:rPr>
          <w:rFonts w:hint="eastAsia" w:ascii="微软雅黑" w:hAnsi="微软雅黑" w:eastAsia="微软雅黑" w:cs="微软雅黑"/>
          <w:b w:val="0"/>
          <w:bCs/>
          <w:sz w:val="22"/>
          <w:szCs w:val="22"/>
          <w:lang w:val="en-US" w:eastAsia="zh-CN"/>
        </w:rPr>
        <w:t>的散点图.png</w:t>
      </w:r>
    </w:p>
    <w:p>
      <w:pPr>
        <w:numPr>
          <w:ilvl w:val="0"/>
          <w:numId w:val="0"/>
        </w:numPr>
        <w:adjustRightInd w:val="0"/>
        <w:snapToGrid w:val="0"/>
        <w:spacing w:line="360" w:lineRule="auto"/>
        <w:ind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实验题目2中生成的</w:t>
      </w:r>
      <w:r>
        <w:rPr>
          <w:rFonts w:hint="eastAsia" w:ascii="微软雅黑" w:hAnsi="微软雅黑" w:eastAsia="微软雅黑" w:cs="微软雅黑"/>
          <w:b w:val="0"/>
          <w:bCs/>
          <w:sz w:val="22"/>
          <w:szCs w:val="22"/>
        </w:rPr>
        <w:t>以5分为间隔，画出课程1的成绩</w:t>
      </w:r>
      <w:r>
        <w:rPr>
          <w:rFonts w:hint="eastAsia" w:ascii="微软雅黑" w:hAnsi="微软雅黑" w:eastAsia="微软雅黑" w:cs="微软雅黑"/>
          <w:b w:val="0"/>
          <w:bCs/>
          <w:sz w:val="22"/>
          <w:szCs w:val="22"/>
          <w:lang w:val="en-US" w:eastAsia="zh-CN"/>
        </w:rPr>
        <w:t>的直方图.png</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函数说明：</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在代码中均有详细标识和说明，在此不重复描述，主要调用了pandas下处理数据的函数和方法，调用了如matplotlib、seaborn等进行可视化以及绘图的相关操作，并且调用了上一个实验中计算平均值、标准差以及转换体能测试成绩为数值型的方法，减少实验的重复性。</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调用的数据库以及涉及的技术：</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未调用数据库。</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涉及的技术主要包括基于matplotlib、seaborn等模块对给定的数据源进行可视化的操作，其中数据计算均未调用库函数进行计算，均通过对相关计算公式的复原完成操作。</w:t>
      </w:r>
    </w:p>
    <w:p>
      <w:pPr>
        <w:numPr>
          <w:ilvl w:val="0"/>
          <w:numId w:val="1"/>
        </w:numPr>
        <w:adjustRightInd w:val="0"/>
        <w:snapToGrid w:val="0"/>
        <w:spacing w:line="360" w:lineRule="auto"/>
        <w:rPr>
          <w:rFonts w:ascii="Verdana" w:eastAsia="黑体"/>
          <w:b/>
        </w:rPr>
      </w:pPr>
      <w:r>
        <w:rPr>
          <w:rFonts w:hint="eastAsia" w:ascii="Verdana" w:eastAsia="黑体"/>
          <w:b/>
        </w:rPr>
        <w:t>作业题目和内容</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bCs w:val="0"/>
          <w:sz w:val="22"/>
          <w:szCs w:val="22"/>
          <w:lang w:val="en-US" w:eastAsia="zh-CN"/>
        </w:rPr>
        <w:t>题目：</w:t>
      </w:r>
      <w:r>
        <w:rPr>
          <w:rFonts w:hint="eastAsia" w:ascii="微软雅黑" w:hAnsi="微软雅黑" w:eastAsia="微软雅黑" w:cs="微软雅黑"/>
          <w:b w:val="0"/>
          <w:bCs/>
          <w:sz w:val="22"/>
          <w:szCs w:val="22"/>
        </w:rPr>
        <w:t>基于实验一中清洗后的数据练习统计和视化操作，100个同学（样本），每个同学有11门课程的成绩（11维的向量）；那么构成了一个100x11的数据矩阵。以你擅长的语言C/C++/Java/Python/Matlab，编程计算：</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1. 请以课程1成绩为x轴，体能成绩为y轴，画出散点图。</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2. 以5分为间隔，画出课程1的成绩直方图。</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3. 对每门成绩进行z-score归一化，得到归一化的数据矩阵。</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4. 计算出100x100的相关矩阵，并可视化出混淆矩阵。（为避免歧义，这里“协相关矩阵”进一步细化更正为100x100的相关矩阵，100为学生样本数目，视实际情况而定）</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5. 根据相关矩阵，找到距离每个样本最近的三个样本，得到100x3的矩阵（每一行为对应三个样本的ID）输出到txt文件中，以\t,\n间隔。</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提示：</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计算部分不能调用库函数；画图/可视化显示可可视化工具或API实现。</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具体的实验过程：</w:t>
      </w:r>
    </w:p>
    <w:p>
      <w:pPr>
        <w:numPr>
          <w:ilvl w:val="0"/>
          <w:numId w:val="2"/>
        </w:numPr>
        <w:adjustRightInd w:val="0"/>
        <w:snapToGrid w:val="0"/>
        <w:spacing w:line="360" w:lineRule="auto"/>
        <w:ind w:left="840" w:leftChars="0" w:firstLine="420" w:firstLineChars="0"/>
        <w:rPr>
          <w:rFonts w:hint="eastAsia" w:ascii="微软雅黑" w:hAnsi="微软雅黑" w:eastAsia="微软雅黑" w:cs="微软雅黑"/>
          <w:b w:val="0"/>
          <w:bCs/>
          <w:sz w:val="22"/>
          <w:szCs w:val="22"/>
          <w:lang w:eastAsia="zh-CN"/>
        </w:rPr>
      </w:pPr>
      <w:r>
        <w:rPr>
          <w:rFonts w:hint="eastAsia" w:ascii="微软雅黑" w:hAnsi="微软雅黑" w:eastAsia="微软雅黑" w:cs="微软雅黑"/>
          <w:b w:val="0"/>
          <w:bCs/>
          <w:sz w:val="22"/>
          <w:szCs w:val="22"/>
          <w:lang w:val="en-US" w:eastAsia="zh-CN"/>
        </w:rPr>
        <w:t>调用实验一最后输出的文件objectFile.csv，由于分数区间为[0,100]，故设定原始数据有100个点，设置从0开始，间隔为1，设置标题为“Scatter Diagram”，横坐标名称为“C1-grade”，纵坐标名称为“Constitution-grade”，</w:t>
      </w:r>
      <w:r>
        <w:rPr>
          <w:rFonts w:hint="eastAsia" w:ascii="微软雅黑" w:hAnsi="微软雅黑" w:eastAsia="微软雅黑" w:cs="微软雅黑"/>
          <w:b w:val="0"/>
          <w:bCs/>
          <w:sz w:val="22"/>
          <w:szCs w:val="22"/>
        </w:rPr>
        <w:t>以课程1成绩为x轴，体能成绩为y轴，</w:t>
      </w:r>
      <w:r>
        <w:rPr>
          <w:rFonts w:hint="eastAsia" w:ascii="微软雅黑" w:hAnsi="微软雅黑" w:eastAsia="微软雅黑" w:cs="微软雅黑"/>
          <w:b w:val="0"/>
          <w:bCs/>
          <w:sz w:val="22"/>
          <w:szCs w:val="22"/>
          <w:lang w:val="en-US" w:eastAsia="zh-CN"/>
        </w:rPr>
        <w:t>通过matplotlib.pyplot模块</w:t>
      </w:r>
      <w:r>
        <w:rPr>
          <w:rFonts w:hint="eastAsia" w:ascii="微软雅黑" w:hAnsi="微软雅黑" w:eastAsia="微软雅黑" w:cs="微软雅黑"/>
          <w:b w:val="0"/>
          <w:bCs/>
          <w:sz w:val="22"/>
          <w:szCs w:val="22"/>
        </w:rPr>
        <w:t>画出散点图</w:t>
      </w:r>
      <w:r>
        <w:rPr>
          <w:rFonts w:hint="eastAsia" w:ascii="微软雅黑" w:hAnsi="微软雅黑" w:eastAsia="微软雅黑" w:cs="微软雅黑"/>
          <w:b w:val="0"/>
          <w:bCs/>
          <w:sz w:val="22"/>
          <w:szCs w:val="22"/>
          <w:lang w:eastAsia="zh-CN"/>
        </w:rPr>
        <w:t>，</w:t>
      </w:r>
      <w:r>
        <w:rPr>
          <w:rFonts w:hint="eastAsia" w:ascii="微软雅黑" w:hAnsi="微软雅黑" w:eastAsia="微软雅黑" w:cs="微软雅黑"/>
          <w:b w:val="0"/>
          <w:bCs/>
          <w:sz w:val="22"/>
          <w:szCs w:val="22"/>
          <w:lang w:val="en-US" w:eastAsia="zh-CN"/>
        </w:rPr>
        <w:t>并将结果保存在文件夹中命名为“散点图.png”；</w:t>
      </w:r>
    </w:p>
    <w:p>
      <w:pPr>
        <w:numPr>
          <w:ilvl w:val="0"/>
          <w:numId w:val="2"/>
        </w:numPr>
        <w:adjustRightInd w:val="0"/>
        <w:snapToGrid w:val="0"/>
        <w:spacing w:line="360" w:lineRule="auto"/>
        <w:ind w:left="840" w:leftChars="0" w:firstLine="420" w:firstLineChars="0"/>
        <w:rPr>
          <w:rFonts w:hint="eastAsia" w:ascii="微软雅黑" w:hAnsi="微软雅黑" w:eastAsia="微软雅黑" w:cs="微软雅黑"/>
          <w:b w:val="0"/>
          <w:bCs/>
          <w:sz w:val="22"/>
          <w:szCs w:val="22"/>
          <w:lang w:eastAsia="zh-CN"/>
        </w:rPr>
      </w:pPr>
      <w:r>
        <w:rPr>
          <w:rFonts w:hint="eastAsia" w:ascii="微软雅黑" w:hAnsi="微软雅黑" w:eastAsia="微软雅黑" w:cs="微软雅黑"/>
          <w:b w:val="0"/>
          <w:bCs/>
          <w:sz w:val="22"/>
          <w:szCs w:val="22"/>
          <w:lang w:val="en-US" w:eastAsia="zh-CN"/>
        </w:rPr>
        <w:t>与上一步骤相似，读取objectFile.csv，绘制课程1成绩的直方图，将直方图颜色改为绿色，分数区间为[0,100]，故设定原始数据有100个点，设置从0开始，间隔为5，设置标题为“Histogram”，横坐标名称为“C1-grade”，纵坐标名称为“Population”，通过matplotlib.pyplot模块</w:t>
      </w:r>
      <w:r>
        <w:rPr>
          <w:rFonts w:hint="eastAsia" w:ascii="微软雅黑" w:hAnsi="微软雅黑" w:eastAsia="微软雅黑" w:cs="微软雅黑"/>
          <w:b w:val="0"/>
          <w:bCs/>
          <w:sz w:val="22"/>
          <w:szCs w:val="22"/>
        </w:rPr>
        <w:t>画出</w:t>
      </w:r>
      <w:r>
        <w:rPr>
          <w:rFonts w:hint="eastAsia" w:ascii="微软雅黑" w:hAnsi="微软雅黑" w:eastAsia="微软雅黑" w:cs="微软雅黑"/>
          <w:b w:val="0"/>
          <w:bCs/>
          <w:sz w:val="22"/>
          <w:szCs w:val="22"/>
          <w:lang w:val="en-US" w:eastAsia="zh-CN"/>
        </w:rPr>
        <w:t>直方</w:t>
      </w:r>
      <w:r>
        <w:rPr>
          <w:rFonts w:hint="eastAsia" w:ascii="微软雅黑" w:hAnsi="微软雅黑" w:eastAsia="微软雅黑" w:cs="微软雅黑"/>
          <w:b w:val="0"/>
          <w:bCs/>
          <w:sz w:val="22"/>
          <w:szCs w:val="22"/>
        </w:rPr>
        <w:t>图</w:t>
      </w:r>
      <w:r>
        <w:rPr>
          <w:rFonts w:hint="eastAsia" w:ascii="微软雅黑" w:hAnsi="微软雅黑" w:eastAsia="微软雅黑" w:cs="微软雅黑"/>
          <w:b w:val="0"/>
          <w:bCs/>
          <w:sz w:val="22"/>
          <w:szCs w:val="22"/>
          <w:lang w:eastAsia="zh-CN"/>
        </w:rPr>
        <w:t>，</w:t>
      </w:r>
      <w:r>
        <w:rPr>
          <w:rFonts w:hint="eastAsia" w:ascii="微软雅黑" w:hAnsi="微软雅黑" w:eastAsia="微软雅黑" w:cs="微软雅黑"/>
          <w:b w:val="0"/>
          <w:bCs/>
          <w:sz w:val="22"/>
          <w:szCs w:val="22"/>
          <w:lang w:val="en-US" w:eastAsia="zh-CN"/>
        </w:rPr>
        <w:t>并将结果保存在文件夹中命名为“直方图.png”；</w:t>
      </w:r>
    </w:p>
    <w:p>
      <w:pPr>
        <w:numPr>
          <w:ilvl w:val="0"/>
          <w:numId w:val="2"/>
        </w:numPr>
        <w:adjustRightInd w:val="0"/>
        <w:snapToGrid w:val="0"/>
        <w:spacing w:line="360" w:lineRule="auto"/>
        <w:ind w:left="84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首先调用了上一个实验中转换体能测试成绩为数值型的方法consGrade()以及计算平均值和标准差的方法avg()和std()，将体测成绩进行转换，便于后面的计算，将需要进行z-score归一化操作的属性名提取出来，即数据中每门成绩名，随后进行z-score归一化处理，此处不详述，最后将结果打印出来并导入一个csv文件中保存下来，命名为“zscoreFile.csv”；</w:t>
      </w:r>
    </w:p>
    <w:p>
      <w:pPr>
        <w:numPr>
          <w:ilvl w:val="0"/>
          <w:numId w:val="2"/>
        </w:numPr>
        <w:adjustRightInd w:val="0"/>
        <w:snapToGrid w:val="0"/>
        <w:spacing w:line="360" w:lineRule="auto"/>
        <w:ind w:left="84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调用了上一个实验中转换体能测试成绩为数值型的方法consGrade()，此处的相关性只用考虑属性为成绩的，并且由于实验数据中C10项均为0，所以不纳入计算的访问中，然后计算每个学生成绩的平均值和标准差以及每两个学生之间的标准差，最后利用上述数据算出各个相关系数，打印出一个91×91的相关矩阵，共有91个学生的数据，相关矩阵中的第i行第j列代表了第i个学生和第j个学生之间成绩的相关系数，最后将这个相关矩阵保存在一个csv文件中，命名为“correlationMatrixFile.csv”，而可视化方法选择使用热力图进行显示；</w:t>
      </w:r>
    </w:p>
    <w:p>
      <w:pPr>
        <w:numPr>
          <w:ilvl w:val="0"/>
          <w:numId w:val="2"/>
        </w:numPr>
        <w:adjustRightInd w:val="0"/>
        <w:snapToGrid w:val="0"/>
        <w:spacing w:line="360" w:lineRule="auto"/>
        <w:ind w:left="84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读取出correlationMatrixFile.csv中的数据，即91×91的相关矩阵的数据，遍历每一行数据，利用sort_values()按降序对数据进行排序，找到其中元素除自身以外最大的三个，易知排序的第一个元素为自身与自身的相关系数，所以挑选出排序后的第2、3、4个数据，需要注意的是找到的值为对应的ID号，</w:t>
      </w:r>
      <w:bookmarkStart w:id="1" w:name="_GoBack"/>
      <w:bookmarkEnd w:id="1"/>
      <w:r>
        <w:rPr>
          <w:rFonts w:hint="eastAsia" w:ascii="微软雅黑" w:hAnsi="微软雅黑" w:eastAsia="微软雅黑" w:cs="微软雅黑"/>
          <w:b w:val="0"/>
          <w:bCs/>
          <w:sz w:val="22"/>
          <w:szCs w:val="22"/>
          <w:lang w:val="en-US" w:eastAsia="zh-CN"/>
        </w:rPr>
        <w:t>输出处理后的91</w:t>
      </w:r>
      <w:r>
        <w:rPr>
          <w:rFonts w:hint="eastAsia" w:ascii="微软雅黑" w:hAnsi="微软雅黑" w:eastAsia="微软雅黑" w:cs="微软雅黑"/>
          <w:b w:val="0"/>
          <w:bCs/>
          <w:sz w:val="22"/>
          <w:szCs w:val="22"/>
        </w:rPr>
        <w:t>x3</w:t>
      </w:r>
      <w:r>
        <w:rPr>
          <w:rFonts w:hint="eastAsia" w:ascii="微软雅黑" w:hAnsi="微软雅黑" w:eastAsia="微软雅黑" w:cs="微软雅黑"/>
          <w:b w:val="0"/>
          <w:bCs/>
          <w:sz w:val="22"/>
          <w:szCs w:val="22"/>
          <w:lang w:val="en-US" w:eastAsia="zh-CN"/>
        </w:rPr>
        <w:t>矩阵，并将其结果保存在一个txt文件中，以</w:t>
      </w:r>
      <w:r>
        <w:rPr>
          <w:rFonts w:hint="eastAsia" w:ascii="微软雅黑" w:hAnsi="微软雅黑" w:eastAsia="微软雅黑" w:cs="微软雅黑"/>
          <w:b w:val="0"/>
          <w:bCs/>
          <w:sz w:val="22"/>
          <w:szCs w:val="22"/>
        </w:rPr>
        <w:t>\t,\n间隔</w:t>
      </w:r>
      <w:r>
        <w:rPr>
          <w:rFonts w:hint="eastAsia" w:ascii="微软雅黑" w:hAnsi="微软雅黑" w:eastAsia="微软雅黑" w:cs="微软雅黑"/>
          <w:b w:val="0"/>
          <w:bCs/>
          <w:sz w:val="22"/>
          <w:szCs w:val="22"/>
          <w:lang w:eastAsia="zh-CN"/>
        </w:rPr>
        <w:t>，</w:t>
      </w:r>
      <w:r>
        <w:rPr>
          <w:rFonts w:hint="eastAsia" w:ascii="微软雅黑" w:hAnsi="微软雅黑" w:eastAsia="微软雅黑" w:cs="微软雅黑"/>
          <w:b w:val="0"/>
          <w:bCs/>
          <w:sz w:val="22"/>
          <w:szCs w:val="22"/>
          <w:lang w:val="en-US" w:eastAsia="zh-CN"/>
        </w:rPr>
        <w:t>命名为“Matrix.txt”。</w:t>
      </w:r>
    </w:p>
    <w:p>
      <w:pPr>
        <w:numPr>
          <w:ilvl w:val="0"/>
          <w:numId w:val="1"/>
        </w:numPr>
        <w:adjustRightInd w:val="0"/>
        <w:snapToGrid w:val="0"/>
        <w:spacing w:line="360" w:lineRule="auto"/>
        <w:rPr>
          <w:rFonts w:ascii="Verdana" w:eastAsia="黑体"/>
          <w:b/>
        </w:rPr>
      </w:pPr>
      <w:r>
        <w:rPr>
          <w:rFonts w:hint="eastAsia" w:ascii="Verdana" w:eastAsia="黑体"/>
          <w:b/>
        </w:rPr>
        <w:t>难题与解决</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在实验过程中，虽然对于相关的计算公式如相关系数、z-score标准化等比较熟悉 ，但是在具体是实际运用环节中仍出现了不少麻烦，这主要还是对于python编程的不熟悉，但是在不断的debug过程中将原本十分粗燥的代码逐渐的完善，最终完成了实验的要求，甚至在后续的学习中将新的思路运用到之前旧的算法上，大大地提高了代码运行的效率和正确性，并且进行了不断的查漏补缺。</w:t>
      </w:r>
    </w:p>
    <w:p>
      <w:pPr>
        <w:pStyle w:val="15"/>
        <w:numPr>
          <w:ilvl w:val="0"/>
          <w:numId w:val="1"/>
        </w:numPr>
        <w:adjustRightInd w:val="0"/>
        <w:snapToGrid w:val="0"/>
        <w:spacing w:line="360" w:lineRule="auto"/>
        <w:ind w:firstLineChars="0"/>
        <w:rPr>
          <w:rFonts w:ascii="Verdana" w:eastAsia="黑体"/>
          <w:b/>
        </w:rPr>
      </w:pPr>
      <w:r>
        <w:rPr>
          <w:rFonts w:hint="eastAsia" w:ascii="Verdana" w:eastAsia="黑体"/>
          <w:b/>
        </w:rPr>
        <w:t>总结</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Cs/>
          <w:sz w:val="22"/>
          <w:szCs w:val="22"/>
          <w:lang w:val="en-US"/>
        </w:rPr>
      </w:pPr>
      <w:r>
        <w:rPr>
          <w:rFonts w:hint="eastAsia" w:ascii="微软雅黑" w:hAnsi="微软雅黑" w:eastAsia="微软雅黑" w:cs="微软雅黑"/>
          <w:b w:val="0"/>
          <w:bCs/>
          <w:sz w:val="22"/>
          <w:szCs w:val="22"/>
          <w:lang w:val="en-US" w:eastAsia="zh-CN"/>
        </w:rPr>
        <w:t>在实验过程中由于在之前的实验中已经学习和使用过相关的可视化绘图模块和方法，已经积累了一定的经验，所以在本次的实验中上手速度比较快，大大地提高了实验的效率，但是后续的相关题目中，在具体的公式算法实现上在初期还是出现了比较大的纰漏，这点需要引起比较大的重视，但是在这个不断改进、纠错的过程中也大大地扩展了我对于问题思考的思路，让我不再在一个问题上钻牛角尖，我相信通过后续对于本门课程的不断学习，也将不断增强我对机器学习以及数据挖掘的相关知识兴趣，不断推动我对于相关问题的更加深入的思考。</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1</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2430D0"/>
    <w:multiLevelType w:val="singleLevel"/>
    <w:tmpl w:val="FD2430D0"/>
    <w:lvl w:ilvl="0" w:tentative="0">
      <w:start w:val="1"/>
      <w:numFmt w:val="decimal"/>
      <w:suff w:val="nothing"/>
      <w:lvlText w:val="%1、"/>
      <w:lvlJc w:val="left"/>
    </w:lvl>
  </w:abstractNum>
  <w:abstractNum w:abstractNumId="1">
    <w:nsid w:val="7D5B50A1"/>
    <w:multiLevelType w:val="multilevel"/>
    <w:tmpl w:val="7D5B50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EB"/>
    <w:rsid w:val="0000206B"/>
    <w:rsid w:val="00067855"/>
    <w:rsid w:val="00083919"/>
    <w:rsid w:val="000A2EF2"/>
    <w:rsid w:val="000B5776"/>
    <w:rsid w:val="000C0810"/>
    <w:rsid w:val="000C7607"/>
    <w:rsid w:val="000D365A"/>
    <w:rsid w:val="000F01CE"/>
    <w:rsid w:val="001156FB"/>
    <w:rsid w:val="00156188"/>
    <w:rsid w:val="00194D7B"/>
    <w:rsid w:val="001B24D1"/>
    <w:rsid w:val="001C1433"/>
    <w:rsid w:val="001F2D1F"/>
    <w:rsid w:val="0020705C"/>
    <w:rsid w:val="002109DC"/>
    <w:rsid w:val="0021749D"/>
    <w:rsid w:val="002C69BE"/>
    <w:rsid w:val="00360B1F"/>
    <w:rsid w:val="003C5AAA"/>
    <w:rsid w:val="003F3E96"/>
    <w:rsid w:val="00400A7F"/>
    <w:rsid w:val="0040667F"/>
    <w:rsid w:val="00406F56"/>
    <w:rsid w:val="0043109C"/>
    <w:rsid w:val="0046464E"/>
    <w:rsid w:val="004838E8"/>
    <w:rsid w:val="004A3246"/>
    <w:rsid w:val="004B59D5"/>
    <w:rsid w:val="004D77EE"/>
    <w:rsid w:val="004D7A96"/>
    <w:rsid w:val="004F2E8B"/>
    <w:rsid w:val="00534FE3"/>
    <w:rsid w:val="005B1A40"/>
    <w:rsid w:val="005B1D02"/>
    <w:rsid w:val="005C15B0"/>
    <w:rsid w:val="005F46EF"/>
    <w:rsid w:val="005F56C7"/>
    <w:rsid w:val="0060254F"/>
    <w:rsid w:val="00607DDE"/>
    <w:rsid w:val="00614294"/>
    <w:rsid w:val="00633B90"/>
    <w:rsid w:val="00636BEC"/>
    <w:rsid w:val="006474CD"/>
    <w:rsid w:val="006579C0"/>
    <w:rsid w:val="006810B9"/>
    <w:rsid w:val="00684DAB"/>
    <w:rsid w:val="00695774"/>
    <w:rsid w:val="006F1A1E"/>
    <w:rsid w:val="007160F4"/>
    <w:rsid w:val="00727F15"/>
    <w:rsid w:val="007412D5"/>
    <w:rsid w:val="00747A06"/>
    <w:rsid w:val="00762355"/>
    <w:rsid w:val="00763616"/>
    <w:rsid w:val="007813D9"/>
    <w:rsid w:val="007A4EBF"/>
    <w:rsid w:val="007B1D13"/>
    <w:rsid w:val="007B4454"/>
    <w:rsid w:val="007E00E4"/>
    <w:rsid w:val="007E7465"/>
    <w:rsid w:val="008044C7"/>
    <w:rsid w:val="008309BB"/>
    <w:rsid w:val="008652AD"/>
    <w:rsid w:val="00896ECC"/>
    <w:rsid w:val="008A5C1E"/>
    <w:rsid w:val="008F6EAC"/>
    <w:rsid w:val="00932562"/>
    <w:rsid w:val="00942CA2"/>
    <w:rsid w:val="00943B51"/>
    <w:rsid w:val="00960C64"/>
    <w:rsid w:val="009A1C10"/>
    <w:rsid w:val="009B44EB"/>
    <w:rsid w:val="009C25CE"/>
    <w:rsid w:val="009D674B"/>
    <w:rsid w:val="00A2376F"/>
    <w:rsid w:val="00A533BA"/>
    <w:rsid w:val="00A85242"/>
    <w:rsid w:val="00A8722F"/>
    <w:rsid w:val="00AA7442"/>
    <w:rsid w:val="00AD5CCB"/>
    <w:rsid w:val="00AF08F8"/>
    <w:rsid w:val="00AF184B"/>
    <w:rsid w:val="00B300EA"/>
    <w:rsid w:val="00B3784F"/>
    <w:rsid w:val="00B92D80"/>
    <w:rsid w:val="00B94B67"/>
    <w:rsid w:val="00BB053A"/>
    <w:rsid w:val="00C007DB"/>
    <w:rsid w:val="00C972D3"/>
    <w:rsid w:val="00CB18D3"/>
    <w:rsid w:val="00CC1975"/>
    <w:rsid w:val="00CD1581"/>
    <w:rsid w:val="00D00736"/>
    <w:rsid w:val="00D07E87"/>
    <w:rsid w:val="00D6190D"/>
    <w:rsid w:val="00D71B0D"/>
    <w:rsid w:val="00D8648B"/>
    <w:rsid w:val="00DC451C"/>
    <w:rsid w:val="00DC667B"/>
    <w:rsid w:val="00DD4176"/>
    <w:rsid w:val="00DF6E70"/>
    <w:rsid w:val="00E74434"/>
    <w:rsid w:val="00F24B31"/>
    <w:rsid w:val="00F256FA"/>
    <w:rsid w:val="00F40545"/>
    <w:rsid w:val="00F42AD9"/>
    <w:rsid w:val="00F73E2F"/>
    <w:rsid w:val="00F8181B"/>
    <w:rsid w:val="00F929C6"/>
    <w:rsid w:val="00FD1456"/>
    <w:rsid w:val="0158697D"/>
    <w:rsid w:val="016C3156"/>
    <w:rsid w:val="0196597C"/>
    <w:rsid w:val="023E286B"/>
    <w:rsid w:val="03283FA0"/>
    <w:rsid w:val="03780671"/>
    <w:rsid w:val="038E0AE1"/>
    <w:rsid w:val="03E46497"/>
    <w:rsid w:val="046609D6"/>
    <w:rsid w:val="04EE6B75"/>
    <w:rsid w:val="05CC3C83"/>
    <w:rsid w:val="06126866"/>
    <w:rsid w:val="066543B4"/>
    <w:rsid w:val="06817CDD"/>
    <w:rsid w:val="07A02402"/>
    <w:rsid w:val="07C85D7B"/>
    <w:rsid w:val="07CF4654"/>
    <w:rsid w:val="08511DE4"/>
    <w:rsid w:val="09F5473A"/>
    <w:rsid w:val="0A834D8B"/>
    <w:rsid w:val="0B0F6B3B"/>
    <w:rsid w:val="0B6F4DE2"/>
    <w:rsid w:val="0C3B52EE"/>
    <w:rsid w:val="0C6D64CA"/>
    <w:rsid w:val="0E550A2F"/>
    <w:rsid w:val="0EF35A16"/>
    <w:rsid w:val="0F0C2736"/>
    <w:rsid w:val="0F59012A"/>
    <w:rsid w:val="0F6A0336"/>
    <w:rsid w:val="0F7962A0"/>
    <w:rsid w:val="0F810A6C"/>
    <w:rsid w:val="100B392E"/>
    <w:rsid w:val="1015551B"/>
    <w:rsid w:val="10742E26"/>
    <w:rsid w:val="107A3529"/>
    <w:rsid w:val="1098227E"/>
    <w:rsid w:val="10C26200"/>
    <w:rsid w:val="10D87604"/>
    <w:rsid w:val="111B1EAE"/>
    <w:rsid w:val="11313F20"/>
    <w:rsid w:val="11463DB4"/>
    <w:rsid w:val="115543DC"/>
    <w:rsid w:val="116C5070"/>
    <w:rsid w:val="11990349"/>
    <w:rsid w:val="11CB3107"/>
    <w:rsid w:val="11D97100"/>
    <w:rsid w:val="11E00FA9"/>
    <w:rsid w:val="120F6735"/>
    <w:rsid w:val="12270C5D"/>
    <w:rsid w:val="12307988"/>
    <w:rsid w:val="12A1699A"/>
    <w:rsid w:val="12A91642"/>
    <w:rsid w:val="135E3982"/>
    <w:rsid w:val="13D17740"/>
    <w:rsid w:val="14107DA1"/>
    <w:rsid w:val="143D7612"/>
    <w:rsid w:val="14FF797E"/>
    <w:rsid w:val="15A90C39"/>
    <w:rsid w:val="15AA0EE0"/>
    <w:rsid w:val="167A1E41"/>
    <w:rsid w:val="16A31A5E"/>
    <w:rsid w:val="16B40B34"/>
    <w:rsid w:val="16C948FA"/>
    <w:rsid w:val="16FE2FAD"/>
    <w:rsid w:val="174C6E78"/>
    <w:rsid w:val="179D14D7"/>
    <w:rsid w:val="180E0616"/>
    <w:rsid w:val="18677B50"/>
    <w:rsid w:val="188E0F77"/>
    <w:rsid w:val="18AF4366"/>
    <w:rsid w:val="18D43F1A"/>
    <w:rsid w:val="190D164F"/>
    <w:rsid w:val="19181EE7"/>
    <w:rsid w:val="191D4ED9"/>
    <w:rsid w:val="196F1D87"/>
    <w:rsid w:val="1981334D"/>
    <w:rsid w:val="19E076CE"/>
    <w:rsid w:val="1A9A4AEC"/>
    <w:rsid w:val="1AC365C1"/>
    <w:rsid w:val="1B2135DC"/>
    <w:rsid w:val="1B227AC5"/>
    <w:rsid w:val="1B3B63F5"/>
    <w:rsid w:val="1B881E75"/>
    <w:rsid w:val="1BBE7484"/>
    <w:rsid w:val="1BC719A1"/>
    <w:rsid w:val="1BE47CD2"/>
    <w:rsid w:val="1C704A8F"/>
    <w:rsid w:val="1CAD5F95"/>
    <w:rsid w:val="1CEB7C59"/>
    <w:rsid w:val="1CF06841"/>
    <w:rsid w:val="1D163585"/>
    <w:rsid w:val="1DBF1612"/>
    <w:rsid w:val="1DDD52B2"/>
    <w:rsid w:val="1E5763E6"/>
    <w:rsid w:val="1EA66A56"/>
    <w:rsid w:val="1FFA51FC"/>
    <w:rsid w:val="20576173"/>
    <w:rsid w:val="205F585F"/>
    <w:rsid w:val="20AA2DD0"/>
    <w:rsid w:val="21BD19C2"/>
    <w:rsid w:val="21C37856"/>
    <w:rsid w:val="21C46807"/>
    <w:rsid w:val="222C02AA"/>
    <w:rsid w:val="22D925C3"/>
    <w:rsid w:val="22DF1B0E"/>
    <w:rsid w:val="243E140E"/>
    <w:rsid w:val="24567324"/>
    <w:rsid w:val="24EF438B"/>
    <w:rsid w:val="259C3E3D"/>
    <w:rsid w:val="25BA3843"/>
    <w:rsid w:val="25C869D5"/>
    <w:rsid w:val="25D60B5F"/>
    <w:rsid w:val="25D64E07"/>
    <w:rsid w:val="2609797C"/>
    <w:rsid w:val="268C7711"/>
    <w:rsid w:val="268D0BCB"/>
    <w:rsid w:val="26D63DCE"/>
    <w:rsid w:val="26E3203C"/>
    <w:rsid w:val="274E67CB"/>
    <w:rsid w:val="276A092A"/>
    <w:rsid w:val="2789252F"/>
    <w:rsid w:val="279C5C64"/>
    <w:rsid w:val="283E53AE"/>
    <w:rsid w:val="2842187A"/>
    <w:rsid w:val="28FF749D"/>
    <w:rsid w:val="29186930"/>
    <w:rsid w:val="293D0F39"/>
    <w:rsid w:val="29E95D0F"/>
    <w:rsid w:val="2A082D26"/>
    <w:rsid w:val="2B0C41DF"/>
    <w:rsid w:val="2B581724"/>
    <w:rsid w:val="2C194737"/>
    <w:rsid w:val="2C607D15"/>
    <w:rsid w:val="2CE33407"/>
    <w:rsid w:val="2D974457"/>
    <w:rsid w:val="2DB22469"/>
    <w:rsid w:val="2E005759"/>
    <w:rsid w:val="2E0625D8"/>
    <w:rsid w:val="2E772FDD"/>
    <w:rsid w:val="2EB01445"/>
    <w:rsid w:val="2EF03939"/>
    <w:rsid w:val="2F964172"/>
    <w:rsid w:val="2FAC6E9F"/>
    <w:rsid w:val="2FCE3244"/>
    <w:rsid w:val="2FD56CB1"/>
    <w:rsid w:val="306D3D31"/>
    <w:rsid w:val="308F6897"/>
    <w:rsid w:val="30A6379F"/>
    <w:rsid w:val="30AD2750"/>
    <w:rsid w:val="30FA5256"/>
    <w:rsid w:val="32332804"/>
    <w:rsid w:val="325F26DE"/>
    <w:rsid w:val="33102A1E"/>
    <w:rsid w:val="33160F97"/>
    <w:rsid w:val="33361367"/>
    <w:rsid w:val="33382941"/>
    <w:rsid w:val="335A7E32"/>
    <w:rsid w:val="33945719"/>
    <w:rsid w:val="339C7EEA"/>
    <w:rsid w:val="340041F1"/>
    <w:rsid w:val="341C7612"/>
    <w:rsid w:val="34A95BBB"/>
    <w:rsid w:val="34EF426D"/>
    <w:rsid w:val="35211D6E"/>
    <w:rsid w:val="35574472"/>
    <w:rsid w:val="357D323E"/>
    <w:rsid w:val="35E96E61"/>
    <w:rsid w:val="35EC1CAD"/>
    <w:rsid w:val="36B54A8D"/>
    <w:rsid w:val="372965FB"/>
    <w:rsid w:val="376D3F0D"/>
    <w:rsid w:val="37D319F8"/>
    <w:rsid w:val="38020D76"/>
    <w:rsid w:val="3804676E"/>
    <w:rsid w:val="38214DC2"/>
    <w:rsid w:val="388469B7"/>
    <w:rsid w:val="38D73AE0"/>
    <w:rsid w:val="390A67B5"/>
    <w:rsid w:val="391B4394"/>
    <w:rsid w:val="392F7B23"/>
    <w:rsid w:val="397209F0"/>
    <w:rsid w:val="397E5C46"/>
    <w:rsid w:val="3A4175A5"/>
    <w:rsid w:val="3A504DA5"/>
    <w:rsid w:val="3A82768D"/>
    <w:rsid w:val="3AC21DCC"/>
    <w:rsid w:val="3B3C3181"/>
    <w:rsid w:val="3B3D4D3F"/>
    <w:rsid w:val="3C182C70"/>
    <w:rsid w:val="3C4850FF"/>
    <w:rsid w:val="3D3E548A"/>
    <w:rsid w:val="3D73742A"/>
    <w:rsid w:val="3DC04741"/>
    <w:rsid w:val="3DE40BC3"/>
    <w:rsid w:val="3E020EB1"/>
    <w:rsid w:val="3E197AA1"/>
    <w:rsid w:val="3E5D3AA0"/>
    <w:rsid w:val="3EDE660E"/>
    <w:rsid w:val="3EF31078"/>
    <w:rsid w:val="3F8559B3"/>
    <w:rsid w:val="409336E6"/>
    <w:rsid w:val="415B59F8"/>
    <w:rsid w:val="41C93391"/>
    <w:rsid w:val="41CF7F99"/>
    <w:rsid w:val="41DB32CA"/>
    <w:rsid w:val="41E866DA"/>
    <w:rsid w:val="42735DEE"/>
    <w:rsid w:val="427660AD"/>
    <w:rsid w:val="42C65EA5"/>
    <w:rsid w:val="42DD3EF2"/>
    <w:rsid w:val="431B5690"/>
    <w:rsid w:val="441735E8"/>
    <w:rsid w:val="444561B2"/>
    <w:rsid w:val="44C90CE6"/>
    <w:rsid w:val="45112817"/>
    <w:rsid w:val="45602C59"/>
    <w:rsid w:val="456346D6"/>
    <w:rsid w:val="45D76BC3"/>
    <w:rsid w:val="45FB5208"/>
    <w:rsid w:val="4650305F"/>
    <w:rsid w:val="46AE3C8C"/>
    <w:rsid w:val="46EC1979"/>
    <w:rsid w:val="46ED6EAD"/>
    <w:rsid w:val="471B721E"/>
    <w:rsid w:val="48673899"/>
    <w:rsid w:val="486D18A9"/>
    <w:rsid w:val="489017D8"/>
    <w:rsid w:val="48CA7875"/>
    <w:rsid w:val="48FD03EC"/>
    <w:rsid w:val="493303BF"/>
    <w:rsid w:val="493370E0"/>
    <w:rsid w:val="49436BC0"/>
    <w:rsid w:val="49837496"/>
    <w:rsid w:val="49932689"/>
    <w:rsid w:val="4A2D5623"/>
    <w:rsid w:val="4B171E8F"/>
    <w:rsid w:val="4B762EFD"/>
    <w:rsid w:val="4B9F37C2"/>
    <w:rsid w:val="4BAB3AC7"/>
    <w:rsid w:val="4C273A02"/>
    <w:rsid w:val="4C3E23FC"/>
    <w:rsid w:val="4C914ABE"/>
    <w:rsid w:val="4CDF1DBD"/>
    <w:rsid w:val="4D0E056C"/>
    <w:rsid w:val="4D9C1DE7"/>
    <w:rsid w:val="4D9D78C5"/>
    <w:rsid w:val="4E1156A6"/>
    <w:rsid w:val="4F5B3E79"/>
    <w:rsid w:val="4F69310E"/>
    <w:rsid w:val="4FA361E6"/>
    <w:rsid w:val="501F02ED"/>
    <w:rsid w:val="50EA5C64"/>
    <w:rsid w:val="51165663"/>
    <w:rsid w:val="51567684"/>
    <w:rsid w:val="520B27DD"/>
    <w:rsid w:val="52582A5B"/>
    <w:rsid w:val="52675257"/>
    <w:rsid w:val="529A257A"/>
    <w:rsid w:val="52DE2C40"/>
    <w:rsid w:val="52FB6096"/>
    <w:rsid w:val="5320636E"/>
    <w:rsid w:val="53823BE1"/>
    <w:rsid w:val="53E80D27"/>
    <w:rsid w:val="53F71790"/>
    <w:rsid w:val="54A110D3"/>
    <w:rsid w:val="54C35176"/>
    <w:rsid w:val="550A5FCB"/>
    <w:rsid w:val="561A2B62"/>
    <w:rsid w:val="56637D3A"/>
    <w:rsid w:val="56ED03A3"/>
    <w:rsid w:val="58001045"/>
    <w:rsid w:val="58B71426"/>
    <w:rsid w:val="58C76F3E"/>
    <w:rsid w:val="58F97315"/>
    <w:rsid w:val="59C82E0D"/>
    <w:rsid w:val="5A5B1FFF"/>
    <w:rsid w:val="5A802FE2"/>
    <w:rsid w:val="5D040B29"/>
    <w:rsid w:val="5D845EEB"/>
    <w:rsid w:val="5EA646C1"/>
    <w:rsid w:val="5F825912"/>
    <w:rsid w:val="5FBD7678"/>
    <w:rsid w:val="6079601B"/>
    <w:rsid w:val="60E605CC"/>
    <w:rsid w:val="610D28B6"/>
    <w:rsid w:val="61747F7F"/>
    <w:rsid w:val="617F30A9"/>
    <w:rsid w:val="619D65B4"/>
    <w:rsid w:val="61BE2264"/>
    <w:rsid w:val="61E93517"/>
    <w:rsid w:val="62430E49"/>
    <w:rsid w:val="62842698"/>
    <w:rsid w:val="6348509F"/>
    <w:rsid w:val="634C4BF3"/>
    <w:rsid w:val="638E2A9C"/>
    <w:rsid w:val="63A96ECE"/>
    <w:rsid w:val="63EC60FF"/>
    <w:rsid w:val="64013944"/>
    <w:rsid w:val="64107188"/>
    <w:rsid w:val="64401043"/>
    <w:rsid w:val="645D60FA"/>
    <w:rsid w:val="64BE23C5"/>
    <w:rsid w:val="65BF4159"/>
    <w:rsid w:val="65E74EF7"/>
    <w:rsid w:val="65EA1FA4"/>
    <w:rsid w:val="66062D73"/>
    <w:rsid w:val="66312AE4"/>
    <w:rsid w:val="6715307B"/>
    <w:rsid w:val="67492281"/>
    <w:rsid w:val="67550150"/>
    <w:rsid w:val="680C7ED8"/>
    <w:rsid w:val="683A42CB"/>
    <w:rsid w:val="685B5A83"/>
    <w:rsid w:val="68630C77"/>
    <w:rsid w:val="68FB3304"/>
    <w:rsid w:val="69D934A9"/>
    <w:rsid w:val="6A2E2A12"/>
    <w:rsid w:val="6A4B4B0E"/>
    <w:rsid w:val="6A504C3D"/>
    <w:rsid w:val="6A72606A"/>
    <w:rsid w:val="6B582550"/>
    <w:rsid w:val="6BAC0E14"/>
    <w:rsid w:val="6CA07CFA"/>
    <w:rsid w:val="6CB10096"/>
    <w:rsid w:val="6DE619CF"/>
    <w:rsid w:val="6E6552EB"/>
    <w:rsid w:val="6EEC36C6"/>
    <w:rsid w:val="6F3D7B1D"/>
    <w:rsid w:val="6F412613"/>
    <w:rsid w:val="6F5170DF"/>
    <w:rsid w:val="6F8557B6"/>
    <w:rsid w:val="6FB21816"/>
    <w:rsid w:val="71026BB2"/>
    <w:rsid w:val="71162996"/>
    <w:rsid w:val="71455E89"/>
    <w:rsid w:val="71E77965"/>
    <w:rsid w:val="72221E38"/>
    <w:rsid w:val="72F927E6"/>
    <w:rsid w:val="734B4739"/>
    <w:rsid w:val="738A3211"/>
    <w:rsid w:val="738E2E8D"/>
    <w:rsid w:val="73F30B13"/>
    <w:rsid w:val="74360B27"/>
    <w:rsid w:val="74597236"/>
    <w:rsid w:val="75173F57"/>
    <w:rsid w:val="75FC1CBB"/>
    <w:rsid w:val="76370751"/>
    <w:rsid w:val="763E4EF0"/>
    <w:rsid w:val="766D1962"/>
    <w:rsid w:val="76B64900"/>
    <w:rsid w:val="76BB1492"/>
    <w:rsid w:val="76CF7B51"/>
    <w:rsid w:val="776E591A"/>
    <w:rsid w:val="77D5103C"/>
    <w:rsid w:val="77E844E5"/>
    <w:rsid w:val="781C1620"/>
    <w:rsid w:val="78AA5BE9"/>
    <w:rsid w:val="792F4F5F"/>
    <w:rsid w:val="7A875E92"/>
    <w:rsid w:val="7ABD5BC0"/>
    <w:rsid w:val="7B2253AB"/>
    <w:rsid w:val="7B460E14"/>
    <w:rsid w:val="7B6F68E8"/>
    <w:rsid w:val="7B755ABA"/>
    <w:rsid w:val="7C4B36A7"/>
    <w:rsid w:val="7C5E184B"/>
    <w:rsid w:val="7CA54ABB"/>
    <w:rsid w:val="7D7C0BD5"/>
    <w:rsid w:val="7E0E1EF6"/>
    <w:rsid w:val="7ED64C0C"/>
    <w:rsid w:val="7ED86F01"/>
    <w:rsid w:val="7F155B6E"/>
    <w:rsid w:val="7FBA551A"/>
    <w:rsid w:val="7FF8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3"/>
    <w:basedOn w:val="1"/>
    <w:next w:val="1"/>
    <w:link w:val="17"/>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paragraph" w:styleId="4">
    <w:name w:val="heading 4"/>
    <w:basedOn w:val="1"/>
    <w:next w:val="1"/>
    <w:unhideWhenUsed/>
    <w:qFormat/>
    <w:uiPriority w:val="9"/>
    <w:pPr>
      <w:keepNext/>
      <w:keepLines/>
      <w:spacing w:line="408" w:lineRule="auto"/>
      <w:jc w:val="left"/>
      <w:outlineLvl w:val="3"/>
    </w:pPr>
    <w:rPr>
      <w:rFonts w:asciiTheme="majorHAnsi" w:hAnsiTheme="majorHAnsi" w:eastAsiaTheme="majorEastAsia" w:cstheme="majorBidi"/>
      <w:b/>
      <w:bCs/>
      <w:color w:val="1A1A1A"/>
      <w:sz w:val="24"/>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paragraph" w:styleId="15">
    <w:name w:val="List Paragraph"/>
    <w:basedOn w:val="1"/>
    <w:qFormat/>
    <w:uiPriority w:val="99"/>
    <w:pPr>
      <w:ind w:firstLine="420" w:firstLineChars="200"/>
    </w:pPr>
  </w:style>
  <w:style w:type="character" w:customStyle="1" w:styleId="16">
    <w:name w:val="标题 1 字符"/>
    <w:basedOn w:val="11"/>
    <w:link w:val="2"/>
    <w:qFormat/>
    <w:uiPriority w:val="9"/>
    <w:rPr>
      <w:b/>
      <w:bCs/>
      <w:kern w:val="44"/>
      <w:sz w:val="44"/>
      <w:szCs w:val="44"/>
    </w:rPr>
  </w:style>
  <w:style w:type="character" w:customStyle="1" w:styleId="17">
    <w:name w:val="标题 3 字符"/>
    <w:basedOn w:val="11"/>
    <w:link w:val="3"/>
    <w:qFormat/>
    <w:uiPriority w:val="9"/>
    <w:rPr>
      <w:b/>
      <w:bCs/>
      <w:kern w:val="2"/>
      <w:sz w:val="32"/>
      <w:szCs w:val="32"/>
    </w:rPr>
  </w:style>
  <w:style w:type="character" w:customStyle="1" w:styleId="18">
    <w:name w:val="批注框文本 字符"/>
    <w:basedOn w:val="11"/>
    <w:link w:val="5"/>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299</Words>
  <Characters>1706</Characters>
  <Lines>14</Lines>
  <Paragraphs>4</Paragraphs>
  <TotalTime>2</TotalTime>
  <ScaleCrop>false</ScaleCrop>
  <LinksUpToDate>false</LinksUpToDate>
  <CharactersWithSpaces>2001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2019-10-23T01:29:00Z</dcterms:created>
  <dc:creator>Administrator</dc:creator>
  <cp:lastModifiedBy>Lec.xxx</cp:lastModifiedBy>
  <dcterms:modified xsi:type="dcterms:W3CDTF">2020-12-22T07:14:22Z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