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F333" w14:textId="49FFFF74" w:rsidR="00995588" w:rsidRPr="004F5E98" w:rsidRDefault="00E01AAA" w:rsidP="004F5E9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5E98">
        <w:rPr>
          <w:rFonts w:ascii="Times New Roman" w:hAnsi="Times New Roman" w:cs="Times New Roman"/>
          <w:b/>
          <w:bCs/>
        </w:rPr>
        <w:t xml:space="preserve">Chapitre 4 : </w:t>
      </w:r>
    </w:p>
    <w:p w14:paraId="4DFE002A" w14:textId="77777777" w:rsidR="00E01AAA" w:rsidRPr="004F5E98" w:rsidRDefault="00E01AAA" w:rsidP="004F5E9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D18EB1" w14:textId="68942DFE" w:rsidR="00E01AAA" w:rsidRPr="004F5E98" w:rsidRDefault="00E01AAA" w:rsidP="004F5E9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5E98">
        <w:rPr>
          <w:rFonts w:ascii="Times New Roman" w:hAnsi="Times New Roman" w:cs="Times New Roman"/>
          <w:b/>
          <w:bCs/>
        </w:rPr>
        <w:t>4.1 Introduction</w:t>
      </w:r>
    </w:p>
    <w:p w14:paraId="74694A75" w14:textId="77777777" w:rsidR="007D6B2C" w:rsidRPr="004F5E98" w:rsidRDefault="00E01AAA" w:rsidP="004F5E98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Hlk209708468"/>
      <w:r w:rsidRPr="004F5E98">
        <w:rPr>
          <w:rFonts w:ascii="Times New Roman" w:hAnsi="Times New Roman" w:cs="Times New Roman"/>
        </w:rPr>
        <w:t xml:space="preserve">La </w:t>
      </w:r>
      <w:bookmarkStart w:id="1" w:name="_Hlk209708448"/>
      <w:r w:rsidRPr="004F5E98">
        <w:rPr>
          <w:rFonts w:ascii="Times New Roman" w:hAnsi="Times New Roman" w:cs="Times New Roman"/>
        </w:rPr>
        <w:t>phase d'évaluation constitue une étape cruciale dans le cycle de développement de tout projet informatique [4.06]. Ce chapitre a pour objectif d'évaluer de manière exhaustive la plateforme UniSphere sous plusieurs angles : fonctionnel, technique, ergonomique et pédagogique</w:t>
      </w:r>
      <w:r w:rsidRPr="004F5E98">
        <w:rPr>
          <w:rFonts w:ascii="Times New Roman" w:hAnsi="Times New Roman" w:cs="Times New Roman"/>
        </w:rPr>
        <w:t>. Nous allons voir dans ce chapitre les analyses détaillée</w:t>
      </w:r>
      <w:r w:rsidR="00DE5610" w:rsidRPr="004F5E98">
        <w:rPr>
          <w:rFonts w:ascii="Times New Roman" w:hAnsi="Times New Roman" w:cs="Times New Roman"/>
        </w:rPr>
        <w:t>s</w:t>
      </w:r>
      <w:r w:rsidRPr="004F5E98">
        <w:rPr>
          <w:rFonts w:ascii="Times New Roman" w:hAnsi="Times New Roman" w:cs="Times New Roman"/>
        </w:rPr>
        <w:t xml:space="preserve"> des résultats obtenus, des limites constatés lors de la réalisation, ainsi que des possibles amélioration future du p</w:t>
      </w:r>
      <w:bookmarkEnd w:id="1"/>
      <w:r w:rsidRPr="004F5E98">
        <w:rPr>
          <w:rFonts w:ascii="Times New Roman" w:hAnsi="Times New Roman" w:cs="Times New Roman"/>
        </w:rPr>
        <w:t>rojet.</w:t>
      </w:r>
      <w:bookmarkEnd w:id="0"/>
    </w:p>
    <w:p w14:paraId="2B5CB76F" w14:textId="77777777" w:rsidR="007D6B2C" w:rsidRPr="004F5E98" w:rsidRDefault="007D6B2C" w:rsidP="004F5E9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5E98">
        <w:rPr>
          <w:rFonts w:ascii="Times New Roman" w:hAnsi="Times New Roman" w:cs="Times New Roman"/>
          <w:b/>
          <w:bCs/>
        </w:rPr>
        <w:t>4.2 Méthodologie d’évaluation.</w:t>
      </w:r>
    </w:p>
    <w:p w14:paraId="23AAF55E" w14:textId="72213C8B" w:rsidR="00E01AAA" w:rsidRPr="004F5E98" w:rsidRDefault="00E01AAA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 xml:space="preserve"> </w:t>
      </w:r>
      <w:bookmarkStart w:id="2" w:name="_Hlk209708492"/>
      <w:r w:rsidR="00400A04" w:rsidRPr="004F5E98">
        <w:rPr>
          <w:rFonts w:ascii="Times New Roman" w:hAnsi="Times New Roman" w:cs="Times New Roman"/>
        </w:rPr>
        <w:t>Afin de mener une évaluation complète et objective, nous avons adopté une approche mixte, combinant plusieurs méthodes de collecte de données quantitatives et qualitatives [4.02]. Cette approche nous permet de trianguler les résultats et d'obtenir une vision complète des forces et faiblesses de la plateforme.</w:t>
      </w:r>
      <w:bookmarkEnd w:id="2"/>
    </w:p>
    <w:p w14:paraId="3DE435F1" w14:textId="405A2555" w:rsidR="00400A04" w:rsidRPr="004F5E98" w:rsidRDefault="00400A04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4.2.1 Cadre méthodologie générale</w:t>
      </w:r>
    </w:p>
    <w:p w14:paraId="6CFB6498" w14:textId="2855E94B" w:rsidR="00400A04" w:rsidRPr="004F5E98" w:rsidRDefault="00400A04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Notre méthodologie s'appuie sur le cadre d'évaluation des technologies éducatives proposé par</w:t>
      </w:r>
      <w:r w:rsidRPr="004F5E98">
        <w:rPr>
          <w:rFonts w:ascii="Times New Roman" w:hAnsi="Times New Roman" w:cs="Times New Roman"/>
        </w:rPr>
        <w:t xml:space="preserve"> l’UNESCO</w:t>
      </w:r>
      <w:r w:rsidRPr="004F5E98">
        <w:rPr>
          <w:rFonts w:ascii="Times New Roman" w:hAnsi="Times New Roman" w:cs="Times New Roman"/>
        </w:rPr>
        <w:t xml:space="preserve"> [4.23], qui recommande une approche systémique intégrant les dimensions techniques, pédagogiques et organisationnelles. Nous avons adapté ce cadre aux spécificités de notre plateforme en y intégrant des éléments propres aux systèmes de gestion de l'apprentissage modernes.</w:t>
      </w:r>
    </w:p>
    <w:p w14:paraId="655F93A1" w14:textId="3D90DE9D" w:rsidR="007A5CF9" w:rsidRPr="004F5E98" w:rsidRDefault="007A5CF9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Figure : Cadre méthodologique d’</w:t>
      </w:r>
      <w:r w:rsidR="00A3150D" w:rsidRPr="004F5E98">
        <w:rPr>
          <w:rFonts w:ascii="Times New Roman" w:hAnsi="Times New Roman" w:cs="Times New Roman"/>
        </w:rPr>
        <w:t>évaluation</w:t>
      </w:r>
    </w:p>
    <w:p w14:paraId="4921382D" w14:textId="2BB9BFE0" w:rsidR="007A5CF9" w:rsidRPr="004F5E98" w:rsidRDefault="007A5CF9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4.2.2 Protocol d’évaluation détaillé</w:t>
      </w:r>
    </w:p>
    <w:p w14:paraId="55C51020" w14:textId="1A95FA20" w:rsidR="007A5CF9" w:rsidRPr="004F5E98" w:rsidRDefault="007A5CF9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Tableau : Méthodologie d’évaluation de la plateforme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492"/>
        <w:gridCol w:w="1475"/>
        <w:gridCol w:w="965"/>
        <w:gridCol w:w="1498"/>
        <w:gridCol w:w="2326"/>
      </w:tblGrid>
      <w:tr w:rsidR="0057701F" w:rsidRPr="004F5E98" w14:paraId="2A22BB53" w14:textId="77777777" w:rsidTr="007A5CF9">
        <w:tc>
          <w:tcPr>
            <w:tcW w:w="1510" w:type="dxa"/>
          </w:tcPr>
          <w:p w14:paraId="615B4891" w14:textId="2B29C1DB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Type d’évaluation</w:t>
            </w:r>
          </w:p>
        </w:tc>
        <w:tc>
          <w:tcPr>
            <w:tcW w:w="1510" w:type="dxa"/>
          </w:tcPr>
          <w:p w14:paraId="05FBDEC3" w14:textId="4CC2C2DF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Méthode utilisée</w:t>
            </w:r>
          </w:p>
        </w:tc>
        <w:tc>
          <w:tcPr>
            <w:tcW w:w="1510" w:type="dxa"/>
          </w:tcPr>
          <w:p w14:paraId="2A9D8A86" w14:textId="305FB75E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Participants</w:t>
            </w:r>
          </w:p>
        </w:tc>
        <w:tc>
          <w:tcPr>
            <w:tcW w:w="1510" w:type="dxa"/>
          </w:tcPr>
          <w:p w14:paraId="78D80C8B" w14:textId="3037DD3C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Durée</w:t>
            </w:r>
          </w:p>
        </w:tc>
        <w:tc>
          <w:tcPr>
            <w:tcW w:w="1511" w:type="dxa"/>
          </w:tcPr>
          <w:p w14:paraId="136636D8" w14:textId="1628B172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Objectifs spécifiques</w:t>
            </w:r>
          </w:p>
        </w:tc>
        <w:tc>
          <w:tcPr>
            <w:tcW w:w="1511" w:type="dxa"/>
          </w:tcPr>
          <w:p w14:paraId="5352CA2B" w14:textId="5391D04C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Indicateur mesures</w:t>
            </w:r>
          </w:p>
        </w:tc>
      </w:tr>
      <w:tr w:rsidR="0057701F" w:rsidRPr="004F5E98" w14:paraId="64F0190F" w14:textId="77777777" w:rsidTr="007A5CF9">
        <w:tc>
          <w:tcPr>
            <w:tcW w:w="1510" w:type="dxa"/>
          </w:tcPr>
          <w:p w14:paraId="1179219E" w14:textId="1E668B6A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Test fonctionnels</w:t>
            </w:r>
          </w:p>
        </w:tc>
        <w:tc>
          <w:tcPr>
            <w:tcW w:w="1510" w:type="dxa"/>
          </w:tcPr>
          <w:p w14:paraId="6F0B624B" w14:textId="45F08BF2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Scénarios de test manuel</w:t>
            </w:r>
            <w:r w:rsidR="00BD4E5F" w:rsidRPr="004F5E98">
              <w:rPr>
                <w:rFonts w:ascii="Times New Roman" w:hAnsi="Times New Roman" w:cs="Times New Roman"/>
                <w:color w:val="F9FAFB"/>
                <w:shd w:val="clear" w:color="auto" w:fill="151517"/>
              </w:rPr>
              <w:t xml:space="preserve"> </w:t>
            </w:r>
            <w:r w:rsidR="00BD4E5F" w:rsidRPr="004F5E98">
              <w:rPr>
                <w:rFonts w:ascii="Times New Roman" w:hAnsi="Times New Roman" w:cs="Times New Roman"/>
              </w:rPr>
              <w:t>[4.03]</w:t>
            </w:r>
          </w:p>
        </w:tc>
        <w:tc>
          <w:tcPr>
            <w:tcW w:w="1510" w:type="dxa"/>
          </w:tcPr>
          <w:p w14:paraId="22C6C46B" w14:textId="601A7284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Développeurs 1 personne</w:t>
            </w:r>
          </w:p>
        </w:tc>
        <w:tc>
          <w:tcPr>
            <w:tcW w:w="1510" w:type="dxa"/>
          </w:tcPr>
          <w:p w14:paraId="3E6A0960" w14:textId="3043F34A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 xml:space="preserve">3 </w:t>
            </w:r>
            <w:r w:rsidR="00A3150D" w:rsidRPr="004F5E98">
              <w:rPr>
                <w:rFonts w:ascii="Times New Roman" w:hAnsi="Times New Roman" w:cs="Times New Roman"/>
              </w:rPr>
              <w:t>semaines</w:t>
            </w:r>
          </w:p>
        </w:tc>
        <w:tc>
          <w:tcPr>
            <w:tcW w:w="1511" w:type="dxa"/>
          </w:tcPr>
          <w:p w14:paraId="04F66CD0" w14:textId="0B484F9E" w:rsidR="007A5CF9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Vérifier</w:t>
            </w:r>
            <w:r w:rsidR="00FB5E52" w:rsidRPr="004F5E98">
              <w:rPr>
                <w:rFonts w:ascii="Times New Roman" w:hAnsi="Times New Roman" w:cs="Times New Roman"/>
              </w:rPr>
              <w:t xml:space="preserve"> le bon fonctionnement des </w:t>
            </w:r>
            <w:r w:rsidR="00FB5E52" w:rsidRPr="004F5E98">
              <w:rPr>
                <w:rFonts w:ascii="Times New Roman" w:hAnsi="Times New Roman" w:cs="Times New Roman"/>
              </w:rPr>
              <w:lastRenderedPageBreak/>
              <w:t>fonctionnalités</w:t>
            </w:r>
          </w:p>
        </w:tc>
        <w:tc>
          <w:tcPr>
            <w:tcW w:w="1511" w:type="dxa"/>
          </w:tcPr>
          <w:p w14:paraId="7CB91F3B" w14:textId="3BFFDCC0" w:rsidR="007A5CF9" w:rsidRPr="004F5E98" w:rsidRDefault="0057701F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lastRenderedPageBreak/>
              <w:t xml:space="preserve">Taux de </w:t>
            </w:r>
            <w:r w:rsidR="00A3150D" w:rsidRPr="004F5E98">
              <w:rPr>
                <w:rFonts w:ascii="Times New Roman" w:hAnsi="Times New Roman" w:cs="Times New Roman"/>
              </w:rPr>
              <w:t>réussite</w:t>
            </w:r>
            <w:r w:rsidRPr="004F5E98">
              <w:rPr>
                <w:rFonts w:ascii="Times New Roman" w:hAnsi="Times New Roman" w:cs="Times New Roman"/>
              </w:rPr>
              <w:t xml:space="preserve"> des test, nombre de bugs critiques</w:t>
            </w:r>
          </w:p>
        </w:tc>
      </w:tr>
      <w:tr w:rsidR="0057701F" w:rsidRPr="004F5E98" w14:paraId="743AFAB3" w14:textId="77777777" w:rsidTr="007A5CF9">
        <w:tc>
          <w:tcPr>
            <w:tcW w:w="1510" w:type="dxa"/>
          </w:tcPr>
          <w:p w14:paraId="69FE53C0" w14:textId="703A182D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Tests de performance</w:t>
            </w:r>
          </w:p>
        </w:tc>
        <w:tc>
          <w:tcPr>
            <w:tcW w:w="1510" w:type="dxa"/>
          </w:tcPr>
          <w:p w14:paraId="5CDFDDE4" w14:textId="65CB7B1B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Outils Artillery.io, JMeter</w:t>
            </w:r>
            <w:r w:rsidR="00BD4E5F" w:rsidRPr="004F5E98">
              <w:rPr>
                <w:rFonts w:ascii="Times New Roman" w:hAnsi="Times New Roman" w:cs="Times New Roman"/>
              </w:rPr>
              <w:t> [4.13]</w:t>
            </w:r>
          </w:p>
        </w:tc>
        <w:tc>
          <w:tcPr>
            <w:tcW w:w="1510" w:type="dxa"/>
          </w:tcPr>
          <w:p w14:paraId="1350584F" w14:textId="514945A6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Environnement de test dédié</w:t>
            </w:r>
          </w:p>
        </w:tc>
        <w:tc>
          <w:tcPr>
            <w:tcW w:w="1510" w:type="dxa"/>
          </w:tcPr>
          <w:p w14:paraId="0C58986F" w14:textId="5348BF4A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 semaine</w:t>
            </w:r>
          </w:p>
        </w:tc>
        <w:tc>
          <w:tcPr>
            <w:tcW w:w="1511" w:type="dxa"/>
          </w:tcPr>
          <w:p w14:paraId="3DDC839C" w14:textId="34399AAB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Mesurer les temps de réponse et la capacité de charge</w:t>
            </w:r>
          </w:p>
        </w:tc>
        <w:tc>
          <w:tcPr>
            <w:tcW w:w="1511" w:type="dxa"/>
          </w:tcPr>
          <w:p w14:paraId="4FB1D4BB" w14:textId="2340E471" w:rsidR="007A5CF9" w:rsidRPr="004F5E98" w:rsidRDefault="0057701F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Temps de réponse, débit, utilisation ressources</w:t>
            </w:r>
          </w:p>
        </w:tc>
      </w:tr>
      <w:tr w:rsidR="0057701F" w:rsidRPr="004F5E98" w14:paraId="60CBA91E" w14:textId="77777777" w:rsidTr="007A5CF9">
        <w:tc>
          <w:tcPr>
            <w:tcW w:w="1510" w:type="dxa"/>
          </w:tcPr>
          <w:p w14:paraId="15B08D08" w14:textId="2A52741A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Test de sécurité</w:t>
            </w:r>
          </w:p>
        </w:tc>
        <w:tc>
          <w:tcPr>
            <w:tcW w:w="1510" w:type="dxa"/>
          </w:tcPr>
          <w:p w14:paraId="311F23E1" w14:textId="50534B9D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Analyse manuelle outils de scan</w:t>
            </w:r>
            <w:r w:rsidR="00BD4E5F" w:rsidRPr="004F5E98">
              <w:rPr>
                <w:rFonts w:ascii="Times New Roman" w:hAnsi="Times New Roman" w:cs="Times New Roman"/>
              </w:rPr>
              <w:t xml:space="preserve"> </w:t>
            </w:r>
            <w:r w:rsidR="00BD4E5F" w:rsidRPr="004F5E98">
              <w:rPr>
                <w:rFonts w:ascii="Times New Roman" w:hAnsi="Times New Roman" w:cs="Times New Roman"/>
              </w:rPr>
              <w:t>[4.22]</w:t>
            </w:r>
          </w:p>
        </w:tc>
        <w:tc>
          <w:tcPr>
            <w:tcW w:w="1510" w:type="dxa"/>
          </w:tcPr>
          <w:p w14:paraId="3CFA20A7" w14:textId="77777777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Equipe sécurité</w:t>
            </w:r>
          </w:p>
          <w:p w14:paraId="12B03C84" w14:textId="5FBC2CEE" w:rsidR="00FB5E52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3 personnes</w:t>
            </w:r>
          </w:p>
        </w:tc>
        <w:tc>
          <w:tcPr>
            <w:tcW w:w="1510" w:type="dxa"/>
          </w:tcPr>
          <w:p w14:paraId="0E0E5C43" w14:textId="7D657AAB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 semaine</w:t>
            </w:r>
          </w:p>
        </w:tc>
        <w:tc>
          <w:tcPr>
            <w:tcW w:w="1511" w:type="dxa"/>
          </w:tcPr>
          <w:p w14:paraId="57F634AE" w14:textId="2151DDA5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Identifier les vulnérabilité potentielles</w:t>
            </w:r>
          </w:p>
        </w:tc>
        <w:tc>
          <w:tcPr>
            <w:tcW w:w="1511" w:type="dxa"/>
          </w:tcPr>
          <w:p w14:paraId="1B4FD5D9" w14:textId="5020A52D" w:rsidR="007A5CF9" w:rsidRPr="004F5E98" w:rsidRDefault="0057701F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Nombre de vulnérabilités critique/moyennes/faibles</w:t>
            </w:r>
          </w:p>
        </w:tc>
      </w:tr>
      <w:tr w:rsidR="0057701F" w:rsidRPr="004F5E98" w14:paraId="47E71FDF" w14:textId="77777777" w:rsidTr="007A5CF9">
        <w:tc>
          <w:tcPr>
            <w:tcW w:w="1510" w:type="dxa"/>
          </w:tcPr>
          <w:p w14:paraId="0023C216" w14:textId="48AD1E74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Test utilisateurs</w:t>
            </w:r>
          </w:p>
        </w:tc>
        <w:tc>
          <w:tcPr>
            <w:tcW w:w="1510" w:type="dxa"/>
          </w:tcPr>
          <w:p w14:paraId="76D985D4" w14:textId="76397F47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Questionnaires, observations directes, entretiens</w:t>
            </w:r>
            <w:r w:rsidR="00BD4E5F" w:rsidRPr="004F5E98">
              <w:rPr>
                <w:rFonts w:ascii="Times New Roman" w:hAnsi="Times New Roman" w:cs="Times New Roman"/>
                <w:color w:val="F9FAFB"/>
                <w:shd w:val="clear" w:color="auto" w:fill="151517"/>
              </w:rPr>
              <w:t xml:space="preserve"> </w:t>
            </w:r>
            <w:r w:rsidR="00BD4E5F" w:rsidRPr="004F5E98">
              <w:rPr>
                <w:rFonts w:ascii="Times New Roman" w:hAnsi="Times New Roman" w:cs="Times New Roman"/>
              </w:rPr>
              <w:t>[4.01]</w:t>
            </w:r>
          </w:p>
        </w:tc>
        <w:tc>
          <w:tcPr>
            <w:tcW w:w="1510" w:type="dxa"/>
          </w:tcPr>
          <w:p w14:paraId="26CFD141" w14:textId="77777777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 xml:space="preserve">30 utilisateurs </w:t>
            </w:r>
          </w:p>
          <w:p w14:paraId="11F00CEE" w14:textId="09117237" w:rsidR="00FB5E52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10 par profil</w:t>
            </w:r>
          </w:p>
        </w:tc>
        <w:tc>
          <w:tcPr>
            <w:tcW w:w="1510" w:type="dxa"/>
          </w:tcPr>
          <w:p w14:paraId="412CD283" w14:textId="4F21DCD1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 xml:space="preserve">2 </w:t>
            </w:r>
            <w:r w:rsidR="00A3150D" w:rsidRPr="004F5E98">
              <w:rPr>
                <w:rFonts w:ascii="Times New Roman" w:hAnsi="Times New Roman" w:cs="Times New Roman"/>
              </w:rPr>
              <w:t>semaines</w:t>
            </w:r>
          </w:p>
        </w:tc>
        <w:tc>
          <w:tcPr>
            <w:tcW w:w="1511" w:type="dxa"/>
          </w:tcPr>
          <w:p w14:paraId="6F94D370" w14:textId="50FF016F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Evaluer l’</w:t>
            </w:r>
            <w:r w:rsidR="00A3150D" w:rsidRPr="004F5E98">
              <w:rPr>
                <w:rFonts w:ascii="Times New Roman" w:hAnsi="Times New Roman" w:cs="Times New Roman"/>
              </w:rPr>
              <w:t>expérience</w:t>
            </w:r>
            <w:r w:rsidRPr="004F5E98">
              <w:rPr>
                <w:rFonts w:ascii="Times New Roman" w:hAnsi="Times New Roman" w:cs="Times New Roman"/>
              </w:rPr>
              <w:t xml:space="preserve"> utilisateur et l’utili</w:t>
            </w:r>
            <w:r w:rsidR="0057701F" w:rsidRPr="004F5E98">
              <w:rPr>
                <w:rFonts w:ascii="Times New Roman" w:hAnsi="Times New Roman" w:cs="Times New Roman"/>
              </w:rPr>
              <w:t xml:space="preserve">té </w:t>
            </w:r>
            <w:r w:rsidR="00A3150D" w:rsidRPr="004F5E98">
              <w:rPr>
                <w:rFonts w:ascii="Times New Roman" w:hAnsi="Times New Roman" w:cs="Times New Roman"/>
              </w:rPr>
              <w:t>perçue</w:t>
            </w:r>
          </w:p>
        </w:tc>
        <w:tc>
          <w:tcPr>
            <w:tcW w:w="1511" w:type="dxa"/>
          </w:tcPr>
          <w:p w14:paraId="3B806673" w14:textId="113E79B5" w:rsidR="007A5CF9" w:rsidRPr="004F5E98" w:rsidRDefault="0057701F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Score SUS, taux de satisfaction feedback qualitatifs</w:t>
            </w:r>
          </w:p>
        </w:tc>
      </w:tr>
      <w:tr w:rsidR="0057701F" w:rsidRPr="00A3150D" w14:paraId="761A7F19" w14:textId="77777777" w:rsidTr="007A5CF9">
        <w:tc>
          <w:tcPr>
            <w:tcW w:w="1510" w:type="dxa"/>
          </w:tcPr>
          <w:p w14:paraId="08BE7C8A" w14:textId="16471EF8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Comparaison avec les plateforme existants</w:t>
            </w:r>
          </w:p>
        </w:tc>
        <w:tc>
          <w:tcPr>
            <w:tcW w:w="1510" w:type="dxa"/>
          </w:tcPr>
          <w:p w14:paraId="0EBC7B66" w14:textId="5CA72AA7" w:rsidR="007A5CF9" w:rsidRPr="004F5E98" w:rsidRDefault="007A5CF9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Analyse comparative structurée</w:t>
            </w:r>
          </w:p>
        </w:tc>
        <w:tc>
          <w:tcPr>
            <w:tcW w:w="1510" w:type="dxa"/>
          </w:tcPr>
          <w:p w14:paraId="6FD6B38C" w14:textId="3A62EB55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F5E98">
              <w:rPr>
                <w:rFonts w:ascii="Times New Roman" w:hAnsi="Times New Roman" w:cs="Times New Roman"/>
                <w:lang w:val="en-US"/>
              </w:rPr>
              <w:t>Benchmark avec Moodle et Google classroom</w:t>
            </w:r>
          </w:p>
        </w:tc>
        <w:tc>
          <w:tcPr>
            <w:tcW w:w="1510" w:type="dxa"/>
          </w:tcPr>
          <w:p w14:paraId="1AB2E43E" w14:textId="3D7F1614" w:rsidR="007A5CF9" w:rsidRPr="004F5E98" w:rsidRDefault="00FB5E52" w:rsidP="004F5E9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F5E98">
              <w:rPr>
                <w:rFonts w:ascii="Times New Roman" w:hAnsi="Times New Roman" w:cs="Times New Roman"/>
                <w:lang w:val="en-US"/>
              </w:rPr>
              <w:t>1 semaine</w:t>
            </w:r>
          </w:p>
        </w:tc>
        <w:tc>
          <w:tcPr>
            <w:tcW w:w="1511" w:type="dxa"/>
          </w:tcPr>
          <w:p w14:paraId="5BEAE508" w14:textId="072B1257" w:rsidR="007A5CF9" w:rsidRPr="004F5E98" w:rsidRDefault="0057701F" w:rsidP="004F5E9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4F5E98">
              <w:rPr>
                <w:rFonts w:ascii="Times New Roman" w:hAnsi="Times New Roman" w:cs="Times New Roman"/>
                <w:lang w:val="en-US"/>
              </w:rPr>
              <w:t xml:space="preserve">Positioner </w:t>
            </w:r>
            <w:r w:rsidR="00A3150D" w:rsidRPr="004F5E98">
              <w:rPr>
                <w:rFonts w:ascii="Times New Roman" w:hAnsi="Times New Roman" w:cs="Times New Roman"/>
                <w:lang w:val="en-US"/>
              </w:rPr>
              <w:t>UniSphere</w:t>
            </w:r>
            <w:r w:rsidRPr="004F5E98">
              <w:rPr>
                <w:rFonts w:ascii="Times New Roman" w:hAnsi="Times New Roman" w:cs="Times New Roman"/>
                <w:lang w:val="en-US"/>
              </w:rPr>
              <w:t xml:space="preserve"> dans </w:t>
            </w:r>
            <w:r w:rsidR="00A3150D" w:rsidRPr="004F5E98">
              <w:rPr>
                <w:rFonts w:ascii="Times New Roman" w:hAnsi="Times New Roman" w:cs="Times New Roman"/>
                <w:lang w:val="en-US"/>
              </w:rPr>
              <w:t>ecosystem</w:t>
            </w:r>
          </w:p>
        </w:tc>
        <w:tc>
          <w:tcPr>
            <w:tcW w:w="1511" w:type="dxa"/>
          </w:tcPr>
          <w:p w14:paraId="5D613AD2" w14:textId="5DFFDF16" w:rsidR="007A5CF9" w:rsidRPr="00A3150D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3150D">
              <w:rPr>
                <w:rFonts w:ascii="Times New Roman" w:hAnsi="Times New Roman" w:cs="Times New Roman"/>
              </w:rPr>
              <w:t>Scores comparatifs</w:t>
            </w:r>
            <w:r w:rsidR="0057701F" w:rsidRPr="00A3150D">
              <w:rPr>
                <w:rFonts w:ascii="Times New Roman" w:hAnsi="Times New Roman" w:cs="Times New Roman"/>
              </w:rPr>
              <w:t xml:space="preserve"> sur </w:t>
            </w:r>
            <w:r w:rsidRPr="00A3150D">
              <w:rPr>
                <w:rFonts w:ascii="Times New Roman" w:hAnsi="Times New Roman" w:cs="Times New Roman"/>
              </w:rPr>
              <w:t>divers</w:t>
            </w:r>
            <w:r w:rsidR="0057701F" w:rsidRPr="00A3150D">
              <w:rPr>
                <w:rFonts w:ascii="Times New Roman" w:hAnsi="Times New Roman" w:cs="Times New Roman"/>
              </w:rPr>
              <w:t xml:space="preserve"> </w:t>
            </w:r>
            <w:r w:rsidRPr="00A3150D">
              <w:rPr>
                <w:rFonts w:ascii="Times New Roman" w:hAnsi="Times New Roman" w:cs="Times New Roman"/>
              </w:rPr>
              <w:t>critères</w:t>
            </w:r>
          </w:p>
        </w:tc>
      </w:tr>
    </w:tbl>
    <w:p w14:paraId="2D368EF7" w14:textId="1F04C3DE" w:rsidR="007A5CF9" w:rsidRPr="00A3150D" w:rsidRDefault="007A5CF9" w:rsidP="004F5E98">
      <w:pPr>
        <w:spacing w:line="360" w:lineRule="auto"/>
        <w:jc w:val="both"/>
        <w:rPr>
          <w:rFonts w:ascii="Times New Roman" w:hAnsi="Times New Roman" w:cs="Times New Roman"/>
        </w:rPr>
      </w:pPr>
    </w:p>
    <w:p w14:paraId="4314A24C" w14:textId="454B9C16" w:rsidR="00BD4E5F" w:rsidRPr="004F5E98" w:rsidRDefault="00BD4E5F" w:rsidP="004F5E9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F5E98">
        <w:rPr>
          <w:rFonts w:ascii="Times New Roman" w:hAnsi="Times New Roman" w:cs="Times New Roman"/>
          <w:lang w:val="en-US"/>
        </w:rPr>
        <w:t xml:space="preserve">4.2.3 </w:t>
      </w:r>
      <w:r w:rsidR="00A3150D" w:rsidRPr="004F5E98">
        <w:rPr>
          <w:rFonts w:ascii="Times New Roman" w:hAnsi="Times New Roman" w:cs="Times New Roman"/>
          <w:lang w:val="en-US"/>
        </w:rPr>
        <w:t>Profile</w:t>
      </w:r>
      <w:r w:rsidRPr="004F5E98">
        <w:rPr>
          <w:rFonts w:ascii="Times New Roman" w:hAnsi="Times New Roman" w:cs="Times New Roman"/>
          <w:lang w:val="en-US"/>
        </w:rPr>
        <w:t xml:space="preserve"> des </w:t>
      </w:r>
      <w:r w:rsidR="00A3150D" w:rsidRPr="004F5E98">
        <w:rPr>
          <w:rFonts w:ascii="Times New Roman" w:hAnsi="Times New Roman" w:cs="Times New Roman"/>
          <w:lang w:val="en-US"/>
        </w:rPr>
        <w:t>utilizations</w:t>
      </w:r>
      <w:r w:rsidRPr="004F5E98">
        <w:rPr>
          <w:rFonts w:ascii="Times New Roman" w:hAnsi="Times New Roman" w:cs="Times New Roman"/>
          <w:lang w:val="en-US"/>
        </w:rPr>
        <w:t xml:space="preserve"> tests</w:t>
      </w:r>
    </w:p>
    <w:p w14:paraId="46126B44" w14:textId="1E1ADF25" w:rsidR="00BD4E5F" w:rsidRPr="004F5E98" w:rsidRDefault="00BD4E5F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La sélection des utilisateurs tests a été effectuée selon une méthode d'échantillonnage raisonné visant à représenter la diversité des profils d'utilisateurs cibles de la plateforme.</w:t>
      </w:r>
    </w:p>
    <w:p w14:paraId="40569648" w14:textId="742E68C1" w:rsidR="00A46714" w:rsidRPr="004F5E98" w:rsidRDefault="00A46714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 xml:space="preserve">Tableau : caractéristiques détailles des utilisateurs </w:t>
      </w:r>
      <w:r w:rsidR="00A3150D" w:rsidRPr="004F5E98">
        <w:rPr>
          <w:rFonts w:ascii="Times New Roman" w:hAnsi="Times New Roman" w:cs="Times New Roman"/>
        </w:rPr>
        <w:t>participants</w:t>
      </w:r>
      <w:r w:rsidRPr="004F5E98">
        <w:rPr>
          <w:rFonts w:ascii="Times New Roman" w:hAnsi="Times New Roman" w:cs="Times New Roman"/>
        </w:rPr>
        <w:t xml:space="preserve"> à l’évaluation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46714" w:rsidRPr="004F5E98" w14:paraId="0E859965" w14:textId="77777777" w:rsidTr="00A46714">
        <w:tc>
          <w:tcPr>
            <w:tcW w:w="1812" w:type="dxa"/>
          </w:tcPr>
          <w:p w14:paraId="18D6F4D0" w14:textId="03C893B8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Profil</w:t>
            </w:r>
          </w:p>
        </w:tc>
        <w:tc>
          <w:tcPr>
            <w:tcW w:w="1812" w:type="dxa"/>
          </w:tcPr>
          <w:p w14:paraId="097A8A76" w14:textId="4514EA67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812" w:type="dxa"/>
          </w:tcPr>
          <w:p w14:paraId="3D1E7B80" w14:textId="5DDA5998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Niveau technique</w:t>
            </w:r>
          </w:p>
        </w:tc>
        <w:tc>
          <w:tcPr>
            <w:tcW w:w="1813" w:type="dxa"/>
          </w:tcPr>
          <w:p w14:paraId="5574C4E6" w14:textId="2528A706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Expérience</w:t>
            </w:r>
            <w:r w:rsidR="00A46714" w:rsidRPr="004F5E98">
              <w:rPr>
                <w:rFonts w:ascii="Times New Roman" w:hAnsi="Times New Roman" w:cs="Times New Roman"/>
              </w:rPr>
              <w:t xml:space="preserve"> avec les LMS</w:t>
            </w:r>
          </w:p>
        </w:tc>
        <w:tc>
          <w:tcPr>
            <w:tcW w:w="1813" w:type="dxa"/>
          </w:tcPr>
          <w:p w14:paraId="7BB29EDE" w14:textId="259B9660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Fréquence</w:t>
            </w:r>
            <w:r w:rsidR="00A46714" w:rsidRPr="004F5E98">
              <w:rPr>
                <w:rFonts w:ascii="Times New Roman" w:hAnsi="Times New Roman" w:cs="Times New Roman"/>
              </w:rPr>
              <w:t xml:space="preserve"> d’utilisation prévue</w:t>
            </w:r>
          </w:p>
        </w:tc>
      </w:tr>
      <w:tr w:rsidR="00A46714" w:rsidRPr="004F5E98" w14:paraId="37DD796F" w14:textId="77777777" w:rsidTr="00A46714">
        <w:tc>
          <w:tcPr>
            <w:tcW w:w="1812" w:type="dxa"/>
          </w:tcPr>
          <w:p w14:paraId="365A7D27" w14:textId="78EFBDA7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Etudiants</w:t>
            </w:r>
          </w:p>
        </w:tc>
        <w:tc>
          <w:tcPr>
            <w:tcW w:w="1812" w:type="dxa"/>
          </w:tcPr>
          <w:p w14:paraId="48800341" w14:textId="3FA0BA04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2" w:type="dxa"/>
          </w:tcPr>
          <w:p w14:paraId="7209B664" w14:textId="4830F56A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Intermédiaire</w:t>
            </w:r>
          </w:p>
        </w:tc>
        <w:tc>
          <w:tcPr>
            <w:tcW w:w="1813" w:type="dxa"/>
          </w:tcPr>
          <w:p w14:paraId="79A71C1A" w14:textId="0F6662E9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Aucune</w:t>
            </w:r>
          </w:p>
        </w:tc>
        <w:tc>
          <w:tcPr>
            <w:tcW w:w="1813" w:type="dxa"/>
          </w:tcPr>
          <w:p w14:paraId="1AEE025D" w14:textId="550698F6" w:rsidR="00A46714" w:rsidRPr="004F5E98" w:rsidRDefault="009A62F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Quotidienne à hebdomadaire</w:t>
            </w:r>
          </w:p>
        </w:tc>
      </w:tr>
      <w:tr w:rsidR="00A46714" w:rsidRPr="004F5E98" w14:paraId="1A80CDDE" w14:textId="77777777" w:rsidTr="00A46714">
        <w:tc>
          <w:tcPr>
            <w:tcW w:w="1812" w:type="dxa"/>
          </w:tcPr>
          <w:p w14:paraId="46887463" w14:textId="12F97CCB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lastRenderedPageBreak/>
              <w:t>Enseignants</w:t>
            </w:r>
          </w:p>
        </w:tc>
        <w:tc>
          <w:tcPr>
            <w:tcW w:w="1812" w:type="dxa"/>
          </w:tcPr>
          <w:p w14:paraId="7BE5C45E" w14:textId="51BF095C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2" w:type="dxa"/>
          </w:tcPr>
          <w:p w14:paraId="38AB3226" w14:textId="4D5A75F9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 xml:space="preserve">Débutant à </w:t>
            </w:r>
            <w:r w:rsidR="00A3150D" w:rsidRPr="004F5E98">
              <w:rPr>
                <w:rFonts w:ascii="Times New Roman" w:hAnsi="Times New Roman" w:cs="Times New Roman"/>
              </w:rPr>
              <w:t>intermédiaire</w:t>
            </w:r>
          </w:p>
        </w:tc>
        <w:tc>
          <w:tcPr>
            <w:tcW w:w="1813" w:type="dxa"/>
          </w:tcPr>
          <w:p w14:paraId="1AAFBA24" w14:textId="7BA371A1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Aucune</w:t>
            </w:r>
          </w:p>
        </w:tc>
        <w:tc>
          <w:tcPr>
            <w:tcW w:w="1813" w:type="dxa"/>
          </w:tcPr>
          <w:p w14:paraId="6284C4DA" w14:textId="5D29CA3A" w:rsidR="00A46714" w:rsidRPr="004F5E98" w:rsidRDefault="009A62F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Quotidienne à hebdomadaire</w:t>
            </w:r>
          </w:p>
        </w:tc>
      </w:tr>
      <w:tr w:rsidR="00A46714" w:rsidRPr="004F5E98" w14:paraId="4EF4F4EF" w14:textId="77777777" w:rsidTr="00A46714">
        <w:tc>
          <w:tcPr>
            <w:tcW w:w="1812" w:type="dxa"/>
          </w:tcPr>
          <w:p w14:paraId="5A667BFD" w14:textId="071091E2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Administrateurs</w:t>
            </w:r>
          </w:p>
        </w:tc>
        <w:tc>
          <w:tcPr>
            <w:tcW w:w="1812" w:type="dxa"/>
          </w:tcPr>
          <w:p w14:paraId="28AF778C" w14:textId="569F0F43" w:rsidR="00A46714" w:rsidRPr="004F5E98" w:rsidRDefault="00A46714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12" w:type="dxa"/>
          </w:tcPr>
          <w:p w14:paraId="6E89F924" w14:textId="592436A3" w:rsidR="00A46714" w:rsidRPr="004F5E98" w:rsidRDefault="00A3150D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Avancé</w:t>
            </w:r>
          </w:p>
        </w:tc>
        <w:tc>
          <w:tcPr>
            <w:tcW w:w="1813" w:type="dxa"/>
          </w:tcPr>
          <w:p w14:paraId="3E27DEA0" w14:textId="0FE8EE4C" w:rsidR="00A46714" w:rsidRPr="004F5E98" w:rsidRDefault="009A62F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>E</w:t>
            </w:r>
            <w:r w:rsidR="00A46714" w:rsidRPr="004F5E98">
              <w:rPr>
                <w:rFonts w:ascii="Times New Roman" w:hAnsi="Times New Roman" w:cs="Times New Roman"/>
              </w:rPr>
              <w:t>xpérimenté</w:t>
            </w:r>
          </w:p>
        </w:tc>
        <w:tc>
          <w:tcPr>
            <w:tcW w:w="1813" w:type="dxa"/>
          </w:tcPr>
          <w:p w14:paraId="1A948668" w14:textId="5E392CBB" w:rsidR="00A46714" w:rsidRPr="004F5E98" w:rsidRDefault="009A62F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F5E98">
              <w:rPr>
                <w:rFonts w:ascii="Times New Roman" w:hAnsi="Times New Roman" w:cs="Times New Roman"/>
              </w:rPr>
              <w:t xml:space="preserve">Quotidienne </w:t>
            </w:r>
          </w:p>
        </w:tc>
      </w:tr>
    </w:tbl>
    <w:p w14:paraId="3D8030CD" w14:textId="77777777" w:rsidR="00A46714" w:rsidRPr="004F5E98" w:rsidRDefault="00A46714" w:rsidP="004F5E98">
      <w:pPr>
        <w:spacing w:line="360" w:lineRule="auto"/>
        <w:jc w:val="both"/>
        <w:rPr>
          <w:rFonts w:ascii="Times New Roman" w:hAnsi="Times New Roman" w:cs="Times New Roman"/>
        </w:rPr>
      </w:pPr>
    </w:p>
    <w:p w14:paraId="616D269A" w14:textId="09565E5A" w:rsidR="009A62F8" w:rsidRPr="004F5E98" w:rsidRDefault="009A62F8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Figure répartition des utilisateurs tests par profil et caractéristiques</w:t>
      </w:r>
    </w:p>
    <w:p w14:paraId="14146352" w14:textId="77777777" w:rsidR="009A62F8" w:rsidRPr="004F5E98" w:rsidRDefault="009A62F8" w:rsidP="004F5E98">
      <w:pPr>
        <w:spacing w:line="360" w:lineRule="auto"/>
        <w:jc w:val="both"/>
        <w:rPr>
          <w:rFonts w:ascii="Times New Roman" w:hAnsi="Times New Roman" w:cs="Times New Roman"/>
        </w:rPr>
      </w:pPr>
    </w:p>
    <w:p w14:paraId="55AF5370" w14:textId="1BE182E4" w:rsidR="009A62F8" w:rsidRPr="004F5E98" w:rsidRDefault="009A62F8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4.2.4 Instrument de collecte de données</w:t>
      </w:r>
    </w:p>
    <w:p w14:paraId="146BD8B9" w14:textId="3BAE0D73" w:rsidR="009A62F8" w:rsidRPr="004F5E98" w:rsidRDefault="009A62F8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 xml:space="preserve">Nous avons développé et adapté </w:t>
      </w:r>
      <w:r w:rsidR="00A3150D" w:rsidRPr="004F5E98">
        <w:rPr>
          <w:rFonts w:ascii="Times New Roman" w:hAnsi="Times New Roman" w:cs="Times New Roman"/>
        </w:rPr>
        <w:t>plusieurs instruments</w:t>
      </w:r>
      <w:r w:rsidRPr="004F5E98">
        <w:rPr>
          <w:rFonts w:ascii="Times New Roman" w:hAnsi="Times New Roman" w:cs="Times New Roman"/>
        </w:rPr>
        <w:t xml:space="preserve"> de collecte de données spécifiquement pour cette évaluation</w:t>
      </w:r>
    </w:p>
    <w:p w14:paraId="31BE1FB9" w14:textId="4FFBF8C3" w:rsidR="009A62F8" w:rsidRPr="004F5E98" w:rsidRDefault="009A62F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Grille d’évaluation technique : basée sur les norme ISO 25010 [4.14]</w:t>
      </w:r>
    </w:p>
    <w:p w14:paraId="135C8323" w14:textId="70CB9AA9" w:rsidR="009A62F8" w:rsidRPr="004F5E98" w:rsidRDefault="009A62F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Questionnaire de satisfaction utilisateur : adapté du système usability scale (SUS) [4.02]</w:t>
      </w:r>
    </w:p>
    <w:p w14:paraId="6AEABEA0" w14:textId="46F4AE59" w:rsidR="009A62F8" w:rsidRPr="004F5E98" w:rsidRDefault="009A62F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Guide d’entretien semi-directif : pour les retours qualitatifs</w:t>
      </w:r>
    </w:p>
    <w:p w14:paraId="01668D63" w14:textId="477CBB93" w:rsidR="009A62F8" w:rsidRPr="004F5E98" w:rsidRDefault="009A62F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Scenario de test utilisateurs : couvrant les principales fonctionnalités</w:t>
      </w:r>
    </w:p>
    <w:p w14:paraId="5F6234FD" w14:textId="47419DB4" w:rsidR="009A62F8" w:rsidRPr="004F5E98" w:rsidRDefault="009A62F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Checklist de sécurité : basée sur l’OWASP ASVS [4.22]</w:t>
      </w:r>
    </w:p>
    <w:p w14:paraId="68861284" w14:textId="7ADE9027" w:rsidR="009A62F8" w:rsidRPr="004F5E98" w:rsidRDefault="009A62F8" w:rsidP="004F5E9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4F5E98">
        <w:rPr>
          <w:rFonts w:ascii="Times New Roman" w:hAnsi="Times New Roman" w:cs="Times New Roman"/>
          <w:b/>
          <w:bCs/>
        </w:rPr>
        <w:t>4.3 Résultats de l’</w:t>
      </w:r>
      <w:r w:rsidR="00A3150D" w:rsidRPr="004F5E98">
        <w:rPr>
          <w:rFonts w:ascii="Times New Roman" w:hAnsi="Times New Roman" w:cs="Times New Roman"/>
          <w:b/>
          <w:bCs/>
        </w:rPr>
        <w:t>évaluation</w:t>
      </w:r>
      <w:r w:rsidRPr="004F5E98">
        <w:rPr>
          <w:rFonts w:ascii="Times New Roman" w:hAnsi="Times New Roman" w:cs="Times New Roman"/>
          <w:b/>
          <w:bCs/>
        </w:rPr>
        <w:t xml:space="preserve"> fonctionnelle</w:t>
      </w:r>
    </w:p>
    <w:p w14:paraId="04241784" w14:textId="3B9F056C" w:rsidR="00EE223A" w:rsidRDefault="00EE223A" w:rsidP="004F5E98">
      <w:pPr>
        <w:spacing w:line="360" w:lineRule="auto"/>
        <w:jc w:val="both"/>
        <w:rPr>
          <w:rFonts w:ascii="Times New Roman" w:hAnsi="Times New Roman" w:cs="Times New Roman"/>
        </w:rPr>
      </w:pPr>
      <w:r w:rsidRPr="004F5E98">
        <w:rPr>
          <w:rFonts w:ascii="Times New Roman" w:hAnsi="Times New Roman" w:cs="Times New Roman"/>
        </w:rPr>
        <w:t>L’</w:t>
      </w:r>
      <w:r w:rsidR="00A3150D" w:rsidRPr="004F5E98">
        <w:rPr>
          <w:rFonts w:ascii="Times New Roman" w:hAnsi="Times New Roman" w:cs="Times New Roman"/>
        </w:rPr>
        <w:t>évaluation</w:t>
      </w:r>
      <w:r w:rsidRPr="004F5E98">
        <w:rPr>
          <w:rFonts w:ascii="Times New Roman" w:hAnsi="Times New Roman" w:cs="Times New Roman"/>
        </w:rPr>
        <w:t xml:space="preserve"> fonctionnelle visait à vérifier que toutes les fonctionnalités planifiées avaient été correctement implémentées et </w:t>
      </w:r>
      <w:r w:rsidR="00A3150D" w:rsidRPr="004F5E98">
        <w:rPr>
          <w:rFonts w:ascii="Times New Roman" w:hAnsi="Times New Roman" w:cs="Times New Roman"/>
        </w:rPr>
        <w:t>qu’elles répondaient</w:t>
      </w:r>
      <w:r w:rsidRPr="004F5E98">
        <w:rPr>
          <w:rFonts w:ascii="Times New Roman" w:hAnsi="Times New Roman" w:cs="Times New Roman"/>
        </w:rPr>
        <w:t xml:space="preserve"> aux besoins exprimé</w:t>
      </w:r>
      <w:r w:rsidR="004F5E98" w:rsidRPr="004F5E98">
        <w:rPr>
          <w:rFonts w:ascii="Times New Roman" w:hAnsi="Times New Roman" w:cs="Times New Roman"/>
        </w:rPr>
        <w:t>s.</w:t>
      </w:r>
    </w:p>
    <w:p w14:paraId="0673E9BD" w14:textId="12FCDA6C" w:rsidR="004F5E98" w:rsidRDefault="004F5E98" w:rsidP="004F5E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4.3.1 Etat d’avancement des fonctionnalités</w:t>
      </w:r>
    </w:p>
    <w:p w14:paraId="23D89246" w14:textId="754C65EE" w:rsidR="004F5E98" w:rsidRDefault="004F5E98" w:rsidP="004F5E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 : état détaillé de réalisation des fonctionnalité principales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754"/>
        <w:gridCol w:w="1784"/>
        <w:gridCol w:w="1790"/>
        <w:gridCol w:w="1923"/>
      </w:tblGrid>
      <w:tr w:rsidR="00363A28" w14:paraId="7CF7A67A" w14:textId="77777777" w:rsidTr="00363A28">
        <w:tc>
          <w:tcPr>
            <w:tcW w:w="1811" w:type="dxa"/>
          </w:tcPr>
          <w:p w14:paraId="494963A0" w14:textId="3D18E5AA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Fonctionnalité</w:t>
            </w:r>
          </w:p>
        </w:tc>
        <w:tc>
          <w:tcPr>
            <w:tcW w:w="1754" w:type="dxa"/>
          </w:tcPr>
          <w:p w14:paraId="1F7FC007" w14:textId="31C65514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Etat</w:t>
            </w:r>
          </w:p>
        </w:tc>
        <w:tc>
          <w:tcPr>
            <w:tcW w:w="1784" w:type="dxa"/>
          </w:tcPr>
          <w:p w14:paraId="02F68A4A" w14:textId="5E8CF8A3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Taux de réalisation</w:t>
            </w:r>
          </w:p>
        </w:tc>
        <w:tc>
          <w:tcPr>
            <w:tcW w:w="1790" w:type="dxa"/>
          </w:tcPr>
          <w:p w14:paraId="4723DFC5" w14:textId="4F58E466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Complexité</w:t>
            </w:r>
          </w:p>
        </w:tc>
        <w:tc>
          <w:tcPr>
            <w:tcW w:w="1923" w:type="dxa"/>
          </w:tcPr>
          <w:p w14:paraId="464C6CD3" w14:textId="34196C9D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d’</w:t>
            </w:r>
            <w:r w:rsidR="00A3150D">
              <w:rPr>
                <w:rFonts w:ascii="Times New Roman" w:hAnsi="Times New Roman" w:cs="Times New Roman"/>
              </w:rPr>
              <w:t>implémentation</w:t>
            </w:r>
          </w:p>
        </w:tc>
      </w:tr>
      <w:tr w:rsidR="00363A28" w14:paraId="6E988309" w14:textId="77777777" w:rsidTr="00363A28">
        <w:tc>
          <w:tcPr>
            <w:tcW w:w="1811" w:type="dxa"/>
          </w:tcPr>
          <w:p w14:paraId="43BA8FA1" w14:textId="55E8057C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Authentification</w:t>
            </w:r>
          </w:p>
        </w:tc>
        <w:tc>
          <w:tcPr>
            <w:tcW w:w="1754" w:type="dxa"/>
          </w:tcPr>
          <w:p w14:paraId="6724F053" w14:textId="31182C36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0F247C05" w14:textId="436F8B9D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05B67375" w14:textId="1A93B806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923" w:type="dxa"/>
          </w:tcPr>
          <w:p w14:paraId="4378065A" w14:textId="7C12E655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JWT avec expiration configurable</w:t>
            </w:r>
          </w:p>
        </w:tc>
      </w:tr>
      <w:tr w:rsidR="00363A28" w14:paraId="5E834579" w14:textId="77777777" w:rsidTr="00363A28">
        <w:tc>
          <w:tcPr>
            <w:tcW w:w="1811" w:type="dxa"/>
          </w:tcPr>
          <w:p w14:paraId="6BE7D007" w14:textId="71685BDD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utilisateurs</w:t>
            </w:r>
          </w:p>
        </w:tc>
        <w:tc>
          <w:tcPr>
            <w:tcW w:w="1754" w:type="dxa"/>
          </w:tcPr>
          <w:p w14:paraId="37247BC7" w14:textId="448F2357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0DAD560A" w14:textId="346542D6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4DCA81D1" w14:textId="513A05F3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923" w:type="dxa"/>
          </w:tcPr>
          <w:p w14:paraId="6CE31400" w14:textId="6FEEA91C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Interface admin complète, gestion des rôles</w:t>
            </w:r>
          </w:p>
        </w:tc>
      </w:tr>
      <w:tr w:rsidR="00363A28" w14:paraId="200C545B" w14:textId="77777777" w:rsidTr="00363A28">
        <w:tc>
          <w:tcPr>
            <w:tcW w:w="1811" w:type="dxa"/>
          </w:tcPr>
          <w:p w14:paraId="6D0D2E5D" w14:textId="35F96A22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Messagerie instantanée</w:t>
            </w:r>
          </w:p>
        </w:tc>
        <w:tc>
          <w:tcPr>
            <w:tcW w:w="1754" w:type="dxa"/>
          </w:tcPr>
          <w:p w14:paraId="2DB885D8" w14:textId="424BAA68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1AF38437" w14:textId="2BC1CE0E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0B23F62B" w14:textId="218495E0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Elevée</w:t>
            </w:r>
          </w:p>
        </w:tc>
        <w:tc>
          <w:tcPr>
            <w:tcW w:w="1923" w:type="dxa"/>
          </w:tcPr>
          <w:p w14:paraId="7DA78E55" w14:textId="1327E916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Socket.IO</w:t>
            </w:r>
            <w:r w:rsidRPr="00426A2B">
              <w:rPr>
                <w:rFonts w:ascii="Times New Roman" w:hAnsi="Times New Roman" w:cs="Times New Roman"/>
              </w:rPr>
              <w:t> avec transfert de fichiers</w:t>
            </w:r>
          </w:p>
        </w:tc>
      </w:tr>
      <w:tr w:rsidR="00363A28" w14:paraId="62D1F7EC" w14:textId="77777777" w:rsidTr="00363A28">
        <w:tc>
          <w:tcPr>
            <w:tcW w:w="1811" w:type="dxa"/>
          </w:tcPr>
          <w:p w14:paraId="140CFC1B" w14:textId="085737EF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annonces</w:t>
            </w:r>
          </w:p>
        </w:tc>
        <w:tc>
          <w:tcPr>
            <w:tcW w:w="1754" w:type="dxa"/>
          </w:tcPr>
          <w:p w14:paraId="51305181" w14:textId="6BD51D8A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45B39675" w14:textId="450ABF69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159FE31E" w14:textId="176E05D3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923" w:type="dxa"/>
          </w:tcPr>
          <w:p w14:paraId="31D8BCDB" w14:textId="1EEDF432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Ciblage multi-niveaux, pièces jointes</w:t>
            </w:r>
          </w:p>
        </w:tc>
      </w:tr>
      <w:tr w:rsidR="00363A28" w14:paraId="18E6524A" w14:textId="77777777" w:rsidTr="00363A28">
        <w:tc>
          <w:tcPr>
            <w:tcW w:w="1811" w:type="dxa"/>
          </w:tcPr>
          <w:p w14:paraId="2C20F4D3" w14:textId="76BA6CEC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cours</w:t>
            </w:r>
          </w:p>
        </w:tc>
        <w:tc>
          <w:tcPr>
            <w:tcW w:w="1754" w:type="dxa"/>
          </w:tcPr>
          <w:p w14:paraId="075CFF33" w14:textId="69DB1517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15B6F204" w14:textId="485DEE32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266F368E" w14:textId="0856EAB5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923" w:type="dxa"/>
          </w:tcPr>
          <w:p w14:paraId="138CBAC8" w14:textId="3538E3B8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Upload multiples, validation formats</w:t>
            </w:r>
          </w:p>
        </w:tc>
      </w:tr>
      <w:tr w:rsidR="00363A28" w14:paraId="6142A31D" w14:textId="77777777" w:rsidTr="00363A28">
        <w:tc>
          <w:tcPr>
            <w:tcW w:w="1811" w:type="dxa"/>
          </w:tcPr>
          <w:p w14:paraId="56EFAD3C" w14:textId="24C483CC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Système de note</w:t>
            </w:r>
          </w:p>
        </w:tc>
        <w:tc>
          <w:tcPr>
            <w:tcW w:w="1754" w:type="dxa"/>
          </w:tcPr>
          <w:p w14:paraId="43D5B428" w14:textId="14C50B2B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786D48CE" w14:textId="5687BFD7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138F04B8" w14:textId="421D2A9F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923" w:type="dxa"/>
          </w:tcPr>
          <w:p w14:paraId="70B4C050" w14:textId="7CC0C54E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Calcul automatique, historisation</w:t>
            </w:r>
          </w:p>
        </w:tc>
      </w:tr>
      <w:tr w:rsidR="00363A28" w14:paraId="16BD5471" w14:textId="77777777" w:rsidTr="00363A28">
        <w:tc>
          <w:tcPr>
            <w:tcW w:w="1811" w:type="dxa"/>
          </w:tcPr>
          <w:p w14:paraId="2CE26116" w14:textId="119C0BFA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responsive</w:t>
            </w:r>
          </w:p>
        </w:tc>
        <w:tc>
          <w:tcPr>
            <w:tcW w:w="1754" w:type="dxa"/>
          </w:tcPr>
          <w:p w14:paraId="03B36742" w14:textId="664A351B" w:rsidR="00363A28" w:rsidRDefault="00363A28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Implémentée</w:t>
            </w:r>
          </w:p>
        </w:tc>
        <w:tc>
          <w:tcPr>
            <w:tcW w:w="1784" w:type="dxa"/>
          </w:tcPr>
          <w:p w14:paraId="148CEF6C" w14:textId="30D7867B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90 %</w:t>
            </w:r>
          </w:p>
        </w:tc>
        <w:tc>
          <w:tcPr>
            <w:tcW w:w="1790" w:type="dxa"/>
          </w:tcPr>
          <w:p w14:paraId="7DC9CEA8" w14:textId="28A42589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Elevée</w:t>
            </w:r>
          </w:p>
        </w:tc>
        <w:tc>
          <w:tcPr>
            <w:tcW w:w="1923" w:type="dxa"/>
          </w:tcPr>
          <w:p w14:paraId="420A0DB9" w14:textId="103E21AD" w:rsidR="00363A28" w:rsidRDefault="00426A2B" w:rsidP="004F5E9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26A2B">
              <w:rPr>
                <w:rFonts w:ascii="Times New Roman" w:hAnsi="Times New Roman" w:cs="Times New Roman"/>
              </w:rPr>
              <w:t>Compatible mobile, tablette, desktop</w:t>
            </w:r>
          </w:p>
        </w:tc>
      </w:tr>
    </w:tbl>
    <w:p w14:paraId="29A165FC" w14:textId="77777777" w:rsidR="00363A28" w:rsidRDefault="00363A28" w:rsidP="004F5E98">
      <w:pPr>
        <w:spacing w:line="360" w:lineRule="auto"/>
        <w:jc w:val="both"/>
        <w:rPr>
          <w:rFonts w:ascii="Times New Roman" w:hAnsi="Times New Roman" w:cs="Times New Roman"/>
        </w:rPr>
      </w:pPr>
    </w:p>
    <w:p w14:paraId="0B7A8A1A" w14:textId="7710AF74" w:rsidR="0037482C" w:rsidRDefault="0037482C" w:rsidP="004F5E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diagramme de Gantt de réalisation des fonctionnalités</w:t>
      </w:r>
    </w:p>
    <w:p w14:paraId="55F642F9" w14:textId="77777777" w:rsidR="0037482C" w:rsidRDefault="0037482C" w:rsidP="004F5E98">
      <w:pPr>
        <w:spacing w:line="360" w:lineRule="auto"/>
        <w:jc w:val="both"/>
        <w:rPr>
          <w:rFonts w:ascii="Times New Roman" w:hAnsi="Times New Roman" w:cs="Times New Roman"/>
        </w:rPr>
      </w:pPr>
    </w:p>
    <w:p w14:paraId="2533705F" w14:textId="4AACAF6D" w:rsidR="004F5E98" w:rsidRDefault="004F5E98" w:rsidP="004F5E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4.3.2 Analyse des écarts fonctionnels</w:t>
      </w:r>
    </w:p>
    <w:p w14:paraId="797A145B" w14:textId="5AFF5E7E" w:rsidR="004F5E98" w:rsidRDefault="004F5E98" w:rsidP="004F5E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Malgré un taux de réalisation global élevée, il y a quelque écart par rapport aux spécification initiales qui ont été identifier : </w:t>
      </w:r>
    </w:p>
    <w:p w14:paraId="476E200E" w14:textId="1C70B0F3" w:rsidR="004F5E98" w:rsidRDefault="004F5E9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Fonctionnalité de gestion des emplois du temps : reportée à une version </w:t>
      </w:r>
      <w:r w:rsidR="00A3150D">
        <w:rPr>
          <w:rFonts w:ascii="Times New Roman" w:hAnsi="Times New Roman" w:cs="Times New Roman"/>
        </w:rPr>
        <w:t>ultérieure</w:t>
      </w:r>
      <w:r>
        <w:rPr>
          <w:rFonts w:ascii="Times New Roman" w:hAnsi="Times New Roman" w:cs="Times New Roman"/>
        </w:rPr>
        <w:t xml:space="preserve"> pour des raisons de </w:t>
      </w:r>
      <w:r w:rsidR="00A3150D">
        <w:rPr>
          <w:rFonts w:ascii="Times New Roman" w:hAnsi="Times New Roman" w:cs="Times New Roman"/>
        </w:rPr>
        <w:t>complexité</w:t>
      </w:r>
      <w:r>
        <w:rPr>
          <w:rFonts w:ascii="Times New Roman" w:hAnsi="Times New Roman" w:cs="Times New Roman"/>
        </w:rPr>
        <w:t xml:space="preserve"> technique</w:t>
      </w:r>
    </w:p>
    <w:p w14:paraId="067CAD24" w14:textId="212EA372" w:rsidR="004F5E98" w:rsidRDefault="004F5E98" w:rsidP="004F5E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avancé des données : limitation aux format basique csv, </w:t>
      </w:r>
      <w:r w:rsidR="00A3150D">
        <w:rPr>
          <w:rFonts w:ascii="Times New Roman" w:hAnsi="Times New Roman" w:cs="Times New Roman"/>
        </w:rPr>
        <w:t>PDF</w:t>
      </w:r>
    </w:p>
    <w:p w14:paraId="50512DFC" w14:textId="5D1BBD26" w:rsidR="00363A28" w:rsidRDefault="00363A28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 : Analyse des écarts fonctionnels et leur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482C" w14:paraId="2324A651" w14:textId="77777777" w:rsidTr="0037482C">
        <w:tc>
          <w:tcPr>
            <w:tcW w:w="2265" w:type="dxa"/>
          </w:tcPr>
          <w:p w14:paraId="47CFA9DD" w14:textId="48D116E5" w:rsidR="0037482C" w:rsidRDefault="0037482C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Fonctionnalité manquante</w:t>
            </w:r>
          </w:p>
        </w:tc>
        <w:tc>
          <w:tcPr>
            <w:tcW w:w="2265" w:type="dxa"/>
          </w:tcPr>
          <w:p w14:paraId="04B454A9" w14:textId="62C5B4F0" w:rsidR="0037482C" w:rsidRDefault="0037482C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Impact utilisateur</w:t>
            </w:r>
          </w:p>
        </w:tc>
        <w:tc>
          <w:tcPr>
            <w:tcW w:w="2266" w:type="dxa"/>
          </w:tcPr>
          <w:p w14:paraId="152094EA" w14:textId="186F67DA" w:rsidR="0037482C" w:rsidRDefault="0037482C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alternative</w:t>
            </w:r>
          </w:p>
        </w:tc>
        <w:tc>
          <w:tcPr>
            <w:tcW w:w="2266" w:type="dxa"/>
          </w:tcPr>
          <w:p w14:paraId="1DFD8D5B" w14:textId="50723D7D" w:rsidR="0037482C" w:rsidRDefault="0037482C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de correction</w:t>
            </w:r>
          </w:p>
        </w:tc>
      </w:tr>
      <w:tr w:rsidR="00211A2D" w14:paraId="2E073D21" w14:textId="77777777" w:rsidTr="0037482C">
        <w:tc>
          <w:tcPr>
            <w:tcW w:w="2265" w:type="dxa"/>
          </w:tcPr>
          <w:p w14:paraId="1FDCA4DC" w14:textId="0B2CE22C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emplois du temps</w:t>
            </w:r>
          </w:p>
        </w:tc>
        <w:tc>
          <w:tcPr>
            <w:tcW w:w="2265" w:type="dxa"/>
          </w:tcPr>
          <w:p w14:paraId="6EAD411E" w14:textId="05926A54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Elevée</w:t>
            </w:r>
          </w:p>
        </w:tc>
        <w:tc>
          <w:tcPr>
            <w:tcW w:w="2266" w:type="dxa"/>
          </w:tcPr>
          <w:p w14:paraId="07A81AC1" w14:textId="1E010931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66" w:type="dxa"/>
          </w:tcPr>
          <w:p w14:paraId="57172585" w14:textId="28CA560C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1A2D" w14:paraId="6F24B042" w14:textId="77777777" w:rsidTr="0037482C">
        <w:tc>
          <w:tcPr>
            <w:tcW w:w="2265" w:type="dxa"/>
          </w:tcPr>
          <w:p w14:paraId="6E2D5E4F" w14:textId="2F7AF3B7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Export donnée avancé</w:t>
            </w:r>
          </w:p>
        </w:tc>
        <w:tc>
          <w:tcPr>
            <w:tcW w:w="2265" w:type="dxa"/>
          </w:tcPr>
          <w:p w14:paraId="5D87FB7A" w14:textId="6E40522B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2266" w:type="dxa"/>
          </w:tcPr>
          <w:p w14:paraId="44C75E0C" w14:textId="5A00C4BD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Exports basique disponibles</w:t>
            </w:r>
          </w:p>
        </w:tc>
        <w:tc>
          <w:tcPr>
            <w:tcW w:w="2266" w:type="dxa"/>
          </w:tcPr>
          <w:p w14:paraId="2F6FCD53" w14:textId="0836FB2D" w:rsidR="00211A2D" w:rsidRDefault="00211A2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Dans 3 mois</w:t>
            </w:r>
          </w:p>
        </w:tc>
      </w:tr>
    </w:tbl>
    <w:p w14:paraId="4D2FFFF3" w14:textId="77777777" w:rsidR="00363A28" w:rsidRDefault="00363A28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7E101186" w14:textId="2EA22415" w:rsidR="00617053" w:rsidRDefault="00617053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4.4 Résultats de l’évaluation technique</w:t>
      </w:r>
    </w:p>
    <w:p w14:paraId="274FB1A1" w14:textId="62732E89" w:rsidR="002C3421" w:rsidRDefault="002C3421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L’évaluation technique s’est concentrée sur les aspects performance, sécurité, </w:t>
      </w:r>
      <w:r w:rsidR="00A3150D">
        <w:rPr>
          <w:rFonts w:ascii="Times New Roman" w:hAnsi="Times New Roman" w:cs="Times New Roman"/>
        </w:rPr>
        <w:t>maintenabilité</w:t>
      </w:r>
      <w:r>
        <w:rPr>
          <w:rFonts w:ascii="Times New Roman" w:hAnsi="Times New Roman" w:cs="Times New Roman"/>
        </w:rPr>
        <w:t xml:space="preserve"> et </w:t>
      </w:r>
      <w:r w:rsidR="00A3150D">
        <w:rPr>
          <w:rFonts w:ascii="Times New Roman" w:hAnsi="Times New Roman" w:cs="Times New Roman"/>
        </w:rPr>
        <w:t>évolutivité</w:t>
      </w:r>
      <w:r>
        <w:rPr>
          <w:rFonts w:ascii="Times New Roman" w:hAnsi="Times New Roman" w:cs="Times New Roman"/>
        </w:rPr>
        <w:t xml:space="preserve"> de la plateforme.</w:t>
      </w:r>
    </w:p>
    <w:p w14:paraId="6C15360F" w14:textId="564F2296" w:rsidR="00AB5BF5" w:rsidRDefault="00AB5BF5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4.4.1 Test de performance</w:t>
      </w:r>
    </w:p>
    <w:p w14:paraId="44C7F75C" w14:textId="5B3A6F14" w:rsidR="00AB5BF5" w:rsidRDefault="00AB5BF5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test</w:t>
      </w:r>
      <w:r w:rsidRPr="00AB5BF5">
        <w:rPr>
          <w:rFonts w:ascii="Times New Roman" w:hAnsi="Times New Roman" w:cs="Times New Roman"/>
        </w:rPr>
        <w:t>s de performance ont été conduits dans un environnement reflétant les conditions réelles d'utilisation avec une charge graduellement croissante.</w:t>
      </w:r>
    </w:p>
    <w:p w14:paraId="643B072C" w14:textId="4BDF9353" w:rsidR="00AB5BF5" w:rsidRDefault="00AB5BF5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 : </w:t>
      </w:r>
      <w:r w:rsidR="00A3150D">
        <w:rPr>
          <w:rFonts w:ascii="Times New Roman" w:hAnsi="Times New Roman" w:cs="Times New Roman"/>
        </w:rPr>
        <w:t>résultats détaillés</w:t>
      </w:r>
      <w:r>
        <w:rPr>
          <w:rFonts w:ascii="Times New Roman" w:hAnsi="Times New Roman" w:cs="Times New Roman"/>
        </w:rPr>
        <w:t xml:space="preserve"> </w:t>
      </w:r>
      <w:r w:rsidR="00A3150D">
        <w:rPr>
          <w:rFonts w:ascii="Times New Roman" w:hAnsi="Times New Roman" w:cs="Times New Roman"/>
        </w:rPr>
        <w:t>des tests</w:t>
      </w:r>
      <w:r>
        <w:rPr>
          <w:rFonts w:ascii="Times New Roman" w:hAnsi="Times New Roman" w:cs="Times New Roman"/>
        </w:rPr>
        <w:t xml:space="preserve"> de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B5BF5" w14:paraId="35F6F152" w14:textId="77777777" w:rsidTr="00AB5BF5">
        <w:tc>
          <w:tcPr>
            <w:tcW w:w="1510" w:type="dxa"/>
          </w:tcPr>
          <w:p w14:paraId="6D50F53A" w14:textId="054F3AAC" w:rsidR="00AB5BF5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Métrique</w:t>
            </w:r>
            <w:r w:rsidR="00AB5BF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10" w:type="dxa"/>
          </w:tcPr>
          <w:p w14:paraId="55DC9D4B" w14:textId="1B288510" w:rsidR="00AB5BF5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1510" w:type="dxa"/>
          </w:tcPr>
          <w:p w14:paraId="0B8B1D64" w14:textId="3A7951D3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Objectif </w:t>
            </w:r>
          </w:p>
        </w:tc>
        <w:tc>
          <w:tcPr>
            <w:tcW w:w="1510" w:type="dxa"/>
          </w:tcPr>
          <w:p w14:paraId="72F34251" w14:textId="366CA04E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Seuil d’acceptation</w:t>
            </w:r>
          </w:p>
        </w:tc>
        <w:tc>
          <w:tcPr>
            <w:tcW w:w="1511" w:type="dxa"/>
          </w:tcPr>
          <w:p w14:paraId="79441815" w14:textId="4E2222A0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Statut</w:t>
            </w:r>
          </w:p>
        </w:tc>
        <w:tc>
          <w:tcPr>
            <w:tcW w:w="1511" w:type="dxa"/>
          </w:tcPr>
          <w:p w14:paraId="445CC4CE" w14:textId="78AACD00" w:rsidR="00AB5BF5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</w:t>
            </w:r>
          </w:p>
        </w:tc>
      </w:tr>
      <w:tr w:rsidR="00AB5BF5" w14:paraId="3386DBE8" w14:textId="77777777" w:rsidTr="00AB5BF5">
        <w:tc>
          <w:tcPr>
            <w:tcW w:w="1510" w:type="dxa"/>
          </w:tcPr>
          <w:p w14:paraId="5D94B280" w14:textId="24FFCBB5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Temps de </w:t>
            </w:r>
            <w:r w:rsidR="00A3150D">
              <w:rPr>
                <w:rFonts w:ascii="Times New Roman" w:hAnsi="Times New Roman" w:cs="Times New Roman"/>
              </w:rPr>
              <w:t>réponse</w:t>
            </w:r>
            <w:r>
              <w:rPr>
                <w:rFonts w:ascii="Times New Roman" w:hAnsi="Times New Roman" w:cs="Times New Roman"/>
              </w:rPr>
              <w:t xml:space="preserve"> moyen</w:t>
            </w:r>
          </w:p>
        </w:tc>
        <w:tc>
          <w:tcPr>
            <w:tcW w:w="1510" w:type="dxa"/>
          </w:tcPr>
          <w:p w14:paraId="2C90BEEE" w14:textId="6E960F17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187ms</w:t>
            </w:r>
          </w:p>
        </w:tc>
        <w:tc>
          <w:tcPr>
            <w:tcW w:w="1510" w:type="dxa"/>
          </w:tcPr>
          <w:p w14:paraId="47F96F8D" w14:textId="34FFC7BB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500ms</w:t>
            </w:r>
          </w:p>
        </w:tc>
        <w:tc>
          <w:tcPr>
            <w:tcW w:w="1510" w:type="dxa"/>
          </w:tcPr>
          <w:p w14:paraId="47394BD0" w14:textId="463910BB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1000ms</w:t>
            </w:r>
          </w:p>
        </w:tc>
        <w:tc>
          <w:tcPr>
            <w:tcW w:w="1511" w:type="dxa"/>
          </w:tcPr>
          <w:p w14:paraId="7C1E515C" w14:textId="2A8012A7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Atteint</w:t>
            </w:r>
          </w:p>
        </w:tc>
        <w:tc>
          <w:tcPr>
            <w:tcW w:w="1511" w:type="dxa"/>
          </w:tcPr>
          <w:p w14:paraId="32243EB8" w14:textId="5A18BB2F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Excellente réactivité</w:t>
            </w:r>
          </w:p>
        </w:tc>
      </w:tr>
      <w:tr w:rsidR="00AB5BF5" w14:paraId="74C8BE23" w14:textId="77777777" w:rsidTr="00AB5BF5">
        <w:tc>
          <w:tcPr>
            <w:tcW w:w="1510" w:type="dxa"/>
          </w:tcPr>
          <w:p w14:paraId="57AF1C8F" w14:textId="3C9E3296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Utilisateurs simultanés</w:t>
            </w:r>
          </w:p>
        </w:tc>
        <w:tc>
          <w:tcPr>
            <w:tcW w:w="1510" w:type="dxa"/>
          </w:tcPr>
          <w:p w14:paraId="73E78C83" w14:textId="6B97A51D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510" w:type="dxa"/>
          </w:tcPr>
          <w:p w14:paraId="15067361" w14:textId="23E5B0EA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510" w:type="dxa"/>
          </w:tcPr>
          <w:p w14:paraId="33851865" w14:textId="7FDDB8B4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11" w:type="dxa"/>
          </w:tcPr>
          <w:p w14:paraId="1405B176" w14:textId="4297A7F0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Dépassé</w:t>
            </w:r>
          </w:p>
        </w:tc>
        <w:tc>
          <w:tcPr>
            <w:tcW w:w="1511" w:type="dxa"/>
          </w:tcPr>
          <w:p w14:paraId="3975BC62" w14:textId="684F490D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Bonne scalabilité</w:t>
            </w:r>
          </w:p>
        </w:tc>
      </w:tr>
      <w:tr w:rsidR="00AB5BF5" w14:paraId="5222BE7F" w14:textId="77777777" w:rsidTr="00AB5BF5">
        <w:tc>
          <w:tcPr>
            <w:tcW w:w="1510" w:type="dxa"/>
          </w:tcPr>
          <w:p w14:paraId="543329F1" w14:textId="4C5FF8B9" w:rsidR="00AB5BF5" w:rsidRDefault="00AB5BF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Taux d’erreurs</w:t>
            </w:r>
          </w:p>
        </w:tc>
        <w:tc>
          <w:tcPr>
            <w:tcW w:w="1510" w:type="dxa"/>
          </w:tcPr>
          <w:p w14:paraId="49DCEBAD" w14:textId="11DF9624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0.18%</w:t>
            </w:r>
          </w:p>
        </w:tc>
        <w:tc>
          <w:tcPr>
            <w:tcW w:w="1510" w:type="dxa"/>
          </w:tcPr>
          <w:p w14:paraId="3B4A1F9E" w14:textId="019A9F65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1%</w:t>
            </w:r>
          </w:p>
        </w:tc>
        <w:tc>
          <w:tcPr>
            <w:tcW w:w="1510" w:type="dxa"/>
          </w:tcPr>
          <w:p w14:paraId="25ABCD16" w14:textId="4755094C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1" w:type="dxa"/>
          </w:tcPr>
          <w:p w14:paraId="4AE792EB" w14:textId="4F127356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Atteint</w:t>
            </w:r>
          </w:p>
        </w:tc>
        <w:tc>
          <w:tcPr>
            <w:tcW w:w="1511" w:type="dxa"/>
          </w:tcPr>
          <w:p w14:paraId="30FC179D" w14:textId="66FF31D4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Très faible taux d'erreu</w:t>
            </w:r>
            <w:r>
              <w:rPr>
                <w:rFonts w:ascii="Times New Roman" w:hAnsi="Times New Roman" w:cs="Times New Roman"/>
              </w:rPr>
              <w:t>r</w:t>
            </w:r>
          </w:p>
        </w:tc>
      </w:tr>
      <w:tr w:rsidR="00AB5BF5" w14:paraId="61EB3AF5" w14:textId="77777777" w:rsidTr="00AB5BF5">
        <w:tc>
          <w:tcPr>
            <w:tcW w:w="1510" w:type="dxa"/>
          </w:tcPr>
          <w:p w14:paraId="19F2ED86" w14:textId="0A70138C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Temps de chargement de page</w:t>
            </w:r>
          </w:p>
        </w:tc>
        <w:tc>
          <w:tcPr>
            <w:tcW w:w="1510" w:type="dxa"/>
          </w:tcPr>
          <w:p w14:paraId="178EE9ED" w14:textId="57608DD9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s</w:t>
            </w:r>
          </w:p>
        </w:tc>
        <w:tc>
          <w:tcPr>
            <w:tcW w:w="1510" w:type="dxa"/>
          </w:tcPr>
          <w:p w14:paraId="60B0DE12" w14:textId="190D0C7E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3s</w:t>
            </w:r>
          </w:p>
        </w:tc>
        <w:tc>
          <w:tcPr>
            <w:tcW w:w="1510" w:type="dxa"/>
          </w:tcPr>
          <w:p w14:paraId="7C44427C" w14:textId="1934D748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5s</w:t>
            </w:r>
          </w:p>
        </w:tc>
        <w:tc>
          <w:tcPr>
            <w:tcW w:w="1511" w:type="dxa"/>
          </w:tcPr>
          <w:p w14:paraId="61B7891A" w14:textId="11DF7938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Atteint</w:t>
            </w:r>
          </w:p>
        </w:tc>
        <w:tc>
          <w:tcPr>
            <w:tcW w:w="1511" w:type="dxa"/>
          </w:tcPr>
          <w:p w14:paraId="5913A69A" w14:textId="4917A5D8" w:rsidR="00AB5BF5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Optimisation correcte</w:t>
            </w:r>
          </w:p>
        </w:tc>
      </w:tr>
      <w:tr w:rsidR="00BD701B" w14:paraId="432C0939" w14:textId="77777777" w:rsidTr="00AB5BF5">
        <w:tc>
          <w:tcPr>
            <w:tcW w:w="1510" w:type="dxa"/>
          </w:tcPr>
          <w:p w14:paraId="4B546557" w14:textId="1DF4FC2D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Disponibilité </w:t>
            </w:r>
          </w:p>
        </w:tc>
        <w:tc>
          <w:tcPr>
            <w:tcW w:w="1510" w:type="dxa"/>
          </w:tcPr>
          <w:p w14:paraId="7FC090B2" w14:textId="15E9C14A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99.82%</w:t>
            </w:r>
          </w:p>
        </w:tc>
        <w:tc>
          <w:tcPr>
            <w:tcW w:w="1510" w:type="dxa"/>
          </w:tcPr>
          <w:p w14:paraId="197BF18E" w14:textId="0229AC18" w:rsidR="00BD701B" w:rsidRP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99.5%</w:t>
            </w:r>
          </w:p>
        </w:tc>
        <w:tc>
          <w:tcPr>
            <w:tcW w:w="1510" w:type="dxa"/>
          </w:tcPr>
          <w:p w14:paraId="42EE95D9" w14:textId="44152EE1" w:rsidR="00BD701B" w:rsidRP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99%</w:t>
            </w:r>
          </w:p>
        </w:tc>
        <w:tc>
          <w:tcPr>
            <w:tcW w:w="1511" w:type="dxa"/>
          </w:tcPr>
          <w:p w14:paraId="55F787B0" w14:textId="453A1E0E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Atteint</w:t>
            </w:r>
          </w:p>
        </w:tc>
        <w:tc>
          <w:tcPr>
            <w:tcW w:w="1511" w:type="dxa"/>
          </w:tcPr>
          <w:p w14:paraId="141D4D52" w14:textId="06838D57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Haute disponibilité</w:t>
            </w:r>
          </w:p>
        </w:tc>
      </w:tr>
      <w:tr w:rsidR="00BD701B" w14:paraId="3D3EC3B5" w14:textId="77777777" w:rsidTr="00AB5BF5">
        <w:tc>
          <w:tcPr>
            <w:tcW w:w="1510" w:type="dxa"/>
          </w:tcPr>
          <w:p w14:paraId="06AFCD49" w14:textId="5AF2C45C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Utilisation cpu</w:t>
            </w:r>
          </w:p>
        </w:tc>
        <w:tc>
          <w:tcPr>
            <w:tcW w:w="1510" w:type="dxa"/>
          </w:tcPr>
          <w:p w14:paraId="2163191A" w14:textId="43C8B359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68% pic </w:t>
            </w:r>
          </w:p>
        </w:tc>
        <w:tc>
          <w:tcPr>
            <w:tcW w:w="1510" w:type="dxa"/>
          </w:tcPr>
          <w:p w14:paraId="71C6BB08" w14:textId="78D03056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80%</w:t>
            </w:r>
          </w:p>
        </w:tc>
        <w:tc>
          <w:tcPr>
            <w:tcW w:w="1510" w:type="dxa"/>
          </w:tcPr>
          <w:p w14:paraId="700211C6" w14:textId="664E85BA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1511" w:type="dxa"/>
          </w:tcPr>
          <w:p w14:paraId="1A70BA1D" w14:textId="619FC837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Atteint</w:t>
            </w:r>
          </w:p>
        </w:tc>
        <w:tc>
          <w:tcPr>
            <w:tcW w:w="1511" w:type="dxa"/>
          </w:tcPr>
          <w:p w14:paraId="71A0B4A3" w14:textId="34BADA1B" w:rsidR="00BD701B" w:rsidRDefault="00BD701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D701B">
              <w:rPr>
                <w:rFonts w:ascii="Times New Roman" w:hAnsi="Times New Roman" w:cs="Times New Roman"/>
              </w:rPr>
              <w:t>Marge de manœuvre</w:t>
            </w:r>
          </w:p>
        </w:tc>
      </w:tr>
    </w:tbl>
    <w:p w14:paraId="57FE7844" w14:textId="5F6B519C" w:rsidR="00AB5BF5" w:rsidRDefault="00AB5BF5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60C691F" w14:textId="211DD4A6" w:rsidR="00136E34" w:rsidRDefault="00136E3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 : courbe de performance sous charge croissante</w:t>
      </w:r>
    </w:p>
    <w:p w14:paraId="42BCE9D7" w14:textId="77777777" w:rsidR="00136E34" w:rsidRDefault="00136E34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DFB8FC7" w14:textId="7A3314B3" w:rsidR="00136E34" w:rsidRDefault="00136E3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4.4.2 Evaluation de sécurité</w:t>
      </w:r>
    </w:p>
    <w:p w14:paraId="71ECB026" w14:textId="339A8FE6" w:rsidR="00136E34" w:rsidRDefault="00136E3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L’évaluation de sécurité a suivi la méthodologie OWASP [4.22] et incluait des tests manuels</w:t>
      </w:r>
    </w:p>
    <w:p w14:paraId="50B5DA15" w14:textId="4F4EE570" w:rsidR="00136E34" w:rsidRDefault="00A3150D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</w:t>
      </w:r>
      <w:r w:rsidR="00136E34">
        <w:rPr>
          <w:rFonts w:ascii="Times New Roman" w:hAnsi="Times New Roman" w:cs="Times New Roman"/>
        </w:rPr>
        <w:t xml:space="preserve"> : </w:t>
      </w:r>
      <w:r>
        <w:rPr>
          <w:rFonts w:ascii="Times New Roman" w:hAnsi="Times New Roman" w:cs="Times New Roman"/>
        </w:rPr>
        <w:t>Résultats</w:t>
      </w:r>
      <w:r w:rsidR="00136E34">
        <w:rPr>
          <w:rFonts w:ascii="Times New Roman" w:hAnsi="Times New Roman" w:cs="Times New Roman"/>
        </w:rPr>
        <w:t xml:space="preserve"> de l’audit de sécurité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36E34" w14:paraId="00029CEE" w14:textId="77777777" w:rsidTr="00136E34">
        <w:tc>
          <w:tcPr>
            <w:tcW w:w="1812" w:type="dxa"/>
          </w:tcPr>
          <w:p w14:paraId="354A1D45" w14:textId="00CD7DC7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Catégorie</w:t>
            </w:r>
            <w:r w:rsidR="00136E34">
              <w:rPr>
                <w:rFonts w:ascii="Times New Roman" w:hAnsi="Times New Roman" w:cs="Times New Roman"/>
              </w:rPr>
              <w:t xml:space="preserve"> de risque </w:t>
            </w:r>
          </w:p>
        </w:tc>
        <w:tc>
          <w:tcPr>
            <w:tcW w:w="1812" w:type="dxa"/>
          </w:tcPr>
          <w:p w14:paraId="7751A359" w14:textId="3AB6EA04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vulnérabilité</w:t>
            </w:r>
          </w:p>
        </w:tc>
        <w:tc>
          <w:tcPr>
            <w:tcW w:w="1812" w:type="dxa"/>
          </w:tcPr>
          <w:p w14:paraId="11F491E2" w14:textId="62568B6A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Niveau de risque </w:t>
            </w:r>
          </w:p>
        </w:tc>
        <w:tc>
          <w:tcPr>
            <w:tcW w:w="1813" w:type="dxa"/>
          </w:tcPr>
          <w:p w14:paraId="6E8D4B03" w14:textId="4B41C772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Statut</w:t>
            </w:r>
          </w:p>
        </w:tc>
        <w:tc>
          <w:tcPr>
            <w:tcW w:w="1813" w:type="dxa"/>
          </w:tcPr>
          <w:p w14:paraId="3D83AFF8" w14:textId="60D44B0E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Mesure correctives</w:t>
            </w:r>
          </w:p>
        </w:tc>
      </w:tr>
      <w:tr w:rsidR="00136E34" w14:paraId="6FD87D60" w14:textId="77777777" w:rsidTr="00136E34">
        <w:tc>
          <w:tcPr>
            <w:tcW w:w="1812" w:type="dxa"/>
          </w:tcPr>
          <w:p w14:paraId="76F130C9" w14:textId="6C8A217D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Critique</w:t>
            </w:r>
          </w:p>
        </w:tc>
        <w:tc>
          <w:tcPr>
            <w:tcW w:w="1812" w:type="dxa"/>
          </w:tcPr>
          <w:p w14:paraId="1DE97B12" w14:textId="670D55A2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12" w:type="dxa"/>
          </w:tcPr>
          <w:p w14:paraId="21231252" w14:textId="42787819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Aucun</w:t>
            </w:r>
          </w:p>
        </w:tc>
        <w:tc>
          <w:tcPr>
            <w:tcW w:w="1813" w:type="dxa"/>
          </w:tcPr>
          <w:p w14:paraId="598290C8" w14:textId="0DAAF8AF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Conforme</w:t>
            </w:r>
          </w:p>
        </w:tc>
        <w:tc>
          <w:tcPr>
            <w:tcW w:w="1813" w:type="dxa"/>
          </w:tcPr>
          <w:p w14:paraId="00F91CF4" w14:textId="77777777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34" w14:paraId="2CFCFA23" w14:textId="77777777" w:rsidTr="00136E34">
        <w:tc>
          <w:tcPr>
            <w:tcW w:w="1812" w:type="dxa"/>
          </w:tcPr>
          <w:p w14:paraId="00EE65C0" w14:textId="45AF3D1A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Élevée</w:t>
            </w:r>
          </w:p>
        </w:tc>
        <w:tc>
          <w:tcPr>
            <w:tcW w:w="1812" w:type="dxa"/>
          </w:tcPr>
          <w:p w14:paraId="54C23457" w14:textId="059B0AB0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dxa"/>
          </w:tcPr>
          <w:p w14:paraId="395ED349" w14:textId="29AF8D60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13" w:type="dxa"/>
          </w:tcPr>
          <w:p w14:paraId="05DC691F" w14:textId="6AB9806B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correction</w:t>
            </w:r>
          </w:p>
        </w:tc>
        <w:tc>
          <w:tcPr>
            <w:tcW w:w="1813" w:type="dxa"/>
          </w:tcPr>
          <w:p w14:paraId="73B97651" w14:textId="7B5EC1CF" w:rsidR="00136E34" w:rsidRDefault="00D22E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renforcée des </w:t>
            </w:r>
            <w:r w:rsidR="00A3150D">
              <w:rPr>
                <w:rFonts w:ascii="Times New Roman" w:hAnsi="Times New Roman" w:cs="Times New Roman"/>
              </w:rPr>
              <w:t>uploadas</w:t>
            </w:r>
          </w:p>
        </w:tc>
      </w:tr>
      <w:tr w:rsidR="00136E34" w14:paraId="5BA3A693" w14:textId="77777777" w:rsidTr="00136E34">
        <w:tc>
          <w:tcPr>
            <w:tcW w:w="1812" w:type="dxa"/>
          </w:tcPr>
          <w:p w14:paraId="3F010B02" w14:textId="52C08657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812" w:type="dxa"/>
          </w:tcPr>
          <w:p w14:paraId="261028B7" w14:textId="27F5A575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12" w:type="dxa"/>
          </w:tcPr>
          <w:p w14:paraId="54F6B7EA" w14:textId="1636DA78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Acceptable</w:t>
            </w:r>
          </w:p>
        </w:tc>
        <w:tc>
          <w:tcPr>
            <w:tcW w:w="1813" w:type="dxa"/>
          </w:tcPr>
          <w:p w14:paraId="17FA7822" w14:textId="7B4C3B7D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Conforme</w:t>
            </w:r>
          </w:p>
        </w:tc>
        <w:tc>
          <w:tcPr>
            <w:tcW w:w="1813" w:type="dxa"/>
          </w:tcPr>
          <w:p w14:paraId="7EDF67F2" w14:textId="663AA8C7" w:rsidR="00136E34" w:rsidRDefault="00D22E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Surveillance continue</w:t>
            </w:r>
          </w:p>
        </w:tc>
      </w:tr>
      <w:tr w:rsidR="00136E34" w14:paraId="56B9E4EA" w14:textId="77777777" w:rsidTr="00136E34">
        <w:tc>
          <w:tcPr>
            <w:tcW w:w="1812" w:type="dxa"/>
          </w:tcPr>
          <w:p w14:paraId="2FE16FBA" w14:textId="3A443E0D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812" w:type="dxa"/>
          </w:tcPr>
          <w:p w14:paraId="76881001" w14:textId="482F2464" w:rsidR="00136E34" w:rsidRDefault="00136E3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12" w:type="dxa"/>
          </w:tcPr>
          <w:p w14:paraId="5CDAE39B" w14:textId="62B305B3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Négligeable</w:t>
            </w:r>
          </w:p>
        </w:tc>
        <w:tc>
          <w:tcPr>
            <w:tcW w:w="1813" w:type="dxa"/>
          </w:tcPr>
          <w:p w14:paraId="545AAB37" w14:textId="4176F6F2" w:rsidR="00136E3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Accepté</w:t>
            </w:r>
          </w:p>
        </w:tc>
        <w:tc>
          <w:tcPr>
            <w:tcW w:w="1813" w:type="dxa"/>
          </w:tcPr>
          <w:p w14:paraId="35674B20" w14:textId="09D8D25A" w:rsidR="00136E34" w:rsidRDefault="00D22E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Aucune action </w:t>
            </w:r>
            <w:r w:rsidR="00A3150D">
              <w:rPr>
                <w:rFonts w:ascii="Times New Roman" w:hAnsi="Times New Roman" w:cs="Times New Roman"/>
              </w:rPr>
              <w:t>immédiate</w:t>
            </w:r>
          </w:p>
        </w:tc>
      </w:tr>
    </w:tbl>
    <w:p w14:paraId="747B51A6" w14:textId="77777777" w:rsidR="00136E34" w:rsidRDefault="00136E34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5C45AFF" w14:textId="77777777" w:rsidR="00671E57" w:rsidRPr="00671E57" w:rsidRDefault="00671E57" w:rsidP="00671E57">
      <w:pPr>
        <w:spacing w:line="360" w:lineRule="auto"/>
        <w:jc w:val="both"/>
        <w:rPr>
          <w:rFonts w:ascii="Times New Roman" w:hAnsi="Times New Roman" w:cs="Times New Roman"/>
        </w:rPr>
      </w:pPr>
      <w:r w:rsidRPr="00671E57">
        <w:rPr>
          <w:rFonts w:ascii="Times New Roman" w:hAnsi="Times New Roman" w:cs="Times New Roman"/>
        </w:rPr>
        <w:t>Les principaux points forts identifiés en matière de sécurité :</w:t>
      </w:r>
    </w:p>
    <w:p w14:paraId="68E3DEF2" w14:textId="77777777" w:rsidR="00671E57" w:rsidRPr="00671E57" w:rsidRDefault="00671E57" w:rsidP="00671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71E57">
        <w:rPr>
          <w:rFonts w:ascii="Times New Roman" w:hAnsi="Times New Roman" w:cs="Times New Roman"/>
        </w:rPr>
        <w:t>Implémentation robuste de l'authentification JWT</w:t>
      </w:r>
    </w:p>
    <w:p w14:paraId="08ECE2DA" w14:textId="77777777" w:rsidR="00671E57" w:rsidRPr="00671E57" w:rsidRDefault="00671E57" w:rsidP="00671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71E57">
        <w:rPr>
          <w:rFonts w:ascii="Times New Roman" w:hAnsi="Times New Roman" w:cs="Times New Roman"/>
        </w:rPr>
        <w:t>Hachage des mots de passe avec bcrypt</w:t>
      </w:r>
    </w:p>
    <w:p w14:paraId="02C77F1E" w14:textId="77777777" w:rsidR="00671E57" w:rsidRPr="00671E57" w:rsidRDefault="00671E57" w:rsidP="00671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71E57">
        <w:rPr>
          <w:rFonts w:ascii="Times New Roman" w:hAnsi="Times New Roman" w:cs="Times New Roman"/>
        </w:rPr>
        <w:t>Protection contre les injections SQL</w:t>
      </w:r>
    </w:p>
    <w:p w14:paraId="3A646509" w14:textId="77777777" w:rsidR="00671E57" w:rsidRPr="00671E57" w:rsidRDefault="00671E57" w:rsidP="00671E5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671E57">
        <w:rPr>
          <w:rFonts w:ascii="Times New Roman" w:hAnsi="Times New Roman" w:cs="Times New Roman"/>
        </w:rPr>
        <w:t>Validation stricte des types de fichiers uploadés</w:t>
      </w:r>
    </w:p>
    <w:p w14:paraId="3DED8B2D" w14:textId="33E9A420" w:rsidR="00671E57" w:rsidRDefault="00DF7AA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4.4.3 Qualité du code et maintenabilité</w:t>
      </w:r>
    </w:p>
    <w:p w14:paraId="28ED9A09" w14:textId="38704D09" w:rsidR="00DF7AA4" w:rsidRDefault="00DF7AA4" w:rsidP="00363A28">
      <w:pPr>
        <w:spacing w:line="360" w:lineRule="auto"/>
        <w:jc w:val="both"/>
        <w:rPr>
          <w:rFonts w:ascii="Times New Roman" w:hAnsi="Times New Roman" w:cs="Times New Roman"/>
        </w:rPr>
      </w:pPr>
      <w:r w:rsidRPr="00DF7AA4">
        <w:rPr>
          <w:rFonts w:ascii="Times New Roman" w:hAnsi="Times New Roman" w:cs="Times New Roman"/>
        </w:rPr>
        <w:t>L'analyse statique du code a été réalisée à l'aide d'outils spécialisés pour évaluer la maintenabilité à long terme</w:t>
      </w:r>
    </w:p>
    <w:p w14:paraId="27EF51FF" w14:textId="273F5574" w:rsidR="00DF7AA4" w:rsidRDefault="00DF7AA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 : Métrique de qualité du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F7AA4" w14:paraId="68015E1A" w14:textId="77777777" w:rsidTr="00DF7AA4">
        <w:tc>
          <w:tcPr>
            <w:tcW w:w="2265" w:type="dxa"/>
          </w:tcPr>
          <w:p w14:paraId="46C56411" w14:textId="50BBF5A6" w:rsidR="00DF7AA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3" w:name="_Hlk209709924"/>
            <w:r>
              <w:rPr>
                <w:rFonts w:ascii="Times New Roman" w:hAnsi="Times New Roman" w:cs="Times New Roman"/>
              </w:rPr>
              <w:t>Métrique</w:t>
            </w:r>
            <w:r w:rsidR="00DF7AA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5" w:type="dxa"/>
          </w:tcPr>
          <w:p w14:paraId="1D9CC016" w14:textId="6540A773" w:rsidR="00DF7AA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Valeur</w:t>
            </w:r>
          </w:p>
        </w:tc>
        <w:tc>
          <w:tcPr>
            <w:tcW w:w="2266" w:type="dxa"/>
          </w:tcPr>
          <w:p w14:paraId="2181D2A7" w14:textId="121099C7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Seuil acceptable</w:t>
            </w:r>
          </w:p>
        </w:tc>
        <w:tc>
          <w:tcPr>
            <w:tcW w:w="2266" w:type="dxa"/>
          </w:tcPr>
          <w:p w14:paraId="0C7B0F29" w14:textId="43ADD77F" w:rsidR="00DF7AA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Interprétation</w:t>
            </w:r>
          </w:p>
        </w:tc>
      </w:tr>
      <w:tr w:rsidR="00DF7AA4" w14:paraId="2757D691" w14:textId="77777777" w:rsidTr="00DF7AA4">
        <w:tc>
          <w:tcPr>
            <w:tcW w:w="2265" w:type="dxa"/>
          </w:tcPr>
          <w:p w14:paraId="1783ECDB" w14:textId="16124CBC" w:rsidR="00DF7AA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Complexité</w:t>
            </w:r>
            <w:r w:rsidR="00DF7AA4">
              <w:rPr>
                <w:rFonts w:ascii="Times New Roman" w:hAnsi="Times New Roman" w:cs="Times New Roman"/>
              </w:rPr>
              <w:t xml:space="preserve"> cyclomatique moyenne</w:t>
            </w:r>
          </w:p>
        </w:tc>
        <w:tc>
          <w:tcPr>
            <w:tcW w:w="2265" w:type="dxa"/>
          </w:tcPr>
          <w:p w14:paraId="3B224621" w14:textId="78FFFAC8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2266" w:type="dxa"/>
          </w:tcPr>
          <w:p w14:paraId="2CE93F26" w14:textId="28233DF7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6" w:type="dxa"/>
          </w:tcPr>
          <w:p w14:paraId="0B286282" w14:textId="38F1BF23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Bonne maintenabilité</w:t>
            </w:r>
          </w:p>
        </w:tc>
      </w:tr>
      <w:tr w:rsidR="00DF7AA4" w14:paraId="0DD30111" w14:textId="77777777" w:rsidTr="00DF7AA4">
        <w:tc>
          <w:tcPr>
            <w:tcW w:w="2265" w:type="dxa"/>
          </w:tcPr>
          <w:p w14:paraId="6FCF3B22" w14:textId="57EF8737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Taux de duplication du code</w:t>
            </w:r>
          </w:p>
        </w:tc>
        <w:tc>
          <w:tcPr>
            <w:tcW w:w="2265" w:type="dxa"/>
          </w:tcPr>
          <w:p w14:paraId="7C1C8BF9" w14:textId="137C88B2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3.1%</w:t>
            </w:r>
          </w:p>
        </w:tc>
        <w:tc>
          <w:tcPr>
            <w:tcW w:w="2266" w:type="dxa"/>
          </w:tcPr>
          <w:p w14:paraId="6E32BCC6" w14:textId="6B0D069B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&lt;5%</w:t>
            </w:r>
          </w:p>
        </w:tc>
        <w:tc>
          <w:tcPr>
            <w:tcW w:w="2266" w:type="dxa"/>
          </w:tcPr>
          <w:p w14:paraId="2B80F8BC" w14:textId="23366263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Très faible duplication</w:t>
            </w:r>
          </w:p>
        </w:tc>
      </w:tr>
      <w:tr w:rsidR="00DF7AA4" w14:paraId="46039199" w14:textId="77777777" w:rsidTr="00DF7AA4">
        <w:tc>
          <w:tcPr>
            <w:tcW w:w="2265" w:type="dxa"/>
          </w:tcPr>
          <w:p w14:paraId="72DCA890" w14:textId="791EDD90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Couverture des tests</w:t>
            </w:r>
          </w:p>
        </w:tc>
        <w:tc>
          <w:tcPr>
            <w:tcW w:w="2265" w:type="dxa"/>
          </w:tcPr>
          <w:p w14:paraId="163B8FC8" w14:textId="577DEC00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78%</w:t>
            </w:r>
          </w:p>
        </w:tc>
        <w:tc>
          <w:tcPr>
            <w:tcW w:w="2266" w:type="dxa"/>
          </w:tcPr>
          <w:p w14:paraId="06079BB0" w14:textId="1E90E470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&gt;70%</w:t>
            </w:r>
          </w:p>
        </w:tc>
        <w:tc>
          <w:tcPr>
            <w:tcW w:w="2266" w:type="dxa"/>
          </w:tcPr>
          <w:p w14:paraId="6CEC72F8" w14:textId="1E6047EA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Couverture satisfaisante</w:t>
            </w:r>
          </w:p>
        </w:tc>
      </w:tr>
      <w:tr w:rsidR="00DF7AA4" w14:paraId="3F7B7E1A" w14:textId="77777777" w:rsidTr="00DF7AA4">
        <w:tc>
          <w:tcPr>
            <w:tcW w:w="2265" w:type="dxa"/>
          </w:tcPr>
          <w:p w14:paraId="11F57E04" w14:textId="520A5D68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Dettes techniques</w:t>
            </w:r>
          </w:p>
        </w:tc>
        <w:tc>
          <w:tcPr>
            <w:tcW w:w="2265" w:type="dxa"/>
          </w:tcPr>
          <w:p w14:paraId="11F0145B" w14:textId="33FB3915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jours</w:t>
            </w:r>
          </w:p>
        </w:tc>
        <w:tc>
          <w:tcPr>
            <w:tcW w:w="2266" w:type="dxa"/>
          </w:tcPr>
          <w:p w14:paraId="4249A3AD" w14:textId="1B1AB131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>
              <w:rPr>
                <w:rFonts w:ascii="Times New Roman" w:hAnsi="Times New Roman" w:cs="Times New Roman"/>
              </w:rPr>
              <w:t>30 jours</w:t>
            </w:r>
          </w:p>
        </w:tc>
        <w:tc>
          <w:tcPr>
            <w:tcW w:w="2266" w:type="dxa"/>
          </w:tcPr>
          <w:p w14:paraId="1E18FBAA" w14:textId="35C707F3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Niveau acceptable</w:t>
            </w:r>
          </w:p>
        </w:tc>
      </w:tr>
      <w:tr w:rsidR="00DF7AA4" w14:paraId="69EBD406" w14:textId="77777777" w:rsidTr="00DF7AA4">
        <w:tc>
          <w:tcPr>
            <w:tcW w:w="2265" w:type="dxa"/>
          </w:tcPr>
          <w:p w14:paraId="7FA18103" w14:textId="17BC0865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Violations des </w:t>
            </w:r>
            <w:r w:rsidR="00A3150D">
              <w:rPr>
                <w:rFonts w:ascii="Times New Roman" w:hAnsi="Times New Roman" w:cs="Times New Roman"/>
              </w:rPr>
              <w:t>règles</w:t>
            </w:r>
            <w:r>
              <w:rPr>
                <w:rFonts w:ascii="Times New Roman" w:hAnsi="Times New Roman" w:cs="Times New Roman"/>
              </w:rPr>
              <w:t xml:space="preserve"> de codage</w:t>
            </w:r>
          </w:p>
        </w:tc>
        <w:tc>
          <w:tcPr>
            <w:tcW w:w="2265" w:type="dxa"/>
          </w:tcPr>
          <w:p w14:paraId="71DF3A8F" w14:textId="1D5CF0F4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266" w:type="dxa"/>
          </w:tcPr>
          <w:p w14:paraId="1BD68480" w14:textId="6A0C5D5F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&gt;100</w:t>
            </w:r>
          </w:p>
        </w:tc>
        <w:tc>
          <w:tcPr>
            <w:tcW w:w="2266" w:type="dxa"/>
          </w:tcPr>
          <w:p w14:paraId="0FA5E26B" w14:textId="59E63C81" w:rsidR="00DF7AA4" w:rsidRDefault="00DF7AA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Qualité de code bonne</w:t>
            </w:r>
          </w:p>
        </w:tc>
      </w:tr>
      <w:bookmarkEnd w:id="3"/>
    </w:tbl>
    <w:p w14:paraId="5D0E5478" w14:textId="77777777" w:rsidR="00DF7AA4" w:rsidRDefault="00DF7AA4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4C6024A0" w14:textId="77777777" w:rsidR="001604B4" w:rsidRDefault="001604B4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3DD7D630" w14:textId="01FA0F3F" w:rsidR="001604B4" w:rsidRDefault="00A3150D" w:rsidP="00363A2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4.5 Evaluation</w:t>
      </w:r>
      <w:r w:rsidR="001604B4">
        <w:rPr>
          <w:rFonts w:ascii="Times New Roman" w:hAnsi="Times New Roman" w:cs="Times New Roman"/>
          <w:b/>
          <w:bCs/>
        </w:rPr>
        <w:t xml:space="preserve"> de l’expérience utilisateur</w:t>
      </w:r>
    </w:p>
    <w:p w14:paraId="7F2FF065" w14:textId="262640E9" w:rsidR="001604B4" w:rsidRDefault="001604B4" w:rsidP="00363A28">
      <w:pPr>
        <w:spacing w:line="360" w:lineRule="auto"/>
        <w:jc w:val="both"/>
        <w:rPr>
          <w:rFonts w:ascii="Times New Roman" w:hAnsi="Times New Roman" w:cs="Times New Roman"/>
        </w:rPr>
      </w:pPr>
      <w:bookmarkStart w:id="4" w:name="_Hlk209709942"/>
      <w:r>
        <w:rPr>
          <w:rFonts w:ascii="Times New Roman" w:hAnsi="Times New Roman" w:cs="Times New Roman"/>
        </w:rPr>
        <w:t>L’</w:t>
      </w:r>
      <w:r w:rsidR="00A3150D">
        <w:rPr>
          <w:rFonts w:ascii="Times New Roman" w:hAnsi="Times New Roman" w:cs="Times New Roman"/>
        </w:rPr>
        <w:t>évaluation</w:t>
      </w:r>
      <w:r>
        <w:rPr>
          <w:rFonts w:ascii="Times New Roman" w:hAnsi="Times New Roman" w:cs="Times New Roman"/>
        </w:rPr>
        <w:t xml:space="preserve"> </w:t>
      </w:r>
      <w:r w:rsidRPr="001604B4">
        <w:rPr>
          <w:rFonts w:ascii="Times New Roman" w:hAnsi="Times New Roman" w:cs="Times New Roman"/>
        </w:rPr>
        <w:t>de l'expérience utilisateur a constitué un volet essentiel de notre démarche, visant à mesurer l'utilisabilité, l'utilité perçue et la satisfaction globale.</w:t>
      </w:r>
      <w:bookmarkEnd w:id="4"/>
    </w:p>
    <w:p w14:paraId="729D98DB" w14:textId="79D077EB" w:rsidR="001604B4" w:rsidRDefault="001604B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4.5.1 </w:t>
      </w:r>
      <w:r w:rsidR="00A3150D">
        <w:rPr>
          <w:rFonts w:ascii="Times New Roman" w:hAnsi="Times New Roman" w:cs="Times New Roman"/>
        </w:rPr>
        <w:t>Résultats</w:t>
      </w:r>
      <w:r>
        <w:rPr>
          <w:rFonts w:ascii="Times New Roman" w:hAnsi="Times New Roman" w:cs="Times New Roman"/>
        </w:rPr>
        <w:t xml:space="preserve"> quantitatifs</w:t>
      </w:r>
    </w:p>
    <w:p w14:paraId="4DCAEA03" w14:textId="1C5C9846" w:rsidR="001604B4" w:rsidRDefault="001604B4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</w:t>
      </w:r>
      <w:r w:rsidR="00A3150D">
        <w:rPr>
          <w:rFonts w:ascii="Times New Roman" w:hAnsi="Times New Roman" w:cs="Times New Roman"/>
        </w:rPr>
        <w:t xml:space="preserve"> : Résultats</w:t>
      </w:r>
      <w:r>
        <w:rPr>
          <w:rFonts w:ascii="Times New Roman" w:hAnsi="Times New Roman" w:cs="Times New Roman"/>
        </w:rPr>
        <w:t xml:space="preserve"> détaillés du questionnaire de satisfaction sur une </w:t>
      </w:r>
      <w:r w:rsidR="00A3150D">
        <w:rPr>
          <w:rFonts w:ascii="Times New Roman" w:hAnsi="Times New Roman" w:cs="Times New Roman"/>
        </w:rPr>
        <w:t>échelle</w:t>
      </w:r>
      <w:r>
        <w:rPr>
          <w:rFonts w:ascii="Times New Roman" w:hAnsi="Times New Roman" w:cs="Times New Roman"/>
        </w:rPr>
        <w:t xml:space="preserve"> de 1 à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392"/>
        <w:gridCol w:w="1481"/>
        <w:gridCol w:w="1910"/>
        <w:gridCol w:w="1319"/>
        <w:gridCol w:w="1157"/>
      </w:tblGrid>
      <w:tr w:rsidR="001604B4" w14:paraId="72B1D77D" w14:textId="77777777" w:rsidTr="001604B4">
        <w:tc>
          <w:tcPr>
            <w:tcW w:w="1510" w:type="dxa"/>
          </w:tcPr>
          <w:p w14:paraId="1269267E" w14:textId="27D8E94E" w:rsidR="001604B4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5" w:name="_Hlk209709993"/>
            <w:r>
              <w:rPr>
                <w:rFonts w:ascii="Times New Roman" w:hAnsi="Times New Roman" w:cs="Times New Roman"/>
              </w:rPr>
              <w:t>Critère</w:t>
            </w:r>
            <w:r w:rsidR="001604B4">
              <w:rPr>
                <w:rFonts w:ascii="Times New Roman" w:hAnsi="Times New Roman" w:cs="Times New Roman"/>
              </w:rPr>
              <w:t xml:space="preserve"> d’</w:t>
            </w:r>
            <w:r>
              <w:rPr>
                <w:rFonts w:ascii="Times New Roman" w:hAnsi="Times New Roman" w:cs="Times New Roman"/>
              </w:rPr>
              <w:t>évaluation</w:t>
            </w:r>
          </w:p>
        </w:tc>
        <w:tc>
          <w:tcPr>
            <w:tcW w:w="1510" w:type="dxa"/>
          </w:tcPr>
          <w:p w14:paraId="66F65CA7" w14:textId="4201B7B7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Étudiants (moyenne)</w:t>
            </w:r>
          </w:p>
        </w:tc>
        <w:tc>
          <w:tcPr>
            <w:tcW w:w="1510" w:type="dxa"/>
          </w:tcPr>
          <w:p w14:paraId="144D6B4E" w14:textId="5C04B8AE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Enseignants (moyenne)</w:t>
            </w:r>
          </w:p>
        </w:tc>
        <w:tc>
          <w:tcPr>
            <w:tcW w:w="1510" w:type="dxa"/>
          </w:tcPr>
          <w:p w14:paraId="791A53BE" w14:textId="6BD7655A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Administrateurs (moyenne)</w:t>
            </w:r>
          </w:p>
        </w:tc>
        <w:tc>
          <w:tcPr>
            <w:tcW w:w="1511" w:type="dxa"/>
          </w:tcPr>
          <w:p w14:paraId="020B9A03" w14:textId="7DC07410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Moyenne générale</w:t>
            </w:r>
          </w:p>
        </w:tc>
        <w:tc>
          <w:tcPr>
            <w:tcW w:w="1511" w:type="dxa"/>
          </w:tcPr>
          <w:p w14:paraId="12200D7B" w14:textId="535E42AA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Écart-type</w:t>
            </w:r>
          </w:p>
        </w:tc>
      </w:tr>
      <w:tr w:rsidR="001604B4" w14:paraId="0D23C55D" w14:textId="77777777" w:rsidTr="001604B4">
        <w:tc>
          <w:tcPr>
            <w:tcW w:w="1510" w:type="dxa"/>
          </w:tcPr>
          <w:p w14:paraId="2BA4C2E8" w14:textId="116CB684" w:rsidR="001604B4" w:rsidRDefault="001604B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Facilité d’utilisation</w:t>
            </w:r>
          </w:p>
        </w:tc>
        <w:tc>
          <w:tcPr>
            <w:tcW w:w="1510" w:type="dxa"/>
          </w:tcPr>
          <w:p w14:paraId="6AD618B8" w14:textId="315CC45E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10" w:type="dxa"/>
          </w:tcPr>
          <w:p w14:paraId="327F2DE6" w14:textId="3E53E6AF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3.8</w:t>
            </w:r>
          </w:p>
        </w:tc>
        <w:tc>
          <w:tcPr>
            <w:tcW w:w="1510" w:type="dxa"/>
          </w:tcPr>
          <w:p w14:paraId="5410AF7D" w14:textId="6BE47956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1F292D92" w14:textId="2C833110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11" w:type="dxa"/>
          </w:tcPr>
          <w:p w14:paraId="09C607BE" w14:textId="7060D57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0.35</w:t>
            </w:r>
          </w:p>
        </w:tc>
      </w:tr>
      <w:tr w:rsidR="001604B4" w14:paraId="71D2B1AD" w14:textId="77777777" w:rsidTr="001604B4">
        <w:tc>
          <w:tcPr>
            <w:tcW w:w="1510" w:type="dxa"/>
          </w:tcPr>
          <w:p w14:paraId="3057433F" w14:textId="5725BF9C" w:rsidR="001604B4" w:rsidRDefault="001604B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perçue</w:t>
            </w:r>
          </w:p>
        </w:tc>
        <w:tc>
          <w:tcPr>
            <w:tcW w:w="1510" w:type="dxa"/>
          </w:tcPr>
          <w:p w14:paraId="1EBBA626" w14:textId="40BB84BD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510" w:type="dxa"/>
          </w:tcPr>
          <w:p w14:paraId="1FE1C69D" w14:textId="3933FE39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10" w:type="dxa"/>
          </w:tcPr>
          <w:p w14:paraId="338D4177" w14:textId="07575ACA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11" w:type="dxa"/>
          </w:tcPr>
          <w:p w14:paraId="4D153032" w14:textId="4AEBE505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11" w:type="dxa"/>
          </w:tcPr>
          <w:p w14:paraId="40E6D052" w14:textId="5794CF5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0.15</w:t>
            </w:r>
          </w:p>
        </w:tc>
      </w:tr>
      <w:tr w:rsidR="001604B4" w14:paraId="1DD67281" w14:textId="77777777" w:rsidTr="001604B4">
        <w:tc>
          <w:tcPr>
            <w:tcW w:w="1510" w:type="dxa"/>
          </w:tcPr>
          <w:p w14:paraId="3AF73C86" w14:textId="26DC586E" w:rsidR="001604B4" w:rsidRDefault="001604B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Utilité </w:t>
            </w:r>
            <w:r w:rsidR="00A3150D">
              <w:rPr>
                <w:rFonts w:ascii="Times New Roman" w:hAnsi="Times New Roman" w:cs="Times New Roman"/>
              </w:rPr>
              <w:t>perçue</w:t>
            </w:r>
          </w:p>
        </w:tc>
        <w:tc>
          <w:tcPr>
            <w:tcW w:w="1510" w:type="dxa"/>
          </w:tcPr>
          <w:p w14:paraId="39D9B221" w14:textId="72FBDFC4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0" w:type="dxa"/>
          </w:tcPr>
          <w:p w14:paraId="6F936078" w14:textId="3CAB22D7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10" w:type="dxa"/>
          </w:tcPr>
          <w:p w14:paraId="03E8DC8D" w14:textId="7DB311E5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511" w:type="dxa"/>
          </w:tcPr>
          <w:p w14:paraId="1761B191" w14:textId="6CD63A72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19E5BED3" w14:textId="022A1DA2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0.20</w:t>
            </w:r>
          </w:p>
        </w:tc>
      </w:tr>
      <w:tr w:rsidR="001604B4" w14:paraId="00C55C0D" w14:textId="77777777" w:rsidTr="001604B4">
        <w:tc>
          <w:tcPr>
            <w:tcW w:w="1510" w:type="dxa"/>
          </w:tcPr>
          <w:p w14:paraId="46F38E23" w14:textId="3D1F0F9C" w:rsidR="001604B4" w:rsidRDefault="001604B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604B4">
              <w:rPr>
                <w:rFonts w:ascii="Times New Roman" w:hAnsi="Times New Roman" w:cs="Times New Roman"/>
                <w:b/>
                <w:bCs/>
              </w:rPr>
              <w:t>Design de l'interface</w:t>
            </w:r>
          </w:p>
        </w:tc>
        <w:tc>
          <w:tcPr>
            <w:tcW w:w="1510" w:type="dxa"/>
          </w:tcPr>
          <w:p w14:paraId="08A0B54D" w14:textId="15589AF5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510" w:type="dxa"/>
          </w:tcPr>
          <w:p w14:paraId="1858039F" w14:textId="580EC203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1510" w:type="dxa"/>
          </w:tcPr>
          <w:p w14:paraId="038FAA88" w14:textId="34E2B23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1511" w:type="dxa"/>
          </w:tcPr>
          <w:p w14:paraId="398DC6A0" w14:textId="1DBBE1F0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511" w:type="dxa"/>
          </w:tcPr>
          <w:p w14:paraId="0F09A9D7" w14:textId="7DEF5194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0.15</w:t>
            </w:r>
          </w:p>
        </w:tc>
      </w:tr>
      <w:tr w:rsidR="001604B4" w14:paraId="142A0C23" w14:textId="77777777" w:rsidTr="001604B4">
        <w:tc>
          <w:tcPr>
            <w:tcW w:w="1510" w:type="dxa"/>
          </w:tcPr>
          <w:p w14:paraId="2E690204" w14:textId="140F967E" w:rsidR="001604B4" w:rsidRDefault="001604B4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1604B4">
              <w:rPr>
                <w:rFonts w:ascii="Times New Roman" w:hAnsi="Times New Roman" w:cs="Times New Roman"/>
                <w:b/>
                <w:bCs/>
              </w:rPr>
              <w:t>Fonctionnalités communication</w:t>
            </w:r>
          </w:p>
        </w:tc>
        <w:tc>
          <w:tcPr>
            <w:tcW w:w="1510" w:type="dxa"/>
          </w:tcPr>
          <w:p w14:paraId="0D7F1C23" w14:textId="4E85C66D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1510" w:type="dxa"/>
          </w:tcPr>
          <w:p w14:paraId="60673109" w14:textId="4F5DB31D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0" w:type="dxa"/>
          </w:tcPr>
          <w:p w14:paraId="71D0FEF2" w14:textId="5CC73548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11" w:type="dxa"/>
          </w:tcPr>
          <w:p w14:paraId="79D175CF" w14:textId="607BB55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73A1759D" w14:textId="722AB804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0.20</w:t>
            </w:r>
          </w:p>
        </w:tc>
      </w:tr>
      <w:tr w:rsidR="001604B4" w14:paraId="1AFDDDC5" w14:textId="77777777" w:rsidTr="001604B4">
        <w:tc>
          <w:tcPr>
            <w:tcW w:w="1510" w:type="dxa"/>
          </w:tcPr>
          <w:p w14:paraId="2C20572F" w14:textId="3541F8CC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Gestion des documents</w:t>
            </w:r>
          </w:p>
        </w:tc>
        <w:tc>
          <w:tcPr>
            <w:tcW w:w="1510" w:type="dxa"/>
          </w:tcPr>
          <w:p w14:paraId="6FBD6FF3" w14:textId="6A873146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510" w:type="dxa"/>
          </w:tcPr>
          <w:p w14:paraId="517CC13A" w14:textId="6FB986A6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510" w:type="dxa"/>
          </w:tcPr>
          <w:p w14:paraId="3A0DA2F7" w14:textId="2E4A81AD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1511" w:type="dxa"/>
          </w:tcPr>
          <w:p w14:paraId="3831AFDA" w14:textId="08F099B6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511" w:type="dxa"/>
          </w:tcPr>
          <w:p w14:paraId="65341B08" w14:textId="2036C3FC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0.15</w:t>
            </w:r>
          </w:p>
        </w:tc>
      </w:tr>
      <w:tr w:rsidR="001604B4" w14:paraId="48BA61FF" w14:textId="77777777" w:rsidTr="001604B4">
        <w:tc>
          <w:tcPr>
            <w:tcW w:w="1510" w:type="dxa"/>
          </w:tcPr>
          <w:p w14:paraId="18319C92" w14:textId="15CAC567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Navigation générale</w:t>
            </w:r>
          </w:p>
        </w:tc>
        <w:tc>
          <w:tcPr>
            <w:tcW w:w="1510" w:type="dxa"/>
          </w:tcPr>
          <w:p w14:paraId="425043E3" w14:textId="491DACBC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510" w:type="dxa"/>
          </w:tcPr>
          <w:p w14:paraId="1C4933CF" w14:textId="2E3ED86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1510" w:type="dxa"/>
          </w:tcPr>
          <w:p w14:paraId="3F554598" w14:textId="4FD46E8B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1511" w:type="dxa"/>
          </w:tcPr>
          <w:p w14:paraId="455BB74E" w14:textId="785B1AED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1511" w:type="dxa"/>
          </w:tcPr>
          <w:p w14:paraId="6A93F211" w14:textId="6761BA36" w:rsidR="001604B4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0.35</w:t>
            </w:r>
          </w:p>
        </w:tc>
      </w:tr>
      <w:bookmarkEnd w:id="5"/>
    </w:tbl>
    <w:p w14:paraId="4F4DEE6A" w14:textId="77777777" w:rsidR="001604B4" w:rsidRDefault="001604B4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3E411B7A" w14:textId="15584F63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  <w:bookmarkStart w:id="6" w:name="_Hlk209710002"/>
      <w:r w:rsidRPr="008C6D6F">
        <w:rPr>
          <w:rFonts w:ascii="Times New Roman" w:hAnsi="Times New Roman" w:cs="Times New Roman"/>
        </w:rPr>
        <w:t>Le score SUS (System Usability Scale) moyen calculé est de </w:t>
      </w:r>
      <w:r w:rsidRPr="008C6D6F">
        <w:rPr>
          <w:rFonts w:ascii="Times New Roman" w:hAnsi="Times New Roman" w:cs="Times New Roman"/>
          <w:b/>
          <w:bCs/>
        </w:rPr>
        <w:t>82.5</w:t>
      </w:r>
      <w:r w:rsidRPr="008C6D6F">
        <w:rPr>
          <w:rFonts w:ascii="Times New Roman" w:hAnsi="Times New Roman" w:cs="Times New Roman"/>
        </w:rPr>
        <w:t>, ce qui place UniSphere dans la catégorie "Excellent" selon l'échelle de notation SUS [4.02]</w:t>
      </w:r>
      <w:bookmarkEnd w:id="6"/>
      <w:r w:rsidRPr="008C6D6F">
        <w:rPr>
          <w:rFonts w:ascii="Times New Roman" w:hAnsi="Times New Roman" w:cs="Times New Roman"/>
        </w:rPr>
        <w:t>.</w:t>
      </w:r>
    </w:p>
    <w:p w14:paraId="5561DFD7" w14:textId="4DAB7D04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 : </w:t>
      </w:r>
      <w:r w:rsidRPr="008C6D6F">
        <w:rPr>
          <w:rFonts w:ascii="Times New Roman" w:hAnsi="Times New Roman" w:cs="Times New Roman"/>
          <w:b/>
          <w:bCs/>
        </w:rPr>
        <w:t>Graphique radar comparatif des scores par profil utilisateur</w:t>
      </w:r>
    </w:p>
    <w:p w14:paraId="56AE43CD" w14:textId="77777777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149D8AA1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</w:rPr>
        <w:t>4.5.2 Analyse qualitative des retours utilisateurs</w:t>
      </w:r>
    </w:p>
    <w:p w14:paraId="587CC955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bookmarkStart w:id="7" w:name="_Hlk209710086"/>
      <w:r w:rsidRPr="008C6D6F">
        <w:rPr>
          <w:rFonts w:ascii="Times New Roman" w:hAnsi="Times New Roman" w:cs="Times New Roman"/>
        </w:rPr>
        <w:t>Les entretiens et observations ont permis de recueillir des retours riches et détaillés sur l'expérience utilisateur</w:t>
      </w:r>
      <w:bookmarkEnd w:id="7"/>
      <w:r w:rsidRPr="008C6D6F">
        <w:rPr>
          <w:rFonts w:ascii="Times New Roman" w:hAnsi="Times New Roman" w:cs="Times New Roman"/>
        </w:rPr>
        <w:t>.</w:t>
      </w:r>
    </w:p>
    <w:p w14:paraId="4644B86A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b/>
          <w:bCs/>
        </w:rPr>
        <w:t>Points forts fréquemment mentionnés :</w:t>
      </w:r>
    </w:p>
    <w:p w14:paraId="5563A1FC" w14:textId="77777777" w:rsidR="008C6D6F" w:rsidRPr="008C6D6F" w:rsidRDefault="008C6D6F" w:rsidP="008C6D6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bookmarkStart w:id="8" w:name="_Hlk209710129"/>
      <w:r w:rsidRPr="008C6D6F">
        <w:rPr>
          <w:rFonts w:ascii="Times New Roman" w:hAnsi="Times New Roman" w:cs="Times New Roman"/>
          <w:i/>
          <w:iCs/>
        </w:rPr>
        <w:t>"La centralisation de toutes les ressources pédagogiques au même endroit est un gain de temps considérable"</w:t>
      </w:r>
      <w:r w:rsidRPr="008C6D6F">
        <w:rPr>
          <w:rFonts w:ascii="Times New Roman" w:hAnsi="Times New Roman" w:cs="Times New Roman"/>
        </w:rPr>
        <w:t> (Enseignant, 15 ans d'expérience)</w:t>
      </w:r>
    </w:p>
    <w:p w14:paraId="6A4A1477" w14:textId="77777777" w:rsidR="008C6D6F" w:rsidRPr="008C6D6F" w:rsidRDefault="008C6D6F" w:rsidP="008C6D6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i/>
          <w:iCs/>
        </w:rPr>
        <w:t>"L'interface moderne et épurée facilite la prise en main, même pour les moins technophiles"</w:t>
      </w:r>
      <w:r w:rsidRPr="008C6D6F">
        <w:rPr>
          <w:rFonts w:ascii="Times New Roman" w:hAnsi="Times New Roman" w:cs="Times New Roman"/>
        </w:rPr>
        <w:t> (Étudiant, première année)</w:t>
      </w:r>
    </w:p>
    <w:p w14:paraId="370003DB" w14:textId="77777777" w:rsidR="008C6D6F" w:rsidRPr="008C6D6F" w:rsidRDefault="008C6D6F" w:rsidP="008C6D6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i/>
          <w:iCs/>
        </w:rPr>
        <w:t>"La messagerie intégrée permet des échanges rapides sans avoir à basculer entre différentes applications"</w:t>
      </w:r>
      <w:r w:rsidRPr="008C6D6F">
        <w:rPr>
          <w:rFonts w:ascii="Times New Roman" w:hAnsi="Times New Roman" w:cs="Times New Roman"/>
        </w:rPr>
        <w:t> (Administrateur)</w:t>
      </w:r>
    </w:p>
    <w:bookmarkEnd w:id="8"/>
    <w:p w14:paraId="16A0AE3F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b/>
          <w:bCs/>
        </w:rPr>
        <w:t>Points d'amélioration identifiés :</w:t>
      </w:r>
    </w:p>
    <w:p w14:paraId="2D495784" w14:textId="77777777" w:rsidR="008C6D6F" w:rsidRPr="008C6D6F" w:rsidRDefault="008C6D6F" w:rsidP="008C6D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bookmarkStart w:id="9" w:name="_Hlk209710164"/>
      <w:r w:rsidRPr="008C6D6F">
        <w:rPr>
          <w:rFonts w:ascii="Times New Roman" w:hAnsi="Times New Roman" w:cs="Times New Roman"/>
          <w:i/>
          <w:iCs/>
        </w:rPr>
        <w:t>"Sur mobile, certains boutons sont trop petits et difficiles à cliquer précisément"</w:t>
      </w:r>
      <w:r w:rsidRPr="008C6D6F">
        <w:rPr>
          <w:rFonts w:ascii="Times New Roman" w:hAnsi="Times New Roman" w:cs="Times New Roman"/>
        </w:rPr>
        <w:t> (Retour fréquent)</w:t>
      </w:r>
    </w:p>
    <w:p w14:paraId="71AF385E" w14:textId="77777777" w:rsidR="008C6D6F" w:rsidRPr="008C6D6F" w:rsidRDefault="008C6D6F" w:rsidP="008C6D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i/>
          <w:iCs/>
        </w:rPr>
        <w:t>"L'absence de notifications push hors ligne limite l'immédiateté des communications"</w:t>
      </w:r>
      <w:r w:rsidRPr="008C6D6F">
        <w:rPr>
          <w:rFonts w:ascii="Times New Roman" w:hAnsi="Times New Roman" w:cs="Times New Roman"/>
        </w:rPr>
        <w:t> (Besoin exprimé)</w:t>
      </w:r>
    </w:p>
    <w:p w14:paraId="6A12710C" w14:textId="77777777" w:rsidR="008C6D6F" w:rsidRPr="008C6D6F" w:rsidRDefault="008C6D6F" w:rsidP="008C6D6F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  <w:i/>
          <w:iCs/>
        </w:rPr>
        <w:t>"La courbe d'apprentissage pour les fonctionnalités avancées pourrait être plus progressive"</w:t>
      </w:r>
      <w:r w:rsidRPr="008C6D6F">
        <w:rPr>
          <w:rFonts w:ascii="Times New Roman" w:hAnsi="Times New Roman" w:cs="Times New Roman"/>
        </w:rPr>
        <w:t> (Enseignant)</w:t>
      </w:r>
    </w:p>
    <w:bookmarkEnd w:id="9"/>
    <w:p w14:paraId="6087BFC9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r w:rsidRPr="008C6D6F">
        <w:rPr>
          <w:rFonts w:ascii="Times New Roman" w:hAnsi="Times New Roman" w:cs="Times New Roman"/>
        </w:rPr>
        <w:t>4.5.3 Analyse des tâches utilisateur</w:t>
      </w:r>
    </w:p>
    <w:p w14:paraId="52D56779" w14:textId="77777777" w:rsidR="008C6D6F" w:rsidRPr="008C6D6F" w:rsidRDefault="008C6D6F" w:rsidP="008C6D6F">
      <w:pPr>
        <w:spacing w:line="360" w:lineRule="auto"/>
        <w:jc w:val="both"/>
        <w:rPr>
          <w:rFonts w:ascii="Times New Roman" w:hAnsi="Times New Roman" w:cs="Times New Roman"/>
        </w:rPr>
      </w:pPr>
      <w:bookmarkStart w:id="10" w:name="_Hlk209710181"/>
      <w:r w:rsidRPr="008C6D6F">
        <w:rPr>
          <w:rFonts w:ascii="Times New Roman" w:hAnsi="Times New Roman" w:cs="Times New Roman"/>
        </w:rPr>
        <w:t>L'observation des utilisateurs lors de la réalisation de tâches spécifiques a permis d'identifier les points de friction dans l'interface</w:t>
      </w:r>
      <w:bookmarkEnd w:id="10"/>
      <w:r w:rsidRPr="008C6D6F">
        <w:rPr>
          <w:rFonts w:ascii="Times New Roman" w:hAnsi="Times New Roman" w:cs="Times New Roman"/>
        </w:rPr>
        <w:t>.</w:t>
      </w:r>
    </w:p>
    <w:p w14:paraId="6686F20C" w14:textId="77777777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23D55271" w14:textId="77777777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Tableau : </w:t>
      </w:r>
      <w:r w:rsidRPr="008C6D6F">
        <w:rPr>
          <w:rFonts w:ascii="Times New Roman" w:hAnsi="Times New Roman" w:cs="Times New Roman"/>
          <w:b/>
          <w:bCs/>
        </w:rPr>
        <w:t>Temps de réalisation des tâches principales (en secondes)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C6D6F" w14:paraId="2041F9F0" w14:textId="77777777" w:rsidTr="008C6D6F">
        <w:tc>
          <w:tcPr>
            <w:tcW w:w="1812" w:type="dxa"/>
          </w:tcPr>
          <w:p w14:paraId="2E2356B1" w14:textId="716E3540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11" w:name="_Hlk209710227"/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Pr="008C6D6F">
              <w:rPr>
                <w:rFonts w:ascii="Times New Roman" w:hAnsi="Times New Roman" w:cs="Times New Roman"/>
                <w:b/>
                <w:bCs/>
              </w:rPr>
              <w:t>âche</w:t>
            </w:r>
          </w:p>
        </w:tc>
        <w:tc>
          <w:tcPr>
            <w:tcW w:w="1812" w:type="dxa"/>
          </w:tcPr>
          <w:p w14:paraId="1CC1924E" w14:textId="48332E36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Expert</w:t>
            </w:r>
          </w:p>
        </w:tc>
        <w:tc>
          <w:tcPr>
            <w:tcW w:w="1812" w:type="dxa"/>
          </w:tcPr>
          <w:p w14:paraId="4916712F" w14:textId="0AF8CD99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Novice</w:t>
            </w:r>
          </w:p>
        </w:tc>
        <w:tc>
          <w:tcPr>
            <w:tcW w:w="1813" w:type="dxa"/>
          </w:tcPr>
          <w:p w14:paraId="7D00F069" w14:textId="6522BB67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Écart</w:t>
            </w:r>
          </w:p>
        </w:tc>
        <w:tc>
          <w:tcPr>
            <w:tcW w:w="1813" w:type="dxa"/>
          </w:tcPr>
          <w:p w14:paraId="2813F245" w14:textId="6CF79ADF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Difficulté perçue (1-5)</w:t>
            </w:r>
          </w:p>
        </w:tc>
      </w:tr>
      <w:tr w:rsidR="008C6D6F" w14:paraId="5704C4CF" w14:textId="77777777" w:rsidTr="008C6D6F">
        <w:tc>
          <w:tcPr>
            <w:tcW w:w="1812" w:type="dxa"/>
          </w:tcPr>
          <w:p w14:paraId="1E1E40DC" w14:textId="4F606621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Se connecter</w:t>
            </w:r>
          </w:p>
        </w:tc>
        <w:tc>
          <w:tcPr>
            <w:tcW w:w="1812" w:type="dxa"/>
          </w:tcPr>
          <w:p w14:paraId="09AAF524" w14:textId="072AFF69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1812" w:type="dxa"/>
          </w:tcPr>
          <w:p w14:paraId="7E8B28E9" w14:textId="56D963B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1813" w:type="dxa"/>
          </w:tcPr>
          <w:p w14:paraId="3BAD73BF" w14:textId="69F3DE2F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1813" w:type="dxa"/>
          </w:tcPr>
          <w:p w14:paraId="083E3F08" w14:textId="20583AD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1.2</w:t>
            </w:r>
          </w:p>
        </w:tc>
      </w:tr>
      <w:tr w:rsidR="008C6D6F" w14:paraId="72E28964" w14:textId="77777777" w:rsidTr="008C6D6F">
        <w:tc>
          <w:tcPr>
            <w:tcW w:w="1812" w:type="dxa"/>
          </w:tcPr>
          <w:p w14:paraId="6CFF2E29" w14:textId="0EBB723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lastRenderedPageBreak/>
              <w:t>Consulter un cours</w:t>
            </w:r>
          </w:p>
        </w:tc>
        <w:tc>
          <w:tcPr>
            <w:tcW w:w="1812" w:type="dxa"/>
          </w:tcPr>
          <w:p w14:paraId="149AC97E" w14:textId="5170B0F5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1812" w:type="dxa"/>
          </w:tcPr>
          <w:p w14:paraId="11309E26" w14:textId="2D483CFB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15.8</w:t>
            </w:r>
          </w:p>
        </w:tc>
        <w:tc>
          <w:tcPr>
            <w:tcW w:w="1813" w:type="dxa"/>
          </w:tcPr>
          <w:p w14:paraId="112FD433" w14:textId="41B4C8FF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1813" w:type="dxa"/>
          </w:tcPr>
          <w:p w14:paraId="72EC6B6F" w14:textId="709D4033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1.8</w:t>
            </w:r>
          </w:p>
        </w:tc>
      </w:tr>
      <w:tr w:rsidR="008C6D6F" w14:paraId="51C815F6" w14:textId="77777777" w:rsidTr="008C6D6F">
        <w:tc>
          <w:tcPr>
            <w:tcW w:w="1812" w:type="dxa"/>
          </w:tcPr>
          <w:p w14:paraId="77BDBC22" w14:textId="29ECBB5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Envoyer un message</w:t>
            </w:r>
          </w:p>
        </w:tc>
        <w:tc>
          <w:tcPr>
            <w:tcW w:w="1812" w:type="dxa"/>
          </w:tcPr>
          <w:p w14:paraId="44E75977" w14:textId="47EF1FB5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12.1</w:t>
            </w:r>
          </w:p>
        </w:tc>
        <w:tc>
          <w:tcPr>
            <w:tcW w:w="1812" w:type="dxa"/>
          </w:tcPr>
          <w:p w14:paraId="7A600078" w14:textId="04C16BC8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28.4</w:t>
            </w:r>
          </w:p>
        </w:tc>
        <w:tc>
          <w:tcPr>
            <w:tcW w:w="1813" w:type="dxa"/>
          </w:tcPr>
          <w:p w14:paraId="4FFEFE6B" w14:textId="009E3FA3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16.3</w:t>
            </w:r>
          </w:p>
        </w:tc>
        <w:tc>
          <w:tcPr>
            <w:tcW w:w="1813" w:type="dxa"/>
          </w:tcPr>
          <w:p w14:paraId="04732E69" w14:textId="774F3F0E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2.4</w:t>
            </w:r>
          </w:p>
        </w:tc>
      </w:tr>
      <w:tr w:rsidR="008C6D6F" w14:paraId="78E06E87" w14:textId="77777777" w:rsidTr="008C6D6F">
        <w:tc>
          <w:tcPr>
            <w:tcW w:w="1812" w:type="dxa"/>
          </w:tcPr>
          <w:p w14:paraId="03FF5177" w14:textId="1DE612AE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Uploader un fichier</w:t>
            </w:r>
          </w:p>
        </w:tc>
        <w:tc>
          <w:tcPr>
            <w:tcW w:w="1812" w:type="dxa"/>
          </w:tcPr>
          <w:p w14:paraId="74E50690" w14:textId="45FCBEAF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15.7</w:t>
            </w:r>
          </w:p>
        </w:tc>
        <w:tc>
          <w:tcPr>
            <w:tcW w:w="1812" w:type="dxa"/>
          </w:tcPr>
          <w:p w14:paraId="1139B555" w14:textId="578D011E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42.3</w:t>
            </w:r>
          </w:p>
        </w:tc>
        <w:tc>
          <w:tcPr>
            <w:tcW w:w="1813" w:type="dxa"/>
          </w:tcPr>
          <w:p w14:paraId="6DEE2A75" w14:textId="52A09442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26.6</w:t>
            </w:r>
          </w:p>
        </w:tc>
        <w:tc>
          <w:tcPr>
            <w:tcW w:w="1813" w:type="dxa"/>
          </w:tcPr>
          <w:p w14:paraId="64DFCDA0" w14:textId="2E5D11F3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3.1</w:t>
            </w:r>
          </w:p>
        </w:tc>
      </w:tr>
      <w:tr w:rsidR="008C6D6F" w14:paraId="7A28304C" w14:textId="77777777" w:rsidTr="008C6D6F">
        <w:tc>
          <w:tcPr>
            <w:tcW w:w="1812" w:type="dxa"/>
          </w:tcPr>
          <w:p w14:paraId="54FD3777" w14:textId="368C4D1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  <w:b/>
                <w:bCs/>
              </w:rPr>
              <w:t>Créer une annonce</w:t>
            </w:r>
          </w:p>
        </w:tc>
        <w:tc>
          <w:tcPr>
            <w:tcW w:w="1812" w:type="dxa"/>
          </w:tcPr>
          <w:p w14:paraId="1145A4FA" w14:textId="7F88B9F0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25.4</w:t>
            </w:r>
          </w:p>
        </w:tc>
        <w:tc>
          <w:tcPr>
            <w:tcW w:w="1812" w:type="dxa"/>
          </w:tcPr>
          <w:p w14:paraId="37D6CF02" w14:textId="38B860F4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68.9</w:t>
            </w:r>
          </w:p>
        </w:tc>
        <w:tc>
          <w:tcPr>
            <w:tcW w:w="1813" w:type="dxa"/>
          </w:tcPr>
          <w:p w14:paraId="46D03E71" w14:textId="70FF0CC7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43.5</w:t>
            </w:r>
          </w:p>
        </w:tc>
        <w:tc>
          <w:tcPr>
            <w:tcW w:w="1813" w:type="dxa"/>
          </w:tcPr>
          <w:p w14:paraId="3DF8502A" w14:textId="6C380339" w:rsidR="008C6D6F" w:rsidRDefault="008C6D6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6D6F">
              <w:rPr>
                <w:rFonts w:ascii="Times New Roman" w:hAnsi="Times New Roman" w:cs="Times New Roman"/>
              </w:rPr>
              <w:t>3.8</w:t>
            </w:r>
          </w:p>
        </w:tc>
      </w:tr>
      <w:bookmarkEnd w:id="11"/>
    </w:tbl>
    <w:p w14:paraId="394D2F90" w14:textId="74C77B62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279CF44F" w14:textId="77777777" w:rsidR="008C6D6F" w:rsidRDefault="008C6D6F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E697BFE" w14:textId="09FCFBFF" w:rsidR="00D3277B" w:rsidRDefault="00D3277B" w:rsidP="00363A28">
      <w:pPr>
        <w:spacing w:line="360" w:lineRule="auto"/>
        <w:jc w:val="both"/>
        <w:rPr>
          <w:rFonts w:ascii="Times New Roman" w:hAnsi="Times New Roman" w:cs="Times New Roman"/>
        </w:rPr>
      </w:pPr>
      <w:r w:rsidRPr="00D3277B">
        <w:rPr>
          <w:rFonts w:ascii="Times New Roman" w:hAnsi="Times New Roman" w:cs="Times New Roman"/>
          <w:b/>
          <w:bCs/>
        </w:rPr>
        <w:t>Figure 4.6 : Courbe d'apprentissage pour les tâches principales</w:t>
      </w:r>
    </w:p>
    <w:p w14:paraId="1098B06E" w14:textId="77777777" w:rsidR="00D3277B" w:rsidRDefault="00D3277B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051F03F" w14:textId="77777777" w:rsidR="00D3277B" w:rsidRPr="00D3277B" w:rsidRDefault="00D3277B" w:rsidP="00D3277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3277B">
        <w:rPr>
          <w:rFonts w:ascii="Times New Roman" w:hAnsi="Times New Roman" w:cs="Times New Roman"/>
          <w:b/>
          <w:bCs/>
        </w:rPr>
        <w:t>4.6 Comparaison avec les plateformes existantes</w:t>
      </w:r>
    </w:p>
    <w:p w14:paraId="727A8F7A" w14:textId="77777777" w:rsidR="00D3277B" w:rsidRPr="00D3277B" w:rsidRDefault="00D3277B" w:rsidP="00D3277B">
      <w:pPr>
        <w:spacing w:line="360" w:lineRule="auto"/>
        <w:jc w:val="both"/>
        <w:rPr>
          <w:rFonts w:ascii="Times New Roman" w:hAnsi="Times New Roman" w:cs="Times New Roman"/>
        </w:rPr>
      </w:pPr>
      <w:bookmarkStart w:id="12" w:name="_Hlk209710250"/>
      <w:r w:rsidRPr="00D3277B">
        <w:rPr>
          <w:rFonts w:ascii="Times New Roman" w:hAnsi="Times New Roman" w:cs="Times New Roman"/>
        </w:rPr>
        <w:t>Une analyse comparative approfondie a été menée pour positionner UniSphere par rapport aux solutions dominantes du marché.</w:t>
      </w:r>
      <w:bookmarkEnd w:id="12"/>
    </w:p>
    <w:p w14:paraId="62DF3F6B" w14:textId="77777777" w:rsidR="00D3277B" w:rsidRPr="00D3277B" w:rsidRDefault="00D3277B" w:rsidP="00D3277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3277B">
        <w:rPr>
          <w:rFonts w:ascii="Times New Roman" w:hAnsi="Times New Roman" w:cs="Times New Roman"/>
          <w:b/>
          <w:bCs/>
        </w:rPr>
        <w:t>4.6.1 Méthodologie de comparaison</w:t>
      </w:r>
    </w:p>
    <w:p w14:paraId="2990CEB4" w14:textId="77777777" w:rsidR="00D3277B" w:rsidRPr="00D3277B" w:rsidRDefault="00D3277B" w:rsidP="00D3277B">
      <w:pPr>
        <w:spacing w:line="360" w:lineRule="auto"/>
        <w:jc w:val="both"/>
        <w:rPr>
          <w:rFonts w:ascii="Times New Roman" w:hAnsi="Times New Roman" w:cs="Times New Roman"/>
        </w:rPr>
      </w:pPr>
      <w:bookmarkStart w:id="13" w:name="_Hlk209710269"/>
      <w:r w:rsidRPr="00D3277B">
        <w:rPr>
          <w:rFonts w:ascii="Times New Roman" w:hAnsi="Times New Roman" w:cs="Times New Roman"/>
        </w:rPr>
        <w:t>La comparaison s'est appuyée sur une grille d'évaluation comprenant 20 critères répartis en 5 catégories principales, chaque critère étant noté sur 5 points</w:t>
      </w:r>
      <w:bookmarkEnd w:id="13"/>
      <w:r w:rsidRPr="00D3277B">
        <w:rPr>
          <w:rFonts w:ascii="Times New Roman" w:hAnsi="Times New Roman" w:cs="Times New Roman"/>
        </w:rPr>
        <w:t>.</w:t>
      </w:r>
    </w:p>
    <w:p w14:paraId="33569945" w14:textId="77777777" w:rsidR="00D3277B" w:rsidRPr="00D3277B" w:rsidRDefault="00D3277B" w:rsidP="00D3277B">
      <w:pPr>
        <w:spacing w:line="360" w:lineRule="auto"/>
        <w:jc w:val="both"/>
        <w:rPr>
          <w:rFonts w:ascii="Times New Roman" w:hAnsi="Times New Roman" w:cs="Times New Roman"/>
        </w:rPr>
      </w:pPr>
      <w:r w:rsidRPr="00D3277B">
        <w:rPr>
          <w:rFonts w:ascii="Times New Roman" w:hAnsi="Times New Roman" w:cs="Times New Roman"/>
          <w:b/>
          <w:bCs/>
        </w:rPr>
        <w:t>Tableau 4.10 : Grille d'évaluation comparative détaillée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763"/>
        <w:gridCol w:w="1495"/>
        <w:gridCol w:w="1397"/>
        <w:gridCol w:w="1221"/>
        <w:gridCol w:w="1396"/>
      </w:tblGrid>
      <w:tr w:rsidR="00D3277B" w14:paraId="42F0B7F7" w14:textId="77777777" w:rsidTr="00D3277B">
        <w:tc>
          <w:tcPr>
            <w:tcW w:w="1510" w:type="dxa"/>
          </w:tcPr>
          <w:p w14:paraId="7770C47F" w14:textId="346EAB1A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14" w:name="_Hlk209710307"/>
            <w:r w:rsidRPr="00D3277B">
              <w:rPr>
                <w:rFonts w:ascii="Times New Roman" w:hAnsi="Times New Roman" w:cs="Times New Roman"/>
                <w:b/>
                <w:bCs/>
              </w:rPr>
              <w:t>Catégorie</w:t>
            </w:r>
          </w:p>
        </w:tc>
        <w:tc>
          <w:tcPr>
            <w:tcW w:w="1510" w:type="dxa"/>
          </w:tcPr>
          <w:p w14:paraId="3C2F361F" w14:textId="22396F45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277B">
              <w:rPr>
                <w:rFonts w:ascii="Times New Roman" w:hAnsi="Times New Roman" w:cs="Times New Roman"/>
                <w:b/>
                <w:bCs/>
              </w:rPr>
              <w:t>Critère</w:t>
            </w:r>
          </w:p>
        </w:tc>
        <w:tc>
          <w:tcPr>
            <w:tcW w:w="1510" w:type="dxa"/>
          </w:tcPr>
          <w:p w14:paraId="7A3C1202" w14:textId="40199D9D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277B">
              <w:rPr>
                <w:rFonts w:ascii="Times New Roman" w:hAnsi="Times New Roman" w:cs="Times New Roman"/>
                <w:b/>
                <w:bCs/>
              </w:rPr>
              <w:t>Pondération</w:t>
            </w:r>
          </w:p>
        </w:tc>
        <w:tc>
          <w:tcPr>
            <w:tcW w:w="1510" w:type="dxa"/>
          </w:tcPr>
          <w:p w14:paraId="6D8BD341" w14:textId="3B4F3226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277B">
              <w:rPr>
                <w:rFonts w:ascii="Times New Roman" w:hAnsi="Times New Roman" w:cs="Times New Roman"/>
                <w:b/>
                <w:bCs/>
              </w:rPr>
              <w:t>UniSphere</w:t>
            </w:r>
          </w:p>
        </w:tc>
        <w:tc>
          <w:tcPr>
            <w:tcW w:w="1511" w:type="dxa"/>
          </w:tcPr>
          <w:p w14:paraId="2834609F" w14:textId="78379F1E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277B">
              <w:rPr>
                <w:rFonts w:ascii="Times New Roman" w:hAnsi="Times New Roman" w:cs="Times New Roman"/>
                <w:b/>
                <w:bCs/>
              </w:rPr>
              <w:t>Moodle</w:t>
            </w:r>
          </w:p>
        </w:tc>
        <w:tc>
          <w:tcPr>
            <w:tcW w:w="1511" w:type="dxa"/>
          </w:tcPr>
          <w:p w14:paraId="7C6B7EE9" w14:textId="2916B066" w:rsidR="00D3277B" w:rsidRDefault="00D3277B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3277B">
              <w:rPr>
                <w:rFonts w:ascii="Times New Roman" w:hAnsi="Times New Roman" w:cs="Times New Roman"/>
                <w:b/>
                <w:bCs/>
              </w:rPr>
              <w:t>Google Classroom</w:t>
            </w:r>
          </w:p>
        </w:tc>
      </w:tr>
      <w:tr w:rsidR="00D3277B" w14:paraId="1CBF3215" w14:textId="77777777" w:rsidTr="00D3277B">
        <w:tc>
          <w:tcPr>
            <w:tcW w:w="1510" w:type="dxa"/>
          </w:tcPr>
          <w:p w14:paraId="27CE5A5F" w14:textId="5CDAC2EE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Fonctionnalités</w:t>
            </w:r>
          </w:p>
        </w:tc>
        <w:tc>
          <w:tcPr>
            <w:tcW w:w="1510" w:type="dxa"/>
          </w:tcPr>
          <w:p w14:paraId="326DA79C" w14:textId="79F0533B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Gestion des cours</w:t>
            </w:r>
          </w:p>
        </w:tc>
        <w:tc>
          <w:tcPr>
            <w:tcW w:w="1510" w:type="dxa"/>
          </w:tcPr>
          <w:p w14:paraId="33C3CEE2" w14:textId="5606D7D4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79E48B51" w14:textId="785CCD8E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4FC18CC0" w14:textId="4E889449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4F4171FF" w14:textId="3AAA0920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3277B" w14:paraId="188FE024" w14:textId="77777777" w:rsidTr="00D3277B">
        <w:tc>
          <w:tcPr>
            <w:tcW w:w="1510" w:type="dxa"/>
          </w:tcPr>
          <w:p w14:paraId="6DF11F6D" w14:textId="1670FF41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Fonctionnalités</w:t>
            </w:r>
          </w:p>
        </w:tc>
        <w:tc>
          <w:tcPr>
            <w:tcW w:w="1510" w:type="dxa"/>
          </w:tcPr>
          <w:p w14:paraId="564F8398" w14:textId="538CDC0D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1510" w:type="dxa"/>
          </w:tcPr>
          <w:p w14:paraId="437846BE" w14:textId="6ADB3C12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783ECFC5" w14:textId="39B77899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1CB5B639" w14:textId="68AD92A1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</w:tcPr>
          <w:p w14:paraId="021C73B7" w14:textId="62A6F8F7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D3277B" w14:paraId="0FD9E8AC" w14:textId="77777777" w:rsidTr="00D3277B">
        <w:tc>
          <w:tcPr>
            <w:tcW w:w="1510" w:type="dxa"/>
          </w:tcPr>
          <w:p w14:paraId="62968272" w14:textId="6E90C42A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Fonctionnalités</w:t>
            </w:r>
          </w:p>
        </w:tc>
        <w:tc>
          <w:tcPr>
            <w:tcW w:w="1510" w:type="dxa"/>
          </w:tcPr>
          <w:p w14:paraId="43173731" w14:textId="42D702DF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Évaluation</w:t>
            </w:r>
          </w:p>
        </w:tc>
        <w:tc>
          <w:tcPr>
            <w:tcW w:w="1510" w:type="dxa"/>
          </w:tcPr>
          <w:p w14:paraId="6CAD1C3A" w14:textId="091E06AD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4820DD92" w14:textId="14037BA2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2FE117A9" w14:textId="65DF09B8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69557E44" w14:textId="58AD02DA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D3277B" w14:paraId="5060AF0C" w14:textId="77777777" w:rsidTr="00D3277B">
        <w:tc>
          <w:tcPr>
            <w:tcW w:w="1510" w:type="dxa"/>
          </w:tcPr>
          <w:p w14:paraId="35BFCC87" w14:textId="04ADEA9D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1510" w:type="dxa"/>
          </w:tcPr>
          <w:p w14:paraId="1A1619CF" w14:textId="1256300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1510" w:type="dxa"/>
          </w:tcPr>
          <w:p w14:paraId="5CE8C79B" w14:textId="5C955CAF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693E61FE" w14:textId="4BAC09F8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19424191" w14:textId="7D9C7FD6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511" w:type="dxa"/>
          </w:tcPr>
          <w:p w14:paraId="1DDA078F" w14:textId="2AF96E29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D3277B" w14:paraId="35B899A8" w14:textId="77777777" w:rsidTr="00D3277B">
        <w:tc>
          <w:tcPr>
            <w:tcW w:w="1510" w:type="dxa"/>
          </w:tcPr>
          <w:p w14:paraId="28283EBF" w14:textId="6DA6ADB1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1510" w:type="dxa"/>
          </w:tcPr>
          <w:p w14:paraId="2AFBE1A1" w14:textId="4EAD8120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Sécurité</w:t>
            </w:r>
          </w:p>
        </w:tc>
        <w:tc>
          <w:tcPr>
            <w:tcW w:w="1510" w:type="dxa"/>
          </w:tcPr>
          <w:p w14:paraId="1C0BB8D4" w14:textId="3C4A7141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08BE609B" w14:textId="02D585B1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0A8CC7A5" w14:textId="1F9B9F84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55D3B44C" w14:textId="4F238A33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D3277B" w14:paraId="6209A8D6" w14:textId="77777777" w:rsidTr="00D3277B">
        <w:tc>
          <w:tcPr>
            <w:tcW w:w="1510" w:type="dxa"/>
          </w:tcPr>
          <w:p w14:paraId="05EB97E7" w14:textId="047E3BB8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Utilisabilité</w:t>
            </w:r>
          </w:p>
        </w:tc>
        <w:tc>
          <w:tcPr>
            <w:tcW w:w="1510" w:type="dxa"/>
          </w:tcPr>
          <w:p w14:paraId="3A2F328A" w14:textId="68CF3F4E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Interface</w:t>
            </w:r>
          </w:p>
        </w:tc>
        <w:tc>
          <w:tcPr>
            <w:tcW w:w="1510" w:type="dxa"/>
          </w:tcPr>
          <w:p w14:paraId="3FB2A5C2" w14:textId="56476EAD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438DE436" w14:textId="6138B758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3578B233" w14:textId="30436086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</w:tcPr>
          <w:p w14:paraId="72592C69" w14:textId="3677BDEC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</w:tr>
      <w:tr w:rsidR="00D3277B" w14:paraId="2072F0A0" w14:textId="77777777" w:rsidTr="00D3277B">
        <w:tc>
          <w:tcPr>
            <w:tcW w:w="1510" w:type="dxa"/>
          </w:tcPr>
          <w:p w14:paraId="279EFAC7" w14:textId="04653C2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Utilisabilité</w:t>
            </w:r>
          </w:p>
        </w:tc>
        <w:tc>
          <w:tcPr>
            <w:tcW w:w="1510" w:type="dxa"/>
          </w:tcPr>
          <w:p w14:paraId="19076063" w14:textId="6FD042C3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Accessibilité</w:t>
            </w:r>
          </w:p>
        </w:tc>
        <w:tc>
          <w:tcPr>
            <w:tcW w:w="1510" w:type="dxa"/>
          </w:tcPr>
          <w:p w14:paraId="4B09835E" w14:textId="61A85843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470178FA" w14:textId="61525600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1E8AE1C5" w14:textId="498FF002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1511" w:type="dxa"/>
          </w:tcPr>
          <w:p w14:paraId="5103F8F7" w14:textId="1E8271E3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3277B" w14:paraId="54BCA2D3" w14:textId="77777777" w:rsidTr="00D3277B">
        <w:tc>
          <w:tcPr>
            <w:tcW w:w="1510" w:type="dxa"/>
          </w:tcPr>
          <w:p w14:paraId="7485FC3E" w14:textId="0A45508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lastRenderedPageBreak/>
              <w:t>Économique</w:t>
            </w:r>
          </w:p>
        </w:tc>
        <w:tc>
          <w:tcPr>
            <w:tcW w:w="1510" w:type="dxa"/>
          </w:tcPr>
          <w:p w14:paraId="532AD9B9" w14:textId="34280DD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Coût total</w:t>
            </w:r>
          </w:p>
        </w:tc>
        <w:tc>
          <w:tcPr>
            <w:tcW w:w="1510" w:type="dxa"/>
          </w:tcPr>
          <w:p w14:paraId="2DEF6A25" w14:textId="259E0EB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54C7E269" w14:textId="396A08A4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1345AF3D" w14:textId="31F75166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73606982" w14:textId="330694AD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</w:tr>
      <w:tr w:rsidR="00D3277B" w14:paraId="34F5A620" w14:textId="77777777" w:rsidTr="00D3277B">
        <w:tc>
          <w:tcPr>
            <w:tcW w:w="1510" w:type="dxa"/>
          </w:tcPr>
          <w:p w14:paraId="63BF6991" w14:textId="6F6AC6E2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Économique</w:t>
            </w:r>
          </w:p>
        </w:tc>
        <w:tc>
          <w:tcPr>
            <w:tcW w:w="1510" w:type="dxa"/>
          </w:tcPr>
          <w:p w14:paraId="4141D59D" w14:textId="2F63C3BC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510" w:type="dxa"/>
          </w:tcPr>
          <w:p w14:paraId="15ACBE21" w14:textId="0B18AAFF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1F06C684" w14:textId="5A425916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</w:tcPr>
          <w:p w14:paraId="61FA7737" w14:textId="77FA7345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</w:tcPr>
          <w:p w14:paraId="60BC5AD6" w14:textId="5C0D81BF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3277B" w14:paraId="123216F1" w14:textId="77777777" w:rsidTr="00D3277B">
        <w:tc>
          <w:tcPr>
            <w:tcW w:w="1510" w:type="dxa"/>
          </w:tcPr>
          <w:p w14:paraId="4EF2E00F" w14:textId="3DC2E5A6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  <w:b/>
                <w:bCs/>
              </w:rPr>
              <w:t>Stratégique</w:t>
            </w:r>
          </w:p>
        </w:tc>
        <w:tc>
          <w:tcPr>
            <w:tcW w:w="1510" w:type="dxa"/>
          </w:tcPr>
          <w:p w14:paraId="568A6F66" w14:textId="15E20F84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Flexibilité</w:t>
            </w:r>
          </w:p>
        </w:tc>
        <w:tc>
          <w:tcPr>
            <w:tcW w:w="1510" w:type="dxa"/>
          </w:tcPr>
          <w:p w14:paraId="17E06EA1" w14:textId="01291E1D" w:rsidR="00D3277B" w:rsidRDefault="004D4FD5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D4FD5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510" w:type="dxa"/>
          </w:tcPr>
          <w:p w14:paraId="1800D069" w14:textId="1607728C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A6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</w:tcPr>
          <w:p w14:paraId="72480F47" w14:textId="585C459D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1511" w:type="dxa"/>
          </w:tcPr>
          <w:p w14:paraId="517F0D67" w14:textId="66E78CB2" w:rsidR="00D3277B" w:rsidRDefault="00CA680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bookmarkEnd w:id="14"/>
    </w:tbl>
    <w:p w14:paraId="63D157C6" w14:textId="77777777" w:rsidR="00D3277B" w:rsidRDefault="00D3277B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219958B8" w14:textId="78F79085" w:rsidR="00D3277B" w:rsidRDefault="00862176" w:rsidP="00363A28">
      <w:pPr>
        <w:spacing w:line="360" w:lineRule="auto"/>
        <w:jc w:val="both"/>
        <w:rPr>
          <w:rFonts w:ascii="Times New Roman" w:hAnsi="Times New Roman" w:cs="Times New Roman"/>
        </w:rPr>
      </w:pPr>
      <w:bookmarkStart w:id="15" w:name="_Hlk209710319"/>
      <w:r w:rsidRPr="00862176">
        <w:rPr>
          <w:rFonts w:ascii="Times New Roman" w:hAnsi="Times New Roman" w:cs="Times New Roman"/>
          <w:b/>
          <w:bCs/>
        </w:rPr>
        <w:t>Score total (sur 100)</w:t>
      </w:r>
      <w:r w:rsidRPr="00862176">
        <w:rPr>
          <w:rFonts w:ascii="Times New Roman" w:hAnsi="Times New Roman" w:cs="Times New Roman"/>
        </w:rPr>
        <w:t> | </w:t>
      </w:r>
      <w:r w:rsidRPr="00862176">
        <w:rPr>
          <w:rFonts w:ascii="Times New Roman" w:hAnsi="Times New Roman" w:cs="Times New Roman"/>
          <w:b/>
          <w:bCs/>
        </w:rPr>
        <w:t>100%</w:t>
      </w:r>
      <w:r w:rsidRPr="00862176">
        <w:rPr>
          <w:rFonts w:ascii="Times New Roman" w:hAnsi="Times New Roman" w:cs="Times New Roman"/>
        </w:rPr>
        <w:t> | </w:t>
      </w:r>
      <w:r w:rsidRPr="00862176">
        <w:rPr>
          <w:rFonts w:ascii="Times New Roman" w:hAnsi="Times New Roman" w:cs="Times New Roman"/>
          <w:b/>
          <w:bCs/>
        </w:rPr>
        <w:t>86.5</w:t>
      </w:r>
      <w:r w:rsidRPr="00862176">
        <w:rPr>
          <w:rFonts w:ascii="Times New Roman" w:hAnsi="Times New Roman" w:cs="Times New Roman"/>
        </w:rPr>
        <w:t> | </w:t>
      </w:r>
      <w:r w:rsidRPr="00862176">
        <w:rPr>
          <w:rFonts w:ascii="Times New Roman" w:hAnsi="Times New Roman" w:cs="Times New Roman"/>
          <w:b/>
          <w:bCs/>
        </w:rPr>
        <w:t>78.0</w:t>
      </w:r>
      <w:r w:rsidRPr="00862176">
        <w:rPr>
          <w:rFonts w:ascii="Times New Roman" w:hAnsi="Times New Roman" w:cs="Times New Roman"/>
        </w:rPr>
        <w:t> | </w:t>
      </w:r>
      <w:r w:rsidRPr="00862176">
        <w:rPr>
          <w:rFonts w:ascii="Times New Roman" w:hAnsi="Times New Roman" w:cs="Times New Roman"/>
          <w:b/>
          <w:bCs/>
        </w:rPr>
        <w:t>81.5</w:t>
      </w:r>
    </w:p>
    <w:bookmarkEnd w:id="15"/>
    <w:p w14:paraId="6493AF9E" w14:textId="77777777" w:rsidR="00D3277B" w:rsidRDefault="00D3277B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25871980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62176">
        <w:rPr>
          <w:rFonts w:ascii="Times New Roman" w:hAnsi="Times New Roman" w:cs="Times New Roman"/>
          <w:b/>
          <w:bCs/>
        </w:rPr>
        <w:t>4.6.2 Analyse des avantages compétitifs</w:t>
      </w:r>
    </w:p>
    <w:p w14:paraId="4AEA07C2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</w:rPr>
      </w:pPr>
      <w:bookmarkStart w:id="16" w:name="_Hlk209710343"/>
      <w:r w:rsidRPr="00862176">
        <w:rPr>
          <w:rFonts w:ascii="Times New Roman" w:hAnsi="Times New Roman" w:cs="Times New Roman"/>
          <w:b/>
          <w:bCs/>
        </w:rPr>
        <w:t>Points forts d'UniSphere :</w:t>
      </w:r>
    </w:p>
    <w:p w14:paraId="0F388987" w14:textId="77777777" w:rsidR="00862176" w:rsidRPr="00862176" w:rsidRDefault="00862176" w:rsidP="0086217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Communication intégrée</w:t>
      </w:r>
      <w:r w:rsidRPr="00862176">
        <w:rPr>
          <w:rFonts w:ascii="Times New Roman" w:hAnsi="Times New Roman" w:cs="Times New Roman"/>
        </w:rPr>
        <w:t> : solution tout-en-un contrairement aux alternatives</w:t>
      </w:r>
    </w:p>
    <w:p w14:paraId="0700B0AD" w14:textId="77777777" w:rsidR="00862176" w:rsidRPr="00862176" w:rsidRDefault="00862176" w:rsidP="0086217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Flexibilité et personnalisation</w:t>
      </w:r>
      <w:r w:rsidRPr="00862176">
        <w:rPr>
          <w:rFonts w:ascii="Times New Roman" w:hAnsi="Times New Roman" w:cs="Times New Roman"/>
        </w:rPr>
        <w:t> : architecture modulaire permettant des adaptations poussées</w:t>
      </w:r>
    </w:p>
    <w:p w14:paraId="40868BE7" w14:textId="77777777" w:rsidR="00862176" w:rsidRPr="00862176" w:rsidRDefault="00862176" w:rsidP="00862176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Coût total de possession</w:t>
      </w:r>
      <w:r w:rsidRPr="00862176">
        <w:rPr>
          <w:rFonts w:ascii="Times New Roman" w:hAnsi="Times New Roman" w:cs="Times New Roman"/>
        </w:rPr>
        <w:t> : solution open source sans frais de licence</w:t>
      </w:r>
    </w:p>
    <w:p w14:paraId="04B1F975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Points faibles relatifs :</w:t>
      </w:r>
    </w:p>
    <w:p w14:paraId="3ABBBD7E" w14:textId="77777777" w:rsidR="00862176" w:rsidRPr="00862176" w:rsidRDefault="00862176" w:rsidP="0086217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Écosystème de plugins</w:t>
      </w:r>
      <w:r w:rsidRPr="00862176">
        <w:rPr>
          <w:rFonts w:ascii="Times New Roman" w:hAnsi="Times New Roman" w:cs="Times New Roman"/>
        </w:rPr>
        <w:t> : moins étendu que Moodle</w:t>
      </w:r>
    </w:p>
    <w:p w14:paraId="4F616942" w14:textId="25599AF1" w:rsidR="00862176" w:rsidRPr="00862176" w:rsidRDefault="00862176" w:rsidP="0086217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 xml:space="preserve">Intégration </w:t>
      </w:r>
      <w:r w:rsidR="00A3150D" w:rsidRPr="00862176">
        <w:rPr>
          <w:rFonts w:ascii="Times New Roman" w:hAnsi="Times New Roman" w:cs="Times New Roman"/>
          <w:b/>
          <w:bCs/>
        </w:rPr>
        <w:t>écosystémique</w:t>
      </w:r>
      <w:r w:rsidRPr="00862176">
        <w:rPr>
          <w:rFonts w:ascii="Times New Roman" w:hAnsi="Times New Roman" w:cs="Times New Roman"/>
        </w:rPr>
        <w:t> : moins poussée que Google Classroom</w:t>
      </w:r>
    </w:p>
    <w:p w14:paraId="670FE4B0" w14:textId="77777777" w:rsidR="00862176" w:rsidRPr="00862176" w:rsidRDefault="00862176" w:rsidP="0086217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Maturité</w:t>
      </w:r>
      <w:r w:rsidRPr="00862176">
        <w:rPr>
          <w:rFonts w:ascii="Times New Roman" w:hAnsi="Times New Roman" w:cs="Times New Roman"/>
        </w:rPr>
        <w:t> : solution nouvelle face à des acteurs établis</w:t>
      </w:r>
      <w:bookmarkEnd w:id="16"/>
    </w:p>
    <w:p w14:paraId="67C51A5D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Figure 4.7 : Diagramme comparatif des forces et faiblesses</w:t>
      </w:r>
    </w:p>
    <w:p w14:paraId="5C826C0B" w14:textId="77777777" w:rsidR="00862176" w:rsidRDefault="00862176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6B6AE545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62176">
        <w:rPr>
          <w:rFonts w:ascii="Times New Roman" w:hAnsi="Times New Roman" w:cs="Times New Roman"/>
          <w:b/>
          <w:bCs/>
        </w:rPr>
        <w:t>4.7 Analyse des limites et contraintes</w:t>
      </w:r>
    </w:p>
    <w:p w14:paraId="7EEA6AD2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</w:rPr>
      </w:pPr>
      <w:bookmarkStart w:id="17" w:name="_Hlk209710416"/>
      <w:r w:rsidRPr="00862176">
        <w:rPr>
          <w:rFonts w:ascii="Times New Roman" w:hAnsi="Times New Roman" w:cs="Times New Roman"/>
        </w:rPr>
        <w:t>Une analyse approfondie des limitations identifiées durant les tests permet d'anticiper les challenges pour le déploiement à grande échelle</w:t>
      </w:r>
      <w:bookmarkEnd w:id="17"/>
      <w:r w:rsidRPr="00862176">
        <w:rPr>
          <w:rFonts w:ascii="Times New Roman" w:hAnsi="Times New Roman" w:cs="Times New Roman"/>
        </w:rPr>
        <w:t>.</w:t>
      </w:r>
    </w:p>
    <w:p w14:paraId="0210E3B8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62176">
        <w:rPr>
          <w:rFonts w:ascii="Times New Roman" w:hAnsi="Times New Roman" w:cs="Times New Roman"/>
          <w:b/>
          <w:bCs/>
        </w:rPr>
        <w:t>4.7.1 Limitations techniques</w:t>
      </w:r>
    </w:p>
    <w:p w14:paraId="5CFCACD5" w14:textId="77777777" w:rsidR="00862176" w:rsidRPr="00862176" w:rsidRDefault="00862176" w:rsidP="00862176">
      <w:pPr>
        <w:spacing w:line="360" w:lineRule="auto"/>
        <w:jc w:val="both"/>
        <w:rPr>
          <w:rFonts w:ascii="Times New Roman" w:hAnsi="Times New Roman" w:cs="Times New Roman"/>
        </w:rPr>
      </w:pPr>
      <w:r w:rsidRPr="00862176">
        <w:rPr>
          <w:rFonts w:ascii="Times New Roman" w:hAnsi="Times New Roman" w:cs="Times New Roman"/>
          <w:b/>
          <w:bCs/>
        </w:rPr>
        <w:t>Tableau 4.11 : Analyse détaillée des limitations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432"/>
        <w:gridCol w:w="1391"/>
        <w:gridCol w:w="1563"/>
        <w:gridCol w:w="1483"/>
        <w:gridCol w:w="1563"/>
      </w:tblGrid>
      <w:tr w:rsidR="00862176" w14:paraId="1A5EA48E" w14:textId="77777777" w:rsidTr="00862176">
        <w:tc>
          <w:tcPr>
            <w:tcW w:w="1510" w:type="dxa"/>
          </w:tcPr>
          <w:p w14:paraId="71AAA319" w14:textId="2B35E770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18" w:name="_Hlk209710463"/>
            <w:r w:rsidRPr="00862176">
              <w:rPr>
                <w:rFonts w:ascii="Times New Roman" w:hAnsi="Times New Roman" w:cs="Times New Roman"/>
                <w:b/>
                <w:bCs/>
              </w:rPr>
              <w:t>Limitation</w:t>
            </w:r>
          </w:p>
        </w:tc>
        <w:tc>
          <w:tcPr>
            <w:tcW w:w="1510" w:type="dxa"/>
          </w:tcPr>
          <w:p w14:paraId="3A3FEA99" w14:textId="14BAD60E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1510" w:type="dxa"/>
          </w:tcPr>
          <w:p w14:paraId="4117B471" w14:textId="60926DB3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Gravité</w:t>
            </w:r>
          </w:p>
        </w:tc>
        <w:tc>
          <w:tcPr>
            <w:tcW w:w="1510" w:type="dxa"/>
          </w:tcPr>
          <w:p w14:paraId="45722A1E" w14:textId="089096D3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Cause racine</w:t>
            </w:r>
          </w:p>
        </w:tc>
        <w:tc>
          <w:tcPr>
            <w:tcW w:w="1511" w:type="dxa"/>
          </w:tcPr>
          <w:p w14:paraId="47C69D49" w14:textId="78BA20EF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Solution temporaire</w:t>
            </w:r>
          </w:p>
        </w:tc>
        <w:tc>
          <w:tcPr>
            <w:tcW w:w="1511" w:type="dxa"/>
          </w:tcPr>
          <w:p w14:paraId="298CD1F0" w14:textId="5AF68946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Solution long terme</w:t>
            </w:r>
          </w:p>
        </w:tc>
      </w:tr>
      <w:tr w:rsidR="00862176" w14:paraId="204EAD05" w14:textId="77777777" w:rsidTr="00862176">
        <w:tc>
          <w:tcPr>
            <w:tcW w:w="1510" w:type="dxa"/>
          </w:tcPr>
          <w:p w14:paraId="3BDB9030" w14:textId="3DC83828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lastRenderedPageBreak/>
              <w:t>Dépendance Internet</w:t>
            </w:r>
          </w:p>
        </w:tc>
        <w:tc>
          <w:tcPr>
            <w:tcW w:w="1510" w:type="dxa"/>
          </w:tcPr>
          <w:p w14:paraId="7137488B" w14:textId="10DD86F8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Accès impossible hors ligne</w:t>
            </w:r>
          </w:p>
        </w:tc>
        <w:tc>
          <w:tcPr>
            <w:tcW w:w="1510" w:type="dxa"/>
          </w:tcPr>
          <w:p w14:paraId="70E6E4CB" w14:textId="0C692AFF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Élevée</w:t>
            </w:r>
          </w:p>
        </w:tc>
        <w:tc>
          <w:tcPr>
            <w:tcW w:w="1510" w:type="dxa"/>
          </w:tcPr>
          <w:p w14:paraId="64E439F4" w14:textId="1753A53A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Architecture web classique</w:t>
            </w:r>
          </w:p>
        </w:tc>
        <w:tc>
          <w:tcPr>
            <w:tcW w:w="1511" w:type="dxa"/>
          </w:tcPr>
          <w:p w14:paraId="2290295F" w14:textId="71363468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Aucune</w:t>
            </w:r>
          </w:p>
        </w:tc>
        <w:tc>
          <w:tcPr>
            <w:tcW w:w="1511" w:type="dxa"/>
          </w:tcPr>
          <w:p w14:paraId="0F8FF24A" w14:textId="4FBD5F5C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Application mobile offline (V2)</w:t>
            </w:r>
          </w:p>
        </w:tc>
      </w:tr>
      <w:tr w:rsidR="00862176" w14:paraId="7EAB8AA2" w14:textId="77777777" w:rsidTr="00862176">
        <w:tc>
          <w:tcPr>
            <w:tcW w:w="1510" w:type="dxa"/>
          </w:tcPr>
          <w:p w14:paraId="05504BC6" w14:textId="1A324E49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Compatibilité IE</w:t>
            </w:r>
          </w:p>
        </w:tc>
        <w:tc>
          <w:tcPr>
            <w:tcW w:w="1510" w:type="dxa"/>
          </w:tcPr>
          <w:p w14:paraId="74778BD2" w14:textId="262FCBF3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Non supporté</w:t>
            </w:r>
          </w:p>
        </w:tc>
        <w:tc>
          <w:tcPr>
            <w:tcW w:w="1510" w:type="dxa"/>
          </w:tcPr>
          <w:p w14:paraId="293BED87" w14:textId="6518442E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7B141FCB" w14:textId="7398A6F3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Technologies modernes</w:t>
            </w:r>
          </w:p>
        </w:tc>
        <w:tc>
          <w:tcPr>
            <w:tcW w:w="1511" w:type="dxa"/>
          </w:tcPr>
          <w:p w14:paraId="4E14A116" w14:textId="4E42687F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Message d'orientation</w:t>
            </w:r>
          </w:p>
        </w:tc>
        <w:tc>
          <w:tcPr>
            <w:tcW w:w="1511" w:type="dxa"/>
          </w:tcPr>
          <w:p w14:paraId="0874AA07" w14:textId="695AC992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862176">
              <w:rPr>
                <w:rFonts w:ascii="Times New Roman" w:hAnsi="Times New Roman" w:cs="Times New Roman"/>
              </w:rPr>
              <w:t>as de support planifié</w:t>
            </w:r>
          </w:p>
        </w:tc>
      </w:tr>
      <w:tr w:rsidR="00862176" w14:paraId="7B1253E0" w14:textId="77777777" w:rsidTr="00862176">
        <w:tc>
          <w:tcPr>
            <w:tcW w:w="1510" w:type="dxa"/>
          </w:tcPr>
          <w:p w14:paraId="15F25C9E" w14:textId="7CE65E25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Stockage fichiers</w:t>
            </w:r>
          </w:p>
        </w:tc>
        <w:tc>
          <w:tcPr>
            <w:tcW w:w="1510" w:type="dxa"/>
          </w:tcPr>
          <w:p w14:paraId="0DD7E54E" w14:textId="0CCD351C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Limite espace disque</w:t>
            </w:r>
          </w:p>
        </w:tc>
        <w:tc>
          <w:tcPr>
            <w:tcW w:w="1510" w:type="dxa"/>
          </w:tcPr>
          <w:p w14:paraId="2E8494E3" w14:textId="6EEEDFB5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2F50A11B" w14:textId="68ED4F2E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Architecture monolithique</w:t>
            </w:r>
          </w:p>
        </w:tc>
        <w:tc>
          <w:tcPr>
            <w:tcW w:w="1511" w:type="dxa"/>
          </w:tcPr>
          <w:p w14:paraId="43415E14" w14:textId="52EA47B7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Politique de rétention</w:t>
            </w:r>
          </w:p>
        </w:tc>
        <w:tc>
          <w:tcPr>
            <w:tcW w:w="1511" w:type="dxa"/>
          </w:tcPr>
          <w:p w14:paraId="3DC2F3DE" w14:textId="69831671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Stockage cloud scalable</w:t>
            </w:r>
          </w:p>
        </w:tc>
      </w:tr>
      <w:tr w:rsidR="00862176" w14:paraId="4AE4F9C9" w14:textId="77777777" w:rsidTr="00862176">
        <w:tc>
          <w:tcPr>
            <w:tcW w:w="1510" w:type="dxa"/>
          </w:tcPr>
          <w:p w14:paraId="0928BC7A" w14:textId="668164CF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  <w:b/>
                <w:bCs/>
              </w:rPr>
              <w:t>Performance mobile</w:t>
            </w:r>
          </w:p>
        </w:tc>
        <w:tc>
          <w:tcPr>
            <w:tcW w:w="1510" w:type="dxa"/>
          </w:tcPr>
          <w:p w14:paraId="7AD350C9" w14:textId="4691831C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Interface moins fluide</w:t>
            </w:r>
          </w:p>
        </w:tc>
        <w:tc>
          <w:tcPr>
            <w:tcW w:w="1510" w:type="dxa"/>
          </w:tcPr>
          <w:p w14:paraId="17CF1F44" w14:textId="75B437F4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10" w:type="dxa"/>
          </w:tcPr>
          <w:p w14:paraId="7FEF2B12" w14:textId="4D935357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Optimisations insuffisantes</w:t>
            </w:r>
          </w:p>
        </w:tc>
        <w:tc>
          <w:tcPr>
            <w:tcW w:w="1511" w:type="dxa"/>
          </w:tcPr>
          <w:p w14:paraId="15545AA9" w14:textId="77777777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026C874" w14:textId="3DA7B632" w:rsidR="00862176" w:rsidRDefault="0086217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62176">
              <w:rPr>
                <w:rFonts w:ascii="Times New Roman" w:hAnsi="Times New Roman" w:cs="Times New Roman"/>
              </w:rPr>
              <w:t>Optimisations CSS avancées</w:t>
            </w:r>
          </w:p>
        </w:tc>
      </w:tr>
      <w:bookmarkEnd w:id="18"/>
    </w:tbl>
    <w:p w14:paraId="23A234CB" w14:textId="77777777" w:rsidR="00862176" w:rsidRDefault="00862176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1CED8480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A4AE8">
        <w:rPr>
          <w:rFonts w:ascii="Times New Roman" w:hAnsi="Times New Roman" w:cs="Times New Roman"/>
          <w:b/>
          <w:bCs/>
        </w:rPr>
        <w:t>4.7.2 Limitations fonctionnelles</w:t>
      </w:r>
    </w:p>
    <w:p w14:paraId="5F00ECD4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</w:rPr>
      </w:pPr>
      <w:bookmarkStart w:id="19" w:name="_Hlk209710475"/>
      <w:r w:rsidRPr="00DA4AE8">
        <w:rPr>
          <w:rFonts w:ascii="Times New Roman" w:hAnsi="Times New Roman" w:cs="Times New Roman"/>
        </w:rPr>
        <w:t>L'analyse des limitations fonctionnelles révèle des écarts entre les attentes utilisateurs et les fonctionnalités actuelles</w:t>
      </w:r>
      <w:bookmarkEnd w:id="19"/>
      <w:r w:rsidRPr="00DA4AE8">
        <w:rPr>
          <w:rFonts w:ascii="Times New Roman" w:hAnsi="Times New Roman" w:cs="Times New Roman"/>
        </w:rPr>
        <w:t>.</w:t>
      </w:r>
    </w:p>
    <w:p w14:paraId="418A620C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</w:rPr>
      </w:pPr>
      <w:bookmarkStart w:id="20" w:name="_Hlk209710502"/>
      <w:r w:rsidRPr="00DA4AE8">
        <w:rPr>
          <w:rFonts w:ascii="Times New Roman" w:hAnsi="Times New Roman" w:cs="Times New Roman"/>
          <w:b/>
          <w:bCs/>
        </w:rPr>
        <w:t>Principales limitations identifiées :</w:t>
      </w:r>
    </w:p>
    <w:p w14:paraId="74E048D0" w14:textId="77777777" w:rsidR="00DA4AE8" w:rsidRPr="00DA4AE8" w:rsidRDefault="00DA4AE8" w:rsidP="00DA4A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Absence de calendrier intégré</w:t>
      </w:r>
      <w:r w:rsidRPr="00DA4AE8">
        <w:rPr>
          <w:rFonts w:ascii="Times New Roman" w:hAnsi="Times New Roman" w:cs="Times New Roman"/>
        </w:rPr>
        <w:t> nécessitant l'utilisation d'outils externes</w:t>
      </w:r>
    </w:p>
    <w:p w14:paraId="5B564753" w14:textId="77777777" w:rsidR="00DA4AE8" w:rsidRPr="00DA4AE8" w:rsidRDefault="00DA4AE8" w:rsidP="00DA4A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Pas de système de visioconférence natif</w:t>
      </w:r>
    </w:p>
    <w:p w14:paraId="17FB2D6C" w14:textId="77777777" w:rsidR="00DA4AE8" w:rsidRPr="00DA4AE8" w:rsidRDefault="00DA4AE8" w:rsidP="00DA4A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Gestion des versions de documents limitée</w:t>
      </w:r>
    </w:p>
    <w:p w14:paraId="1A0A3BCA" w14:textId="77777777" w:rsidR="00DA4AE8" w:rsidRPr="00DA4AE8" w:rsidRDefault="00DA4AE8" w:rsidP="00DA4A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Reporting et analytics basiques</w:t>
      </w:r>
    </w:p>
    <w:p w14:paraId="15A466AA" w14:textId="77777777" w:rsidR="00DA4AE8" w:rsidRPr="00DA4AE8" w:rsidRDefault="00DA4AE8" w:rsidP="00DA4A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Personnalisation de l'interface utilisateur restreinte</w:t>
      </w:r>
      <w:bookmarkEnd w:id="20"/>
    </w:p>
    <w:p w14:paraId="5F0336A9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A4AE8">
        <w:rPr>
          <w:rFonts w:ascii="Times New Roman" w:hAnsi="Times New Roman" w:cs="Times New Roman"/>
          <w:b/>
          <w:bCs/>
        </w:rPr>
        <w:t>4.7.3 Challenges organisationnels</w:t>
      </w:r>
    </w:p>
    <w:p w14:paraId="1954E65C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</w:rPr>
      </w:pPr>
      <w:bookmarkStart w:id="21" w:name="_Hlk209710540"/>
      <w:r w:rsidRPr="00DA4AE8">
        <w:rPr>
          <w:rFonts w:ascii="Times New Roman" w:hAnsi="Times New Roman" w:cs="Times New Roman"/>
        </w:rPr>
        <w:t>Le déploiement d'UniSphere soulève également des défis organisationnels qui nécessitent une attention particulière.</w:t>
      </w:r>
      <w:bookmarkEnd w:id="21"/>
    </w:p>
    <w:p w14:paraId="69161FA7" w14:textId="77777777" w:rsidR="00DA4AE8" w:rsidRPr="00DA4AE8" w:rsidRDefault="00DA4AE8" w:rsidP="00DA4AE8">
      <w:pPr>
        <w:spacing w:line="360" w:lineRule="auto"/>
        <w:jc w:val="both"/>
        <w:rPr>
          <w:rFonts w:ascii="Times New Roman" w:hAnsi="Times New Roman" w:cs="Times New Roman"/>
        </w:rPr>
      </w:pPr>
      <w:r w:rsidRPr="00DA4AE8">
        <w:rPr>
          <w:rFonts w:ascii="Times New Roman" w:hAnsi="Times New Roman" w:cs="Times New Roman"/>
          <w:b/>
          <w:bCs/>
        </w:rPr>
        <w:t>Tableau 4.12 : Analyse des challenges organisationnels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552B6" w14:paraId="0CBA44E8" w14:textId="77777777" w:rsidTr="00E552B6">
        <w:tc>
          <w:tcPr>
            <w:tcW w:w="2265" w:type="dxa"/>
          </w:tcPr>
          <w:p w14:paraId="5A7093A9" w14:textId="4085B011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22" w:name="_Hlk209710577"/>
            <w:r w:rsidRPr="00E552B6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265" w:type="dxa"/>
          </w:tcPr>
          <w:p w14:paraId="2BDD95BC" w14:textId="255D7CCF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Impact potentiel</w:t>
            </w:r>
          </w:p>
        </w:tc>
        <w:tc>
          <w:tcPr>
            <w:tcW w:w="2266" w:type="dxa"/>
          </w:tcPr>
          <w:p w14:paraId="6EC610E1" w14:textId="78C125E7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Stratégie d'atténuation</w:t>
            </w:r>
          </w:p>
        </w:tc>
        <w:tc>
          <w:tcPr>
            <w:tcW w:w="2266" w:type="dxa"/>
          </w:tcPr>
          <w:p w14:paraId="3F8281CC" w14:textId="59A7CA0F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</w:tr>
      <w:tr w:rsidR="00E552B6" w14:paraId="75FBD518" w14:textId="77777777" w:rsidTr="00E552B6">
        <w:tc>
          <w:tcPr>
            <w:tcW w:w="2265" w:type="dxa"/>
          </w:tcPr>
          <w:p w14:paraId="60F22AEE" w14:textId="19576D1A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lastRenderedPageBreak/>
              <w:t>Résistance au changement</w:t>
            </w:r>
          </w:p>
        </w:tc>
        <w:tc>
          <w:tcPr>
            <w:tcW w:w="2265" w:type="dxa"/>
          </w:tcPr>
          <w:p w14:paraId="4565E492" w14:textId="3481B67C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</w:rPr>
              <w:t>Adoption lente</w:t>
            </w:r>
          </w:p>
        </w:tc>
        <w:tc>
          <w:tcPr>
            <w:tcW w:w="2266" w:type="dxa"/>
          </w:tcPr>
          <w:p w14:paraId="70FE9565" w14:textId="70882D68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Programme de formation et accompagnement</w:t>
            </w:r>
          </w:p>
        </w:tc>
        <w:tc>
          <w:tcPr>
            <w:tcW w:w="2266" w:type="dxa"/>
          </w:tcPr>
          <w:p w14:paraId="71B63428" w14:textId="3ADE8407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Direction pédagogique</w:t>
            </w:r>
          </w:p>
        </w:tc>
      </w:tr>
      <w:tr w:rsidR="00E552B6" w14:paraId="7B1083A6" w14:textId="77777777" w:rsidTr="00E552B6">
        <w:tc>
          <w:tcPr>
            <w:tcW w:w="2265" w:type="dxa"/>
          </w:tcPr>
          <w:p w14:paraId="592AEF94" w14:textId="4C9EF170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Besoin de formation</w:t>
            </w:r>
          </w:p>
        </w:tc>
        <w:tc>
          <w:tcPr>
            <w:tcW w:w="2265" w:type="dxa"/>
          </w:tcPr>
          <w:p w14:paraId="5F35F654" w14:textId="50DCAF1A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Sous-utilisation des fonctionnalités</w:t>
            </w:r>
          </w:p>
        </w:tc>
        <w:tc>
          <w:tcPr>
            <w:tcW w:w="2266" w:type="dxa"/>
          </w:tcPr>
          <w:p w14:paraId="3437CE22" w14:textId="29370D49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Guides utilisateurs, tutoriels vidéo</w:t>
            </w:r>
          </w:p>
        </w:tc>
        <w:tc>
          <w:tcPr>
            <w:tcW w:w="2266" w:type="dxa"/>
          </w:tcPr>
          <w:p w14:paraId="5BEBAB1E" w14:textId="1978234A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Équipe support</w:t>
            </w:r>
          </w:p>
        </w:tc>
      </w:tr>
      <w:tr w:rsidR="00E552B6" w14:paraId="3DCF794E" w14:textId="77777777" w:rsidTr="00E552B6">
        <w:tc>
          <w:tcPr>
            <w:tcW w:w="2265" w:type="dxa"/>
          </w:tcPr>
          <w:p w14:paraId="43976AC5" w14:textId="1B9EAAB4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Charge administrative</w:t>
            </w:r>
          </w:p>
        </w:tc>
        <w:tc>
          <w:tcPr>
            <w:tcW w:w="2265" w:type="dxa"/>
          </w:tcPr>
          <w:p w14:paraId="22E7DDF6" w14:textId="4BA39282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Surcharge équipe IT</w:t>
            </w:r>
          </w:p>
        </w:tc>
        <w:tc>
          <w:tcPr>
            <w:tcW w:w="2266" w:type="dxa"/>
          </w:tcPr>
          <w:p w14:paraId="343AEA67" w14:textId="106ADC89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Automatisation des processus</w:t>
            </w:r>
          </w:p>
        </w:tc>
        <w:tc>
          <w:tcPr>
            <w:tcW w:w="2266" w:type="dxa"/>
          </w:tcPr>
          <w:p w14:paraId="533F488F" w14:textId="5E8E1481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DSI</w:t>
            </w:r>
          </w:p>
        </w:tc>
      </w:tr>
      <w:tr w:rsidR="00E552B6" w14:paraId="1C85FC22" w14:textId="77777777" w:rsidTr="00E552B6">
        <w:tc>
          <w:tcPr>
            <w:tcW w:w="2265" w:type="dxa"/>
          </w:tcPr>
          <w:p w14:paraId="5B6D79A1" w14:textId="6D9968AE" w:rsidR="00E552B6" w:rsidRDefault="00E552B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E552B6">
              <w:rPr>
                <w:rFonts w:ascii="Times New Roman" w:hAnsi="Times New Roman" w:cs="Times New Roman"/>
                <w:b/>
                <w:bCs/>
              </w:rPr>
              <w:t>Maintenance continue</w:t>
            </w:r>
          </w:p>
        </w:tc>
        <w:tc>
          <w:tcPr>
            <w:tcW w:w="2265" w:type="dxa"/>
          </w:tcPr>
          <w:p w14:paraId="11DFFC98" w14:textId="30786191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Dégradation performance</w:t>
            </w:r>
          </w:p>
        </w:tc>
        <w:tc>
          <w:tcPr>
            <w:tcW w:w="2266" w:type="dxa"/>
          </w:tcPr>
          <w:p w14:paraId="58EA044C" w14:textId="26456C40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C7A3F">
              <w:rPr>
                <w:rFonts w:ascii="Times New Roman" w:hAnsi="Times New Roman" w:cs="Times New Roman"/>
              </w:rPr>
              <w:t>Plan de maintenance préventive</w:t>
            </w:r>
          </w:p>
        </w:tc>
        <w:tc>
          <w:tcPr>
            <w:tcW w:w="2266" w:type="dxa"/>
          </w:tcPr>
          <w:p w14:paraId="24B3B07A" w14:textId="226DC66B" w:rsidR="00E552B6" w:rsidRDefault="004C7A3F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4C7A3F">
              <w:rPr>
                <w:rFonts w:ascii="Times New Roman" w:hAnsi="Times New Roman" w:cs="Times New Roman"/>
              </w:rPr>
              <w:t>quipe technique</w:t>
            </w:r>
          </w:p>
        </w:tc>
      </w:tr>
      <w:bookmarkEnd w:id="22"/>
    </w:tbl>
    <w:p w14:paraId="687163DC" w14:textId="77777777" w:rsidR="00862176" w:rsidRDefault="00862176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50D0BFA2" w14:textId="77777777" w:rsidR="00C643ED" w:rsidRPr="00C643ED" w:rsidRDefault="00C643ED" w:rsidP="00C643E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643ED">
        <w:rPr>
          <w:rFonts w:ascii="Times New Roman" w:hAnsi="Times New Roman" w:cs="Times New Roman"/>
          <w:b/>
          <w:bCs/>
        </w:rPr>
        <w:t>4.8 Plan d'amélioration et feuille de route</w:t>
      </w:r>
    </w:p>
    <w:p w14:paraId="73549598" w14:textId="77777777" w:rsidR="00C643ED" w:rsidRPr="00C643ED" w:rsidRDefault="00C643ED" w:rsidP="00C643ED">
      <w:pPr>
        <w:spacing w:line="360" w:lineRule="auto"/>
        <w:jc w:val="both"/>
        <w:rPr>
          <w:rFonts w:ascii="Times New Roman" w:hAnsi="Times New Roman" w:cs="Times New Roman"/>
        </w:rPr>
      </w:pPr>
      <w:bookmarkStart w:id="23" w:name="_Hlk209710599"/>
      <w:r w:rsidRPr="00C643ED">
        <w:rPr>
          <w:rFonts w:ascii="Times New Roman" w:hAnsi="Times New Roman" w:cs="Times New Roman"/>
        </w:rPr>
        <w:t>Sur la base des résultats de l'évaluation, un plan d'amélioration structuré a été élaboré pour guider les évolutions futures de la plateforme.</w:t>
      </w:r>
      <w:bookmarkEnd w:id="23"/>
    </w:p>
    <w:p w14:paraId="0EFBF011" w14:textId="77777777" w:rsidR="00C643ED" w:rsidRPr="00C643ED" w:rsidRDefault="00C643ED" w:rsidP="00C643E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643ED">
        <w:rPr>
          <w:rFonts w:ascii="Times New Roman" w:hAnsi="Times New Roman" w:cs="Times New Roman"/>
          <w:b/>
          <w:bCs/>
        </w:rPr>
        <w:t>4.8.1 Court terme (0-6 mois)</w:t>
      </w:r>
    </w:p>
    <w:p w14:paraId="72357BCA" w14:textId="77777777" w:rsidR="00C643ED" w:rsidRPr="00C643ED" w:rsidRDefault="00C643ED" w:rsidP="00C643ED">
      <w:pPr>
        <w:spacing w:line="360" w:lineRule="auto"/>
        <w:jc w:val="both"/>
        <w:rPr>
          <w:rFonts w:ascii="Times New Roman" w:hAnsi="Times New Roman" w:cs="Times New Roman"/>
        </w:rPr>
      </w:pPr>
      <w:r w:rsidRPr="00C643ED">
        <w:rPr>
          <w:rFonts w:ascii="Times New Roman" w:hAnsi="Times New Roman" w:cs="Times New Roman"/>
          <w:b/>
          <w:bCs/>
        </w:rPr>
        <w:t>Tableau 4.13 : Plan d'amélioration à court terme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492"/>
        <w:gridCol w:w="1505"/>
        <w:gridCol w:w="1484"/>
        <w:gridCol w:w="1508"/>
        <w:gridCol w:w="1496"/>
      </w:tblGrid>
      <w:tr w:rsidR="00C643ED" w14:paraId="0C1F53F9" w14:textId="77777777" w:rsidTr="00C643ED">
        <w:tc>
          <w:tcPr>
            <w:tcW w:w="1510" w:type="dxa"/>
          </w:tcPr>
          <w:p w14:paraId="46928D23" w14:textId="3C73ECDF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24" w:name="_Hlk209710640"/>
            <w:r w:rsidRPr="00C643ED">
              <w:rPr>
                <w:rFonts w:ascii="Times New Roman" w:hAnsi="Times New Roman" w:cs="Times New Roman"/>
                <w:b/>
                <w:bCs/>
              </w:rPr>
              <w:t>Amélioration</w:t>
            </w:r>
          </w:p>
        </w:tc>
        <w:tc>
          <w:tcPr>
            <w:tcW w:w="1510" w:type="dxa"/>
          </w:tcPr>
          <w:p w14:paraId="7F3D415E" w14:textId="31D4CDAD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Priorité</w:t>
            </w:r>
          </w:p>
        </w:tc>
        <w:tc>
          <w:tcPr>
            <w:tcW w:w="1510" w:type="dxa"/>
          </w:tcPr>
          <w:p w14:paraId="6C01A231" w14:textId="7D9FE0AC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Complexité</w:t>
            </w:r>
          </w:p>
        </w:tc>
        <w:tc>
          <w:tcPr>
            <w:tcW w:w="1510" w:type="dxa"/>
          </w:tcPr>
          <w:p w14:paraId="15B81323" w14:textId="21399732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1511" w:type="dxa"/>
          </w:tcPr>
          <w:p w14:paraId="51C2D764" w14:textId="4B28BE68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Ressources nécessaires</w:t>
            </w:r>
          </w:p>
        </w:tc>
        <w:tc>
          <w:tcPr>
            <w:tcW w:w="1511" w:type="dxa"/>
          </w:tcPr>
          <w:p w14:paraId="3ACE0194" w14:textId="3D0AA04B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Échéance</w:t>
            </w:r>
          </w:p>
        </w:tc>
      </w:tr>
      <w:tr w:rsidR="00C643ED" w14:paraId="0656587E" w14:textId="77777777" w:rsidTr="00C643ED">
        <w:tc>
          <w:tcPr>
            <w:tcW w:w="1510" w:type="dxa"/>
          </w:tcPr>
          <w:p w14:paraId="28E53CB1" w14:textId="03076EC3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Notifications push</w:t>
            </w:r>
            <w:r w:rsidRPr="00C643ED">
              <w:rPr>
                <w:rFonts w:ascii="Times New Roman" w:hAnsi="Times New Roman" w:cs="Times New Roman"/>
              </w:rPr>
              <w:t> [4.19]</w:t>
            </w:r>
          </w:p>
        </w:tc>
        <w:tc>
          <w:tcPr>
            <w:tcW w:w="1510" w:type="dxa"/>
          </w:tcPr>
          <w:p w14:paraId="7D5625D8" w14:textId="656CBCDC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Élevée</w:t>
            </w:r>
          </w:p>
        </w:tc>
        <w:tc>
          <w:tcPr>
            <w:tcW w:w="1510" w:type="dxa"/>
          </w:tcPr>
          <w:p w14:paraId="6CF6BD9C" w14:textId="1D6907B4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50D50A79" w14:textId="322C47A4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Élevé</w:t>
            </w:r>
          </w:p>
        </w:tc>
        <w:tc>
          <w:tcPr>
            <w:tcW w:w="1511" w:type="dxa"/>
          </w:tcPr>
          <w:p w14:paraId="17FFA717" w14:textId="6F3C9017" w:rsidR="00C643ED" w:rsidRDefault="005B31A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B31A6">
              <w:rPr>
                <w:rFonts w:ascii="Times New Roman" w:hAnsi="Times New Roman" w:cs="Times New Roman"/>
              </w:rPr>
              <w:t>1 développeur, 3 semaines</w:t>
            </w:r>
          </w:p>
        </w:tc>
        <w:tc>
          <w:tcPr>
            <w:tcW w:w="1511" w:type="dxa"/>
          </w:tcPr>
          <w:p w14:paraId="45B9DCBF" w14:textId="38A3DF3B" w:rsidR="00C643ED" w:rsidRDefault="00171C58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r w:rsidRPr="00171C58">
              <w:rPr>
                <w:rFonts w:ascii="Times New Roman" w:hAnsi="Times New Roman" w:cs="Times New Roman"/>
              </w:rPr>
              <w:t>mois</w:t>
            </w:r>
          </w:p>
        </w:tc>
      </w:tr>
      <w:tr w:rsidR="00C643ED" w14:paraId="0520F621" w14:textId="77777777" w:rsidTr="00C643ED">
        <w:tc>
          <w:tcPr>
            <w:tcW w:w="1510" w:type="dxa"/>
          </w:tcPr>
          <w:p w14:paraId="398D89BA" w14:textId="63E74E37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Optimisation mobile</w:t>
            </w:r>
          </w:p>
        </w:tc>
        <w:tc>
          <w:tcPr>
            <w:tcW w:w="1510" w:type="dxa"/>
          </w:tcPr>
          <w:p w14:paraId="05E98801" w14:textId="68941978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Élevée</w:t>
            </w:r>
          </w:p>
        </w:tc>
        <w:tc>
          <w:tcPr>
            <w:tcW w:w="1510" w:type="dxa"/>
          </w:tcPr>
          <w:p w14:paraId="6B134343" w14:textId="75B4DF14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10" w:type="dxa"/>
          </w:tcPr>
          <w:p w14:paraId="5D084452" w14:textId="2C677307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511" w:type="dxa"/>
          </w:tcPr>
          <w:p w14:paraId="2131D5AF" w14:textId="7FBB93A2" w:rsidR="00C643ED" w:rsidRDefault="005B31A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B31A6">
              <w:rPr>
                <w:rFonts w:ascii="Times New Roman" w:hAnsi="Times New Roman" w:cs="Times New Roman"/>
              </w:rPr>
              <w:t xml:space="preserve">1 développeur, </w:t>
            </w:r>
            <w:r>
              <w:rPr>
                <w:rFonts w:ascii="Times New Roman" w:hAnsi="Times New Roman" w:cs="Times New Roman"/>
              </w:rPr>
              <w:t>2</w:t>
            </w:r>
            <w:r w:rsidRPr="005B31A6">
              <w:rPr>
                <w:rFonts w:ascii="Times New Roman" w:hAnsi="Times New Roman" w:cs="Times New Roman"/>
              </w:rPr>
              <w:t xml:space="preserve"> semaines</w:t>
            </w:r>
          </w:p>
        </w:tc>
        <w:tc>
          <w:tcPr>
            <w:tcW w:w="1511" w:type="dxa"/>
          </w:tcPr>
          <w:p w14:paraId="0FDF5087" w14:textId="00ED4A1E" w:rsidR="00C643ED" w:rsidRDefault="00171C58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1C58">
              <w:rPr>
                <w:rFonts w:ascii="Times New Roman" w:hAnsi="Times New Roman" w:cs="Times New Roman"/>
              </w:rPr>
              <w:t>mois</w:t>
            </w:r>
          </w:p>
        </w:tc>
      </w:tr>
      <w:tr w:rsidR="00C643ED" w14:paraId="2CD47201" w14:textId="77777777" w:rsidTr="00C643ED">
        <w:tc>
          <w:tcPr>
            <w:tcW w:w="1510" w:type="dxa"/>
          </w:tcPr>
          <w:p w14:paraId="5C8F1479" w14:textId="1622CB40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Mode sombre</w:t>
            </w:r>
          </w:p>
        </w:tc>
        <w:tc>
          <w:tcPr>
            <w:tcW w:w="1510" w:type="dxa"/>
          </w:tcPr>
          <w:p w14:paraId="7811408B" w14:textId="74B4D70A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48E6057D" w14:textId="324E9B9B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10" w:type="dxa"/>
          </w:tcPr>
          <w:p w14:paraId="3B6D62F4" w14:textId="6A0CBB07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Faible</w:t>
            </w:r>
          </w:p>
        </w:tc>
        <w:tc>
          <w:tcPr>
            <w:tcW w:w="1511" w:type="dxa"/>
          </w:tcPr>
          <w:p w14:paraId="6E79FC9C" w14:textId="6E74F69D" w:rsidR="00C643ED" w:rsidRDefault="005B31A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B31A6">
              <w:rPr>
                <w:rFonts w:ascii="Times New Roman" w:hAnsi="Times New Roman" w:cs="Times New Roman"/>
              </w:rPr>
              <w:t xml:space="preserve">1 développeur, </w:t>
            </w:r>
            <w:r>
              <w:rPr>
                <w:rFonts w:ascii="Times New Roman" w:hAnsi="Times New Roman" w:cs="Times New Roman"/>
              </w:rPr>
              <w:t>1</w:t>
            </w:r>
            <w:r w:rsidRPr="005B31A6">
              <w:rPr>
                <w:rFonts w:ascii="Times New Roman" w:hAnsi="Times New Roman" w:cs="Times New Roman"/>
              </w:rPr>
              <w:t xml:space="preserve"> semaines</w:t>
            </w:r>
          </w:p>
        </w:tc>
        <w:tc>
          <w:tcPr>
            <w:tcW w:w="1511" w:type="dxa"/>
          </w:tcPr>
          <w:p w14:paraId="58DCE1EF" w14:textId="7D3CE7C8" w:rsidR="00C643ED" w:rsidRDefault="00171C58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1C58">
              <w:rPr>
                <w:rFonts w:ascii="Times New Roman" w:hAnsi="Times New Roman" w:cs="Times New Roman"/>
              </w:rPr>
              <w:t>mois</w:t>
            </w:r>
          </w:p>
        </w:tc>
      </w:tr>
      <w:tr w:rsidR="00C643ED" w14:paraId="22C04321" w14:textId="77777777" w:rsidTr="00C643ED">
        <w:tc>
          <w:tcPr>
            <w:tcW w:w="1510" w:type="dxa"/>
          </w:tcPr>
          <w:p w14:paraId="6D266495" w14:textId="78B42CC8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  <w:b/>
                <w:bCs/>
              </w:rPr>
              <w:t>Recherche avancée</w:t>
            </w:r>
          </w:p>
        </w:tc>
        <w:tc>
          <w:tcPr>
            <w:tcW w:w="1510" w:type="dxa"/>
          </w:tcPr>
          <w:p w14:paraId="74ED8842" w14:textId="76E11663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57914DFA" w14:textId="04204A15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Moyenne</w:t>
            </w:r>
          </w:p>
        </w:tc>
        <w:tc>
          <w:tcPr>
            <w:tcW w:w="1510" w:type="dxa"/>
          </w:tcPr>
          <w:p w14:paraId="7C694F5A" w14:textId="0472F392" w:rsidR="00C643ED" w:rsidRDefault="00C643E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643ED">
              <w:rPr>
                <w:rFonts w:ascii="Times New Roman" w:hAnsi="Times New Roman" w:cs="Times New Roman"/>
              </w:rPr>
              <w:t>Moyen</w:t>
            </w:r>
          </w:p>
        </w:tc>
        <w:tc>
          <w:tcPr>
            <w:tcW w:w="1511" w:type="dxa"/>
          </w:tcPr>
          <w:p w14:paraId="6F16203C" w14:textId="4A6014AB" w:rsidR="00C643ED" w:rsidRDefault="005B31A6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B31A6">
              <w:rPr>
                <w:rFonts w:ascii="Times New Roman" w:hAnsi="Times New Roman" w:cs="Times New Roman"/>
              </w:rPr>
              <w:t xml:space="preserve">1 développeur, </w:t>
            </w:r>
            <w:r>
              <w:rPr>
                <w:rFonts w:ascii="Times New Roman" w:hAnsi="Times New Roman" w:cs="Times New Roman"/>
              </w:rPr>
              <w:t>4</w:t>
            </w:r>
            <w:r w:rsidRPr="005B31A6">
              <w:rPr>
                <w:rFonts w:ascii="Times New Roman" w:hAnsi="Times New Roman" w:cs="Times New Roman"/>
              </w:rPr>
              <w:t xml:space="preserve"> semaines</w:t>
            </w:r>
          </w:p>
        </w:tc>
        <w:tc>
          <w:tcPr>
            <w:tcW w:w="1511" w:type="dxa"/>
          </w:tcPr>
          <w:p w14:paraId="3EDF9768" w14:textId="7BF62D9B" w:rsidR="00C643ED" w:rsidRDefault="00171C58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71C58">
              <w:rPr>
                <w:rFonts w:ascii="Times New Roman" w:hAnsi="Times New Roman" w:cs="Times New Roman"/>
              </w:rPr>
              <w:t>mois</w:t>
            </w:r>
          </w:p>
        </w:tc>
      </w:tr>
      <w:bookmarkEnd w:id="24"/>
    </w:tbl>
    <w:p w14:paraId="3F36CE73" w14:textId="77777777" w:rsidR="00DA4AE8" w:rsidRDefault="00DA4AE8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11FF7166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F5EC0">
        <w:rPr>
          <w:rFonts w:ascii="Times New Roman" w:hAnsi="Times New Roman" w:cs="Times New Roman"/>
          <w:b/>
          <w:bCs/>
        </w:rPr>
        <w:t>4.8.2 Moyen terme (6-18 mois)</w:t>
      </w:r>
    </w:p>
    <w:p w14:paraId="0FAE0B7B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</w:rPr>
      </w:pPr>
      <w:bookmarkStart w:id="25" w:name="_Hlk209710676"/>
      <w:r w:rsidRPr="007F5EC0">
        <w:rPr>
          <w:rFonts w:ascii="Times New Roman" w:hAnsi="Times New Roman" w:cs="Times New Roman"/>
        </w:rPr>
        <w:lastRenderedPageBreak/>
        <w:t>Les améliorations à moyen terme visent à combler les lacunes fonctionnelles identifiées et à enrichir l'écosystème de la plateforme.</w:t>
      </w:r>
      <w:bookmarkEnd w:id="25"/>
    </w:p>
    <w:p w14:paraId="22FB34B8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</w:rPr>
      </w:pPr>
      <w:bookmarkStart w:id="26" w:name="_Hlk209710697"/>
      <w:r w:rsidRPr="007F5EC0">
        <w:rPr>
          <w:rFonts w:ascii="Times New Roman" w:hAnsi="Times New Roman" w:cs="Times New Roman"/>
          <w:b/>
          <w:bCs/>
        </w:rPr>
        <w:t>Améliorations planifiées :</w:t>
      </w:r>
    </w:p>
    <w:p w14:paraId="1A2231D1" w14:textId="77777777" w:rsidR="007F5EC0" w:rsidRPr="007F5EC0" w:rsidRDefault="007F5EC0" w:rsidP="007F5EC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Application mobile native</w:t>
      </w:r>
      <w:r w:rsidRPr="007F5EC0">
        <w:rPr>
          <w:rFonts w:ascii="Times New Roman" w:hAnsi="Times New Roman" w:cs="Times New Roman"/>
        </w:rPr>
        <w:t> (React Native)</w:t>
      </w:r>
    </w:p>
    <w:p w14:paraId="2CDDD088" w14:textId="77777777" w:rsidR="007F5EC0" w:rsidRPr="007F5EC0" w:rsidRDefault="007F5EC0" w:rsidP="007F5EC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Module de visioconférence intégré</w:t>
      </w:r>
      <w:r w:rsidRPr="007F5EC0">
        <w:rPr>
          <w:rFonts w:ascii="Times New Roman" w:hAnsi="Times New Roman" w:cs="Times New Roman"/>
        </w:rPr>
        <w:t> (WebRTC)</w:t>
      </w:r>
    </w:p>
    <w:p w14:paraId="5495AE52" w14:textId="77777777" w:rsidR="007F5EC0" w:rsidRPr="007F5EC0" w:rsidRDefault="007F5EC0" w:rsidP="007F5EC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Système de quiz interactifs</w:t>
      </w:r>
      <w:r w:rsidRPr="007F5EC0">
        <w:rPr>
          <w:rFonts w:ascii="Times New Roman" w:hAnsi="Times New Roman" w:cs="Times New Roman"/>
        </w:rPr>
        <w:t> avancé</w:t>
      </w:r>
    </w:p>
    <w:p w14:paraId="0D4D737B" w14:textId="1F37030A" w:rsidR="007F5EC0" w:rsidRPr="007F5EC0" w:rsidRDefault="007F5EC0" w:rsidP="007F5EC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 xml:space="preserve">Tableau de bord </w:t>
      </w:r>
      <w:r w:rsidR="00A3150D" w:rsidRPr="007F5EC0">
        <w:rPr>
          <w:rFonts w:ascii="Times New Roman" w:hAnsi="Times New Roman" w:cs="Times New Roman"/>
          <w:b/>
          <w:bCs/>
        </w:rPr>
        <w:t>Analytics</w:t>
      </w:r>
      <w:r w:rsidRPr="007F5EC0">
        <w:rPr>
          <w:rFonts w:ascii="Times New Roman" w:hAnsi="Times New Roman" w:cs="Times New Roman"/>
        </w:rPr>
        <w:t> pour enseignants</w:t>
      </w:r>
    </w:p>
    <w:p w14:paraId="6F53FA8A" w14:textId="77777777" w:rsidR="007F5EC0" w:rsidRPr="007F5EC0" w:rsidRDefault="007F5EC0" w:rsidP="007F5EC0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Intégration calendrier</w:t>
      </w:r>
      <w:r w:rsidRPr="007F5EC0">
        <w:rPr>
          <w:rFonts w:ascii="Times New Roman" w:hAnsi="Times New Roman" w:cs="Times New Roman"/>
        </w:rPr>
        <w:t> avec synchronisation</w:t>
      </w:r>
    </w:p>
    <w:bookmarkEnd w:id="26"/>
    <w:p w14:paraId="03BF7D91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F5EC0">
        <w:rPr>
          <w:rFonts w:ascii="Times New Roman" w:hAnsi="Times New Roman" w:cs="Times New Roman"/>
          <w:b/>
          <w:bCs/>
        </w:rPr>
        <w:t>4.8.3 Long terme (18+ mois)</w:t>
      </w:r>
    </w:p>
    <w:p w14:paraId="6440D9D9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</w:rPr>
      </w:pPr>
      <w:bookmarkStart w:id="27" w:name="_Hlk209710731"/>
      <w:r w:rsidRPr="007F5EC0">
        <w:rPr>
          <w:rFonts w:ascii="Times New Roman" w:hAnsi="Times New Roman" w:cs="Times New Roman"/>
        </w:rPr>
        <w:t>La vision long terme s'oriente vers des fonctionnalités innovantes positionnant UniSphere comme une plateforme d'apprentissage nouvelle génération.</w:t>
      </w:r>
    </w:p>
    <w:p w14:paraId="26F24030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Axes stratégiques :</w:t>
      </w:r>
    </w:p>
    <w:p w14:paraId="3695298F" w14:textId="77777777" w:rsidR="007F5EC0" w:rsidRPr="007F5EC0" w:rsidRDefault="007F5EC0" w:rsidP="007F5EC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Intelligence artificielle</w:t>
      </w:r>
      <w:r w:rsidRPr="007F5EC0">
        <w:rPr>
          <w:rFonts w:ascii="Times New Roman" w:hAnsi="Times New Roman" w:cs="Times New Roman"/>
        </w:rPr>
        <w:t> pour la recommandation personnalisée [4.25]</w:t>
      </w:r>
    </w:p>
    <w:p w14:paraId="13682EAA" w14:textId="68FFD126" w:rsidR="007F5EC0" w:rsidRPr="007F5EC0" w:rsidRDefault="007F5EC0" w:rsidP="007F5EC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 xml:space="preserve">Adaptive </w:t>
      </w:r>
      <w:r w:rsidR="00A3150D" w:rsidRPr="007F5EC0">
        <w:rPr>
          <w:rFonts w:ascii="Times New Roman" w:hAnsi="Times New Roman" w:cs="Times New Roman"/>
          <w:b/>
          <w:bCs/>
        </w:rPr>
        <w:t>Learning</w:t>
      </w:r>
      <w:r w:rsidRPr="007F5EC0">
        <w:rPr>
          <w:rFonts w:ascii="Times New Roman" w:hAnsi="Times New Roman" w:cs="Times New Roman"/>
        </w:rPr>
        <w:t> avec parcours individualisés</w:t>
      </w:r>
    </w:p>
    <w:p w14:paraId="1D4730BF" w14:textId="147D7CDF" w:rsidR="007F5EC0" w:rsidRPr="007F5EC0" w:rsidRDefault="007F5EC0" w:rsidP="002D7990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Blockchain</w:t>
      </w:r>
      <w:r w:rsidRPr="007F5EC0">
        <w:rPr>
          <w:rFonts w:ascii="Times New Roman" w:hAnsi="Times New Roman" w:cs="Times New Roman"/>
        </w:rPr>
        <w:t> pour la certification des compétences</w:t>
      </w:r>
      <w:bookmarkEnd w:id="27"/>
    </w:p>
    <w:p w14:paraId="4F25C09D" w14:textId="77777777" w:rsidR="007F5EC0" w:rsidRPr="007F5EC0" w:rsidRDefault="007F5EC0" w:rsidP="007F5EC0">
      <w:pPr>
        <w:spacing w:line="360" w:lineRule="auto"/>
        <w:jc w:val="both"/>
        <w:rPr>
          <w:rFonts w:ascii="Times New Roman" w:hAnsi="Times New Roman" w:cs="Times New Roman"/>
        </w:rPr>
      </w:pPr>
      <w:r w:rsidRPr="007F5EC0">
        <w:rPr>
          <w:rFonts w:ascii="Times New Roman" w:hAnsi="Times New Roman" w:cs="Times New Roman"/>
          <w:b/>
          <w:bCs/>
        </w:rPr>
        <w:t>Figure 4.8 : Feuille de route stratégique d'UniSphere</w:t>
      </w:r>
    </w:p>
    <w:p w14:paraId="366D7CA6" w14:textId="77777777" w:rsidR="00DA4AE8" w:rsidRDefault="00DA4AE8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60DFA26C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D7990">
        <w:rPr>
          <w:rFonts w:ascii="Times New Roman" w:hAnsi="Times New Roman" w:cs="Times New Roman"/>
          <w:b/>
          <w:bCs/>
        </w:rPr>
        <w:t>4.9 Impact et retombées potentielles</w:t>
      </w:r>
    </w:p>
    <w:p w14:paraId="7E66F9D9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</w:rPr>
      </w:pPr>
      <w:bookmarkStart w:id="28" w:name="_Hlk209710765"/>
      <w:r w:rsidRPr="002D7990">
        <w:rPr>
          <w:rFonts w:ascii="Times New Roman" w:hAnsi="Times New Roman" w:cs="Times New Roman"/>
        </w:rPr>
        <w:t>L'analyse d'impact permet de quantifier les bénéfices attendus du déploiement d'UniSphere dans un établissement d'enseignement supérieur</w:t>
      </w:r>
      <w:bookmarkEnd w:id="28"/>
      <w:r w:rsidRPr="002D7990">
        <w:rPr>
          <w:rFonts w:ascii="Times New Roman" w:hAnsi="Times New Roman" w:cs="Times New Roman"/>
        </w:rPr>
        <w:t>.</w:t>
      </w:r>
    </w:p>
    <w:p w14:paraId="4F8BFA42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D7990">
        <w:rPr>
          <w:rFonts w:ascii="Times New Roman" w:hAnsi="Times New Roman" w:cs="Times New Roman"/>
          <w:b/>
          <w:bCs/>
        </w:rPr>
        <w:t>4.9.1 Impact pédagogique</w:t>
      </w:r>
    </w:p>
    <w:p w14:paraId="480C9CB4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</w:rPr>
      </w:pPr>
      <w:bookmarkStart w:id="29" w:name="_Hlk209710800"/>
      <w:r w:rsidRPr="002D7990">
        <w:rPr>
          <w:rFonts w:ascii="Times New Roman" w:hAnsi="Times New Roman" w:cs="Times New Roman"/>
          <w:b/>
          <w:bCs/>
        </w:rPr>
        <w:t>Pour les étudiants :</w:t>
      </w:r>
    </w:p>
    <w:p w14:paraId="26E4805B" w14:textId="77777777" w:rsidR="002D7990" w:rsidRPr="002D7990" w:rsidRDefault="002D7990" w:rsidP="002D7990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Accès unifié</w:t>
      </w:r>
      <w:r w:rsidRPr="002D7990">
        <w:rPr>
          <w:rFonts w:ascii="Times New Roman" w:hAnsi="Times New Roman" w:cs="Times New Roman"/>
        </w:rPr>
        <w:t> à l'ensemble des ressources pédagogiques [4.23]</w:t>
      </w:r>
    </w:p>
    <w:p w14:paraId="271CEA2B" w14:textId="77777777" w:rsidR="002D7990" w:rsidRPr="002D7990" w:rsidRDefault="002D7990" w:rsidP="002D7990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Autonomie accrue</w:t>
      </w:r>
      <w:r w:rsidRPr="002D7990">
        <w:rPr>
          <w:rFonts w:ascii="Times New Roman" w:hAnsi="Times New Roman" w:cs="Times New Roman"/>
        </w:rPr>
        <w:t> dans le suivi de leur progression académique</w:t>
      </w:r>
    </w:p>
    <w:p w14:paraId="1B503590" w14:textId="77777777" w:rsidR="002D7990" w:rsidRPr="002D7990" w:rsidRDefault="002D7990" w:rsidP="002D7990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Interaction facilitée</w:t>
      </w:r>
      <w:r w:rsidRPr="002D7990">
        <w:rPr>
          <w:rFonts w:ascii="Times New Roman" w:hAnsi="Times New Roman" w:cs="Times New Roman"/>
        </w:rPr>
        <w:t> avec les enseignants et pairs</w:t>
      </w:r>
    </w:p>
    <w:p w14:paraId="6F2382CB" w14:textId="77777777" w:rsidR="002D7990" w:rsidRPr="002D7990" w:rsidRDefault="002D7990" w:rsidP="002D7990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lastRenderedPageBreak/>
        <w:t>Réduction de la fracture numérique</w:t>
      </w:r>
      <w:r w:rsidRPr="002D7990">
        <w:rPr>
          <w:rFonts w:ascii="Times New Roman" w:hAnsi="Times New Roman" w:cs="Times New Roman"/>
        </w:rPr>
        <w:t> grâce à l'accessibilité multiplateforme</w:t>
      </w:r>
    </w:p>
    <w:p w14:paraId="405D8967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Pour les enseignants :</w:t>
      </w:r>
    </w:p>
    <w:p w14:paraId="5F6CFE5F" w14:textId="77777777" w:rsidR="002D7990" w:rsidRPr="002D7990" w:rsidRDefault="002D7990" w:rsidP="002D799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Gain de temps significatif</w:t>
      </w:r>
      <w:r w:rsidRPr="002D7990">
        <w:rPr>
          <w:rFonts w:ascii="Times New Roman" w:hAnsi="Times New Roman" w:cs="Times New Roman"/>
        </w:rPr>
        <w:t> dans la gestion des cours [4.24]</w:t>
      </w:r>
    </w:p>
    <w:p w14:paraId="73676710" w14:textId="77777777" w:rsidR="002D7990" w:rsidRPr="002D7990" w:rsidRDefault="002D7990" w:rsidP="002D799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Outils d'évaluation</w:t>
      </w:r>
      <w:r w:rsidRPr="002D7990">
        <w:rPr>
          <w:rFonts w:ascii="Times New Roman" w:hAnsi="Times New Roman" w:cs="Times New Roman"/>
        </w:rPr>
        <w:t> plus efficaces et diversifiés</w:t>
      </w:r>
    </w:p>
    <w:p w14:paraId="60E9C7DF" w14:textId="77777777" w:rsidR="002D7990" w:rsidRPr="002D7990" w:rsidRDefault="002D7990" w:rsidP="002D799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Meilleur suivi</w:t>
      </w:r>
      <w:r w:rsidRPr="002D7990">
        <w:rPr>
          <w:rFonts w:ascii="Times New Roman" w:hAnsi="Times New Roman" w:cs="Times New Roman"/>
        </w:rPr>
        <w:t> de l'engagement et de la progression des étudiants</w:t>
      </w:r>
    </w:p>
    <w:p w14:paraId="03A5A7FB" w14:textId="77777777" w:rsidR="002D7990" w:rsidRPr="002D7990" w:rsidRDefault="002D7990" w:rsidP="002D7990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Flexibilité accrue</w:t>
      </w:r>
      <w:r w:rsidRPr="002D7990">
        <w:rPr>
          <w:rFonts w:ascii="Times New Roman" w:hAnsi="Times New Roman" w:cs="Times New Roman"/>
        </w:rPr>
        <w:t> dans la création et distribution des contenus</w:t>
      </w:r>
      <w:bookmarkEnd w:id="29"/>
    </w:p>
    <w:p w14:paraId="052A063A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D7990">
        <w:rPr>
          <w:rFonts w:ascii="Times New Roman" w:hAnsi="Times New Roman" w:cs="Times New Roman"/>
          <w:b/>
          <w:bCs/>
        </w:rPr>
        <w:t>4.9.2 Impact organisationnel</w:t>
      </w:r>
    </w:p>
    <w:p w14:paraId="383DA1D5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</w:rPr>
      </w:pPr>
      <w:bookmarkStart w:id="30" w:name="_Hlk209710841"/>
      <w:r w:rsidRPr="002D7990">
        <w:rPr>
          <w:rFonts w:ascii="Times New Roman" w:hAnsi="Times New Roman" w:cs="Times New Roman"/>
          <w:b/>
          <w:bCs/>
        </w:rPr>
        <w:t>Pour l'administration :</w:t>
      </w:r>
    </w:p>
    <w:p w14:paraId="2F763C26" w14:textId="77777777" w:rsidR="002D7990" w:rsidRPr="002D7990" w:rsidRDefault="002D7990" w:rsidP="002D799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Rationalisation des coûts</w:t>
      </w:r>
      <w:r w:rsidRPr="002D7990">
        <w:rPr>
          <w:rFonts w:ascii="Times New Roman" w:hAnsi="Times New Roman" w:cs="Times New Roman"/>
        </w:rPr>
        <w:t> (réduction des licences logicielles)</w:t>
      </w:r>
    </w:p>
    <w:p w14:paraId="65EE5A7D" w14:textId="77777777" w:rsidR="002D7990" w:rsidRPr="002D7990" w:rsidRDefault="002D7990" w:rsidP="002D799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Uniformisation</w:t>
      </w:r>
      <w:r w:rsidRPr="002D7990">
        <w:rPr>
          <w:rFonts w:ascii="Times New Roman" w:hAnsi="Times New Roman" w:cs="Times New Roman"/>
        </w:rPr>
        <w:t> des processus académiques</w:t>
      </w:r>
    </w:p>
    <w:p w14:paraId="041261B4" w14:textId="77777777" w:rsidR="002D7990" w:rsidRPr="002D7990" w:rsidRDefault="002D7990" w:rsidP="002D799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Meilleure traçabilité</w:t>
      </w:r>
      <w:r w:rsidRPr="002D7990">
        <w:rPr>
          <w:rFonts w:ascii="Times New Roman" w:hAnsi="Times New Roman" w:cs="Times New Roman"/>
        </w:rPr>
        <w:t> des activités pédagogiques</w:t>
      </w:r>
    </w:p>
    <w:p w14:paraId="503AE645" w14:textId="77777777" w:rsidR="002D7990" w:rsidRPr="002D7990" w:rsidRDefault="002D7990" w:rsidP="002D799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Indépendance stratégique</w:t>
      </w:r>
      <w:r w:rsidRPr="002D7990">
        <w:rPr>
          <w:rFonts w:ascii="Times New Roman" w:hAnsi="Times New Roman" w:cs="Times New Roman"/>
        </w:rPr>
        <w:t> vis-à-vis des éditeurs propriétaires</w:t>
      </w:r>
    </w:p>
    <w:bookmarkEnd w:id="30"/>
    <w:p w14:paraId="7EA0C186" w14:textId="77777777" w:rsidR="002D7990" w:rsidRPr="002D7990" w:rsidRDefault="002D7990" w:rsidP="002D7990">
      <w:pPr>
        <w:spacing w:line="360" w:lineRule="auto"/>
        <w:jc w:val="both"/>
        <w:rPr>
          <w:rFonts w:ascii="Times New Roman" w:hAnsi="Times New Roman" w:cs="Times New Roman"/>
        </w:rPr>
      </w:pPr>
      <w:r w:rsidRPr="002D7990">
        <w:rPr>
          <w:rFonts w:ascii="Times New Roman" w:hAnsi="Times New Roman" w:cs="Times New Roman"/>
          <w:b/>
          <w:bCs/>
        </w:rPr>
        <w:t>Tableau 4.14 : Analyse coûts-bénéfices simplifiée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D7990" w14:paraId="0A3EA830" w14:textId="77777777" w:rsidTr="002D7990">
        <w:tc>
          <w:tcPr>
            <w:tcW w:w="1812" w:type="dxa"/>
          </w:tcPr>
          <w:p w14:paraId="66EA1830" w14:textId="2598F2E8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31" w:name="_Hlk209710896"/>
            <w:r w:rsidRPr="002D7990">
              <w:rPr>
                <w:rFonts w:ascii="Times New Roman" w:hAnsi="Times New Roman" w:cs="Times New Roman"/>
                <w:b/>
                <w:bCs/>
              </w:rPr>
              <w:t>Poste</w:t>
            </w:r>
          </w:p>
        </w:tc>
        <w:tc>
          <w:tcPr>
            <w:tcW w:w="1812" w:type="dxa"/>
          </w:tcPr>
          <w:p w14:paraId="3DAEDD6D" w14:textId="211D3231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Coût/année (solution actuelle)</w:t>
            </w:r>
          </w:p>
        </w:tc>
        <w:tc>
          <w:tcPr>
            <w:tcW w:w="1812" w:type="dxa"/>
          </w:tcPr>
          <w:p w14:paraId="78717F54" w14:textId="76A40BCB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Coût/année (UniSphere)</w:t>
            </w:r>
          </w:p>
        </w:tc>
        <w:tc>
          <w:tcPr>
            <w:tcW w:w="1813" w:type="dxa"/>
          </w:tcPr>
          <w:p w14:paraId="352EA676" w14:textId="32FAEE77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Économie</w:t>
            </w:r>
          </w:p>
        </w:tc>
        <w:tc>
          <w:tcPr>
            <w:tcW w:w="1813" w:type="dxa"/>
          </w:tcPr>
          <w:p w14:paraId="59B4DAE7" w14:textId="06736C42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Commentaires</w:t>
            </w:r>
          </w:p>
        </w:tc>
      </w:tr>
      <w:tr w:rsidR="002D7990" w14:paraId="46F57906" w14:textId="77777777" w:rsidTr="002D7990">
        <w:tc>
          <w:tcPr>
            <w:tcW w:w="1812" w:type="dxa"/>
          </w:tcPr>
          <w:p w14:paraId="20C6EBDE" w14:textId="31C339CD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D7990">
              <w:rPr>
                <w:rFonts w:ascii="Times New Roman" w:hAnsi="Times New Roman" w:cs="Times New Roman"/>
                <w:b/>
                <w:bCs/>
              </w:rPr>
              <w:t>Licences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D7990">
              <w:rPr>
                <w:rFonts w:ascii="Times New Roman" w:hAnsi="Times New Roman" w:cs="Times New Roman"/>
                <w:b/>
                <w:bCs/>
              </w:rPr>
              <w:t>logicielles</w:t>
            </w:r>
          </w:p>
        </w:tc>
        <w:tc>
          <w:tcPr>
            <w:tcW w:w="1812" w:type="dxa"/>
          </w:tcPr>
          <w:p w14:paraId="0A53607E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BA98822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71D84954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1821893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7990" w14:paraId="6EAC9CE2" w14:textId="77777777" w:rsidTr="002D7990">
        <w:tc>
          <w:tcPr>
            <w:tcW w:w="1812" w:type="dxa"/>
          </w:tcPr>
          <w:p w14:paraId="5230A8CE" w14:textId="7CB4080C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Maintenance infrastructure</w:t>
            </w:r>
          </w:p>
        </w:tc>
        <w:tc>
          <w:tcPr>
            <w:tcW w:w="1812" w:type="dxa"/>
          </w:tcPr>
          <w:p w14:paraId="2FC8C792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449CF29F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54149BA5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5A3F9A2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7990" w14:paraId="3D988460" w14:textId="77777777" w:rsidTr="002D7990">
        <w:tc>
          <w:tcPr>
            <w:tcW w:w="1812" w:type="dxa"/>
          </w:tcPr>
          <w:p w14:paraId="6F0B6C8E" w14:textId="0C72A6CB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Formation utilisateurs</w:t>
            </w:r>
          </w:p>
        </w:tc>
        <w:tc>
          <w:tcPr>
            <w:tcW w:w="1812" w:type="dxa"/>
          </w:tcPr>
          <w:p w14:paraId="24507781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3E054357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6AF53246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5B96A72E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7990" w14:paraId="334A7218" w14:textId="77777777" w:rsidTr="002D7990">
        <w:tc>
          <w:tcPr>
            <w:tcW w:w="1812" w:type="dxa"/>
          </w:tcPr>
          <w:p w14:paraId="1F1B2999" w14:textId="1EBF3771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Support technique</w:t>
            </w:r>
          </w:p>
        </w:tc>
        <w:tc>
          <w:tcPr>
            <w:tcW w:w="1812" w:type="dxa"/>
          </w:tcPr>
          <w:p w14:paraId="70179A70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548C9BF2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1476410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1AD688CA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D7990" w14:paraId="53B9E141" w14:textId="77777777" w:rsidTr="002D7990">
        <w:tc>
          <w:tcPr>
            <w:tcW w:w="1812" w:type="dxa"/>
          </w:tcPr>
          <w:p w14:paraId="4A07CBD9" w14:textId="68977083" w:rsidR="002D7990" w:rsidRDefault="002C5D7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C5D70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812" w:type="dxa"/>
          </w:tcPr>
          <w:p w14:paraId="28242876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</w:tcPr>
          <w:p w14:paraId="0E310E89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0B07652E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3" w:type="dxa"/>
          </w:tcPr>
          <w:p w14:paraId="35C14D29" w14:textId="77777777" w:rsidR="002D7990" w:rsidRDefault="002D7990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bookmarkEnd w:id="31"/>
    </w:tbl>
    <w:p w14:paraId="24C8B7EB" w14:textId="77777777" w:rsidR="00DA4AE8" w:rsidRDefault="00DA4AE8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66DB20E9" w14:textId="77777777" w:rsidR="00AE7E73" w:rsidRDefault="00AE7E73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2B2AF6B1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7E73">
        <w:rPr>
          <w:rFonts w:ascii="Times New Roman" w:hAnsi="Times New Roman" w:cs="Times New Roman"/>
          <w:b/>
          <w:bCs/>
        </w:rPr>
        <w:t>4.9.3 Impact sur l'écosystème éducatif</w:t>
      </w:r>
    </w:p>
    <w:p w14:paraId="2A46BDFE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</w:rPr>
      </w:pPr>
      <w:bookmarkStart w:id="32" w:name="_Hlk209710909"/>
      <w:r w:rsidRPr="00AE7E73">
        <w:rPr>
          <w:rFonts w:ascii="Times New Roman" w:hAnsi="Times New Roman" w:cs="Times New Roman"/>
        </w:rPr>
        <w:lastRenderedPageBreak/>
        <w:t>Au-delà de l'établissement, UniSphere contribue à :</w:t>
      </w:r>
    </w:p>
    <w:p w14:paraId="76F37D01" w14:textId="77777777" w:rsidR="00AE7E73" w:rsidRPr="00AE7E73" w:rsidRDefault="00AE7E73" w:rsidP="00AE7E7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Démocratiser l'accès</w:t>
      </w:r>
      <w:r w:rsidRPr="00AE7E73">
        <w:rPr>
          <w:rFonts w:ascii="Times New Roman" w:hAnsi="Times New Roman" w:cs="Times New Roman"/>
        </w:rPr>
        <w:t> aux outils numériques éducatifs avancés</w:t>
      </w:r>
    </w:p>
    <w:p w14:paraId="760F975B" w14:textId="77777777" w:rsidR="00AE7E73" w:rsidRPr="00AE7E73" w:rsidRDefault="00AE7E73" w:rsidP="00AE7E7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Favoriser l'innovation pédagogique</w:t>
      </w:r>
      <w:r w:rsidRPr="00AE7E73">
        <w:rPr>
          <w:rFonts w:ascii="Times New Roman" w:hAnsi="Times New Roman" w:cs="Times New Roman"/>
        </w:rPr>
        <w:t> par des fonctionnalités adaptées</w:t>
      </w:r>
    </w:p>
    <w:p w14:paraId="4F2E71F9" w14:textId="77777777" w:rsidR="00AE7E73" w:rsidRPr="00AE7E73" w:rsidRDefault="00AE7E73" w:rsidP="00AE7E7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Créer un écosystème open source</w:t>
      </w:r>
      <w:r w:rsidRPr="00AE7E73">
        <w:rPr>
          <w:rFonts w:ascii="Times New Roman" w:hAnsi="Times New Roman" w:cs="Times New Roman"/>
        </w:rPr>
        <w:t> autour des technologies éducatives</w:t>
      </w:r>
    </w:p>
    <w:p w14:paraId="43D7374C" w14:textId="77777777" w:rsidR="00AE7E73" w:rsidRPr="00AE7E73" w:rsidRDefault="00AE7E73" w:rsidP="00AE7E7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Réduire la dépendance</w:t>
      </w:r>
      <w:r w:rsidRPr="00AE7E73">
        <w:rPr>
          <w:rFonts w:ascii="Times New Roman" w:hAnsi="Times New Roman" w:cs="Times New Roman"/>
        </w:rPr>
        <w:t> aux solutions propriétaires internationales</w:t>
      </w:r>
    </w:p>
    <w:bookmarkEnd w:id="32"/>
    <w:p w14:paraId="32713048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7E73">
        <w:rPr>
          <w:rFonts w:ascii="Times New Roman" w:hAnsi="Times New Roman" w:cs="Times New Roman"/>
          <w:b/>
          <w:bCs/>
        </w:rPr>
        <w:t>4.10 Perspectives de valorisation et déploiement</w:t>
      </w:r>
    </w:p>
    <w:p w14:paraId="3B56138C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</w:rPr>
      </w:pPr>
      <w:bookmarkStart w:id="33" w:name="_Hlk209710942"/>
      <w:r w:rsidRPr="00AE7E73">
        <w:rPr>
          <w:rFonts w:ascii="Times New Roman" w:hAnsi="Times New Roman" w:cs="Times New Roman"/>
        </w:rPr>
        <w:t>Les résultats positifs de l'évaluation ouvrent la voie à plusieurs scénarios de valorisation et de déploiement à plus large échelle</w:t>
      </w:r>
      <w:bookmarkEnd w:id="33"/>
      <w:r w:rsidRPr="00AE7E73">
        <w:rPr>
          <w:rFonts w:ascii="Times New Roman" w:hAnsi="Times New Roman" w:cs="Times New Roman"/>
        </w:rPr>
        <w:t>.</w:t>
      </w:r>
    </w:p>
    <w:p w14:paraId="7038B015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7E73">
        <w:rPr>
          <w:rFonts w:ascii="Times New Roman" w:hAnsi="Times New Roman" w:cs="Times New Roman"/>
          <w:b/>
          <w:bCs/>
        </w:rPr>
        <w:t>4.10.1 Modèles de déploiement envisageables</w:t>
      </w:r>
    </w:p>
    <w:p w14:paraId="49C807BF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Tableau 4.15 : Analyse des modèles de déploiement possibles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03"/>
        <w:gridCol w:w="1808"/>
        <w:gridCol w:w="1809"/>
        <w:gridCol w:w="1803"/>
      </w:tblGrid>
      <w:tr w:rsidR="00AE7E73" w14:paraId="54D7ACCF" w14:textId="77777777" w:rsidTr="00AE7E73">
        <w:tc>
          <w:tcPr>
            <w:tcW w:w="1812" w:type="dxa"/>
          </w:tcPr>
          <w:p w14:paraId="7DD4B7BE" w14:textId="1B7F2CF1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bookmarkStart w:id="34" w:name="_Hlk209710992"/>
            <w:r w:rsidRPr="00AE7E73">
              <w:rPr>
                <w:rFonts w:ascii="Times New Roman" w:hAnsi="Times New Roman" w:cs="Times New Roman"/>
                <w:b/>
                <w:bCs/>
              </w:rPr>
              <w:t>Modèle</w:t>
            </w:r>
          </w:p>
        </w:tc>
        <w:tc>
          <w:tcPr>
            <w:tcW w:w="1812" w:type="dxa"/>
          </w:tcPr>
          <w:p w14:paraId="6499FFEA" w14:textId="5D55772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Avantages</w:t>
            </w:r>
          </w:p>
        </w:tc>
        <w:tc>
          <w:tcPr>
            <w:tcW w:w="1812" w:type="dxa"/>
          </w:tcPr>
          <w:p w14:paraId="02FB92A5" w14:textId="3BCB91F4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Inconvénients</w:t>
            </w:r>
          </w:p>
        </w:tc>
        <w:tc>
          <w:tcPr>
            <w:tcW w:w="1813" w:type="dxa"/>
          </w:tcPr>
          <w:p w14:paraId="0835873B" w14:textId="72CB786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Public cible</w:t>
            </w:r>
          </w:p>
        </w:tc>
        <w:tc>
          <w:tcPr>
            <w:tcW w:w="1813" w:type="dxa"/>
          </w:tcPr>
          <w:p w14:paraId="08919A43" w14:textId="7816E71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Potentiel économique</w:t>
            </w:r>
          </w:p>
        </w:tc>
      </w:tr>
      <w:tr w:rsidR="00AE7E73" w14:paraId="6D858060" w14:textId="77777777" w:rsidTr="00AE7E73">
        <w:tc>
          <w:tcPr>
            <w:tcW w:w="1812" w:type="dxa"/>
          </w:tcPr>
          <w:p w14:paraId="710D5FC9" w14:textId="63F722D6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Open source communautaire</w:t>
            </w:r>
          </w:p>
        </w:tc>
        <w:tc>
          <w:tcPr>
            <w:tcW w:w="1812" w:type="dxa"/>
          </w:tcPr>
          <w:p w14:paraId="29208C1F" w14:textId="338C1889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Adoption large, contributions externes</w:t>
            </w:r>
          </w:p>
        </w:tc>
        <w:tc>
          <w:tcPr>
            <w:tcW w:w="1812" w:type="dxa"/>
          </w:tcPr>
          <w:p w14:paraId="60AC3C87" w14:textId="2140A8A3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Financement incertain</w:t>
            </w:r>
          </w:p>
        </w:tc>
        <w:tc>
          <w:tcPr>
            <w:tcW w:w="1813" w:type="dxa"/>
          </w:tcPr>
          <w:p w14:paraId="4A9AFAE2" w14:textId="742DEC3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Universités, développeurs</w:t>
            </w:r>
          </w:p>
        </w:tc>
        <w:tc>
          <w:tcPr>
            <w:tcW w:w="1813" w:type="dxa"/>
          </w:tcPr>
          <w:p w14:paraId="369782E6" w14:textId="1F4057DC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Faible (prestige)</w:t>
            </w:r>
          </w:p>
        </w:tc>
      </w:tr>
      <w:tr w:rsidR="00AE7E73" w14:paraId="204F35C6" w14:textId="77777777" w:rsidTr="00AE7E73">
        <w:tc>
          <w:tcPr>
            <w:tcW w:w="1812" w:type="dxa"/>
          </w:tcPr>
          <w:p w14:paraId="359AE660" w14:textId="0F1F7B29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SaaS (Abonnement)</w:t>
            </w:r>
          </w:p>
        </w:tc>
        <w:tc>
          <w:tcPr>
            <w:tcW w:w="1812" w:type="dxa"/>
          </w:tcPr>
          <w:p w14:paraId="1284C253" w14:textId="7346AE96" w:rsidR="00AE7E73" w:rsidRDefault="00A3150D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Récurrent</w:t>
            </w:r>
            <w:r w:rsidR="00AE7E73" w:rsidRPr="00AE7E73">
              <w:rPr>
                <w:rFonts w:ascii="Times New Roman" w:hAnsi="Times New Roman" w:cs="Times New Roman"/>
              </w:rPr>
              <w:t xml:space="preserve"> revenue, scalabilité</w:t>
            </w:r>
          </w:p>
        </w:tc>
        <w:tc>
          <w:tcPr>
            <w:tcW w:w="1812" w:type="dxa"/>
          </w:tcPr>
          <w:p w14:paraId="0A1FAEA4" w14:textId="634120C2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Concurrence forte</w:t>
            </w:r>
          </w:p>
        </w:tc>
        <w:tc>
          <w:tcPr>
            <w:tcW w:w="1813" w:type="dxa"/>
          </w:tcPr>
          <w:p w14:paraId="7C7B7DCD" w14:textId="4C8CFD2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Établissements moyens</w:t>
            </w:r>
          </w:p>
        </w:tc>
        <w:tc>
          <w:tcPr>
            <w:tcW w:w="1813" w:type="dxa"/>
          </w:tcPr>
          <w:p w14:paraId="28961277" w14:textId="582116BE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Élevé</w:t>
            </w:r>
          </w:p>
        </w:tc>
      </w:tr>
      <w:tr w:rsidR="00AE7E73" w14:paraId="08B73436" w14:textId="77777777" w:rsidTr="00AE7E73">
        <w:tc>
          <w:tcPr>
            <w:tcW w:w="1812" w:type="dxa"/>
          </w:tcPr>
          <w:p w14:paraId="19CEBEE7" w14:textId="6D913E08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Modèle hybride</w:t>
            </w:r>
          </w:p>
        </w:tc>
        <w:tc>
          <w:tcPr>
            <w:tcW w:w="1812" w:type="dxa"/>
          </w:tcPr>
          <w:p w14:paraId="2B7E72D2" w14:textId="5D4A6136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Best of both worlds</w:t>
            </w:r>
          </w:p>
        </w:tc>
        <w:tc>
          <w:tcPr>
            <w:tcW w:w="1812" w:type="dxa"/>
          </w:tcPr>
          <w:p w14:paraId="2D07A008" w14:textId="4F55CEF7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Complexité de gestion</w:t>
            </w:r>
          </w:p>
        </w:tc>
        <w:tc>
          <w:tcPr>
            <w:tcW w:w="1813" w:type="dxa"/>
          </w:tcPr>
          <w:p w14:paraId="18932029" w14:textId="70A21FA6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Marché segmenté</w:t>
            </w:r>
          </w:p>
        </w:tc>
        <w:tc>
          <w:tcPr>
            <w:tcW w:w="1813" w:type="dxa"/>
          </w:tcPr>
          <w:p w14:paraId="5F4582C9" w14:textId="62BEC15F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Moyen à élevé</w:t>
            </w:r>
          </w:p>
        </w:tc>
      </w:tr>
      <w:tr w:rsidR="00AE7E73" w14:paraId="345DFC9B" w14:textId="77777777" w:rsidTr="00AE7E73">
        <w:tc>
          <w:tcPr>
            <w:tcW w:w="1812" w:type="dxa"/>
          </w:tcPr>
          <w:p w14:paraId="775AB143" w14:textId="78FC0D9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  <w:b/>
                <w:bCs/>
              </w:rPr>
              <w:t>Partenariats institutionnels</w:t>
            </w:r>
          </w:p>
        </w:tc>
        <w:tc>
          <w:tcPr>
            <w:tcW w:w="1812" w:type="dxa"/>
          </w:tcPr>
          <w:p w14:paraId="6D4F59A3" w14:textId="70AB610F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Stabilité, impact</w:t>
            </w:r>
          </w:p>
        </w:tc>
        <w:tc>
          <w:tcPr>
            <w:tcW w:w="1812" w:type="dxa"/>
          </w:tcPr>
          <w:p w14:paraId="182EBDA0" w14:textId="48008242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Dépendance aux partenaires</w:t>
            </w:r>
          </w:p>
        </w:tc>
        <w:tc>
          <w:tcPr>
            <w:tcW w:w="1813" w:type="dxa"/>
          </w:tcPr>
          <w:p w14:paraId="542D5CE5" w14:textId="3E26E100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Réseaux universitaires</w:t>
            </w:r>
          </w:p>
        </w:tc>
        <w:tc>
          <w:tcPr>
            <w:tcW w:w="1813" w:type="dxa"/>
          </w:tcPr>
          <w:p w14:paraId="6B5198C0" w14:textId="297EF9F4" w:rsidR="00AE7E73" w:rsidRDefault="00AE7E73" w:rsidP="00363A2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AE7E73">
              <w:rPr>
                <w:rFonts w:ascii="Times New Roman" w:hAnsi="Times New Roman" w:cs="Times New Roman"/>
              </w:rPr>
              <w:t>Variable</w:t>
            </w:r>
          </w:p>
        </w:tc>
      </w:tr>
      <w:bookmarkEnd w:id="34"/>
    </w:tbl>
    <w:p w14:paraId="25CBB8DC" w14:textId="77777777" w:rsidR="00AE7E73" w:rsidRDefault="00AE7E73" w:rsidP="00363A28">
      <w:pPr>
        <w:spacing w:line="360" w:lineRule="auto"/>
        <w:jc w:val="both"/>
        <w:rPr>
          <w:rFonts w:ascii="Times New Roman" w:hAnsi="Times New Roman" w:cs="Times New Roman"/>
        </w:rPr>
      </w:pPr>
    </w:p>
    <w:p w14:paraId="12A7932E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7E73">
        <w:rPr>
          <w:rFonts w:ascii="Times New Roman" w:hAnsi="Times New Roman" w:cs="Times New Roman"/>
          <w:b/>
          <w:bCs/>
        </w:rPr>
        <w:t>4.10.2 Stratégie de contribution communautaire</w:t>
      </w:r>
    </w:p>
    <w:p w14:paraId="41C60841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</w:rPr>
      </w:pPr>
      <w:bookmarkStart w:id="35" w:name="_Hlk209711006"/>
      <w:r w:rsidRPr="00AE7E73">
        <w:rPr>
          <w:rFonts w:ascii="Times New Roman" w:hAnsi="Times New Roman" w:cs="Times New Roman"/>
        </w:rPr>
        <w:t xml:space="preserve">Pour favoriser l'adoption et l'amélioration continue, une stratégie de contribution communautaire structurée est proposée </w:t>
      </w:r>
      <w:bookmarkEnd w:id="35"/>
      <w:r w:rsidRPr="00AE7E73">
        <w:rPr>
          <w:rFonts w:ascii="Times New Roman" w:hAnsi="Times New Roman" w:cs="Times New Roman"/>
        </w:rPr>
        <w:t>:</w:t>
      </w:r>
    </w:p>
    <w:p w14:paraId="65377675" w14:textId="77777777" w:rsidR="00AE7E73" w:rsidRPr="00AE7E73" w:rsidRDefault="00AE7E73" w:rsidP="00AE7E7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bookmarkStart w:id="36" w:name="_Hlk209711022"/>
      <w:r w:rsidRPr="00AE7E73">
        <w:rPr>
          <w:rFonts w:ascii="Times New Roman" w:hAnsi="Times New Roman" w:cs="Times New Roman"/>
          <w:b/>
          <w:bCs/>
        </w:rPr>
        <w:t>Documentation complète</w:t>
      </w:r>
      <w:r w:rsidRPr="00AE7E73">
        <w:rPr>
          <w:rFonts w:ascii="Times New Roman" w:hAnsi="Times New Roman" w:cs="Times New Roman"/>
        </w:rPr>
        <w:t> traduite en plusieurs langues</w:t>
      </w:r>
    </w:p>
    <w:p w14:paraId="1BC86656" w14:textId="77777777" w:rsidR="00AE7E73" w:rsidRPr="00AE7E73" w:rsidRDefault="00AE7E73" w:rsidP="00AE7E7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API ouverte</w:t>
      </w:r>
      <w:r w:rsidRPr="00AE7E73">
        <w:rPr>
          <w:rFonts w:ascii="Times New Roman" w:hAnsi="Times New Roman" w:cs="Times New Roman"/>
        </w:rPr>
        <w:t> pour les développeurs tiers</w:t>
      </w:r>
    </w:p>
    <w:p w14:paraId="720AA012" w14:textId="77777777" w:rsidR="00AE7E73" w:rsidRPr="00AE7E73" w:rsidRDefault="00AE7E73" w:rsidP="00AE7E7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lastRenderedPageBreak/>
        <w:t>Programme de contributions</w:t>
      </w:r>
      <w:r w:rsidRPr="00AE7E73">
        <w:rPr>
          <w:rFonts w:ascii="Times New Roman" w:hAnsi="Times New Roman" w:cs="Times New Roman"/>
        </w:rPr>
        <w:t> avec reconnaissance des contributeurs</w:t>
      </w:r>
    </w:p>
    <w:p w14:paraId="1CABC089" w14:textId="77777777" w:rsidR="00AE7E73" w:rsidRPr="00AE7E73" w:rsidRDefault="00AE7E73" w:rsidP="00AE7E7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Forums et communauté</w:t>
      </w:r>
      <w:r w:rsidRPr="00AE7E73">
        <w:rPr>
          <w:rFonts w:ascii="Times New Roman" w:hAnsi="Times New Roman" w:cs="Times New Roman"/>
        </w:rPr>
        <w:t> d'entraide et d'échange</w:t>
      </w:r>
      <w:bookmarkEnd w:id="36"/>
    </w:p>
    <w:p w14:paraId="04061420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E7E73">
        <w:rPr>
          <w:rFonts w:ascii="Times New Roman" w:hAnsi="Times New Roman" w:cs="Times New Roman"/>
          <w:b/>
          <w:bCs/>
        </w:rPr>
        <w:t>4.10.3 Perspectives de recherche et développement</w:t>
      </w:r>
    </w:p>
    <w:p w14:paraId="783EC69F" w14:textId="77777777" w:rsidR="00AE7E73" w:rsidRPr="00AE7E73" w:rsidRDefault="00AE7E73" w:rsidP="00AE7E73">
      <w:pPr>
        <w:spacing w:line="360" w:lineRule="auto"/>
        <w:jc w:val="both"/>
        <w:rPr>
          <w:rFonts w:ascii="Times New Roman" w:hAnsi="Times New Roman" w:cs="Times New Roman"/>
        </w:rPr>
      </w:pPr>
      <w:bookmarkStart w:id="37" w:name="_Hlk209711050"/>
      <w:r w:rsidRPr="00AE7E73">
        <w:rPr>
          <w:rFonts w:ascii="Times New Roman" w:hAnsi="Times New Roman" w:cs="Times New Roman"/>
        </w:rPr>
        <w:t>UniSphere ouvre également des perspectives intéressantes pour la recherche dans plusieurs domaines :</w:t>
      </w:r>
    </w:p>
    <w:p w14:paraId="1B56A80B" w14:textId="77777777" w:rsidR="00AE7E73" w:rsidRPr="00AE7E73" w:rsidRDefault="00AE7E73" w:rsidP="00AE7E7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Analyse des données d'apprentissage</w:t>
      </w:r>
      <w:r w:rsidRPr="00AE7E73">
        <w:rPr>
          <w:rFonts w:ascii="Times New Roman" w:hAnsi="Times New Roman" w:cs="Times New Roman"/>
        </w:rPr>
        <w:t> (Learning Analytics)</w:t>
      </w:r>
    </w:p>
    <w:p w14:paraId="66795F39" w14:textId="77777777" w:rsidR="00AE7E73" w:rsidRPr="00AE7E73" w:rsidRDefault="00AE7E73" w:rsidP="00AE7E7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Personnalisation des parcours pédagogiques</w:t>
      </w:r>
    </w:p>
    <w:p w14:paraId="5946F482" w14:textId="77777777" w:rsidR="00AE7E73" w:rsidRPr="00AE7E73" w:rsidRDefault="00AE7E73" w:rsidP="00AE7E7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Évaluation de l'impact des technologies sur l'apprentissage</w:t>
      </w:r>
    </w:p>
    <w:p w14:paraId="121F0129" w14:textId="77777777" w:rsidR="00AE7E73" w:rsidRPr="00AE7E73" w:rsidRDefault="00AE7E73" w:rsidP="00AE7E7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E7E73">
        <w:rPr>
          <w:rFonts w:ascii="Times New Roman" w:hAnsi="Times New Roman" w:cs="Times New Roman"/>
          <w:b/>
          <w:bCs/>
        </w:rPr>
        <w:t>Interopérabilité entre systèmes éducatifs</w:t>
      </w:r>
      <w:bookmarkEnd w:id="37"/>
    </w:p>
    <w:p w14:paraId="7BDEB379" w14:textId="24DB5DA7" w:rsidR="00AE7E73" w:rsidRDefault="0059550A" w:rsidP="00363A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4.11 Conclusion</w:t>
      </w:r>
    </w:p>
    <w:p w14:paraId="4D4D5D31" w14:textId="779FB2AA" w:rsidR="00AE7E73" w:rsidRPr="001604B4" w:rsidRDefault="002A0029" w:rsidP="00363A28">
      <w:pPr>
        <w:spacing w:line="360" w:lineRule="auto"/>
        <w:jc w:val="both"/>
        <w:rPr>
          <w:rFonts w:ascii="Times New Roman" w:hAnsi="Times New Roman" w:cs="Times New Roman"/>
        </w:rPr>
      </w:pPr>
      <w:bookmarkStart w:id="38" w:name="_Hlk209711080"/>
      <w:r>
        <w:rPr>
          <w:rFonts w:ascii="Times New Roman" w:hAnsi="Times New Roman" w:cs="Times New Roman"/>
        </w:rPr>
        <w:t>En conclusion, l</w:t>
      </w:r>
      <w:r w:rsidR="0059550A" w:rsidRPr="0059550A">
        <w:rPr>
          <w:rFonts w:ascii="Times New Roman" w:hAnsi="Times New Roman" w:cs="Times New Roman"/>
        </w:rPr>
        <w:t>'évaluation exhaustive menée dans ce chapitre démontre qu'UniSphere atteint ses objectifs principaux avec un niveau de qualité satisfaisant.</w:t>
      </w:r>
      <w:r>
        <w:rPr>
          <w:rFonts w:ascii="Times New Roman" w:hAnsi="Times New Roman" w:cs="Times New Roman"/>
        </w:rPr>
        <w:t xml:space="preserve"> Dans ce chapitre nous avons pu </w:t>
      </w:r>
      <w:r w:rsidR="00A3150D">
        <w:rPr>
          <w:rFonts w:ascii="Times New Roman" w:hAnsi="Times New Roman" w:cs="Times New Roman"/>
        </w:rPr>
        <w:t>démontrer</w:t>
      </w:r>
      <w:r>
        <w:rPr>
          <w:rFonts w:ascii="Times New Roman" w:hAnsi="Times New Roman" w:cs="Times New Roman"/>
        </w:rPr>
        <w:t xml:space="preserve"> que l</w:t>
      </w:r>
      <w:r w:rsidR="0059550A" w:rsidRPr="0059550A">
        <w:rPr>
          <w:rFonts w:ascii="Times New Roman" w:hAnsi="Times New Roman" w:cs="Times New Roman"/>
        </w:rPr>
        <w:t>a plateforme répond aux besoins identifiés initialement et présente même des avantages compétitifs significatifs par rapport aux solutions existantes</w:t>
      </w:r>
      <w:bookmarkEnd w:id="38"/>
      <w:r w:rsidR="0059550A" w:rsidRPr="0059550A">
        <w:rPr>
          <w:rFonts w:ascii="Times New Roman" w:hAnsi="Times New Roman" w:cs="Times New Roman"/>
        </w:rPr>
        <w:t>.</w:t>
      </w:r>
      <w:r w:rsidR="0059550A">
        <w:rPr>
          <w:rFonts w:ascii="Times New Roman" w:hAnsi="Times New Roman" w:cs="Times New Roman"/>
        </w:rPr>
        <w:t xml:space="preserve"> </w:t>
      </w:r>
    </w:p>
    <w:sectPr w:rsidR="00AE7E73" w:rsidRPr="00160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6CF4"/>
    <w:multiLevelType w:val="multilevel"/>
    <w:tmpl w:val="22DE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0020"/>
    <w:multiLevelType w:val="multilevel"/>
    <w:tmpl w:val="2C540B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F23"/>
    <w:multiLevelType w:val="multilevel"/>
    <w:tmpl w:val="6A0CEF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27C7C"/>
    <w:multiLevelType w:val="multilevel"/>
    <w:tmpl w:val="084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E06C3"/>
    <w:multiLevelType w:val="multilevel"/>
    <w:tmpl w:val="0900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21E6"/>
    <w:multiLevelType w:val="multilevel"/>
    <w:tmpl w:val="3B0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71FB4"/>
    <w:multiLevelType w:val="multilevel"/>
    <w:tmpl w:val="F430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D4222"/>
    <w:multiLevelType w:val="hybridMultilevel"/>
    <w:tmpl w:val="2D0EC19C"/>
    <w:lvl w:ilvl="0" w:tplc="147C5B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A352C"/>
    <w:multiLevelType w:val="multilevel"/>
    <w:tmpl w:val="3D1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61FCF"/>
    <w:multiLevelType w:val="multilevel"/>
    <w:tmpl w:val="DD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6649F"/>
    <w:multiLevelType w:val="multilevel"/>
    <w:tmpl w:val="0E1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A3E8B"/>
    <w:multiLevelType w:val="multilevel"/>
    <w:tmpl w:val="93A0C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D04F8"/>
    <w:multiLevelType w:val="multilevel"/>
    <w:tmpl w:val="B43853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81A41"/>
    <w:multiLevelType w:val="multilevel"/>
    <w:tmpl w:val="D570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D4D7F"/>
    <w:multiLevelType w:val="multilevel"/>
    <w:tmpl w:val="A472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511853">
    <w:abstractNumId w:val="7"/>
  </w:num>
  <w:num w:numId="2" w16cid:durableId="1071007456">
    <w:abstractNumId w:val="2"/>
  </w:num>
  <w:num w:numId="3" w16cid:durableId="744647136">
    <w:abstractNumId w:val="3"/>
  </w:num>
  <w:num w:numId="4" w16cid:durableId="147091596">
    <w:abstractNumId w:val="14"/>
  </w:num>
  <w:num w:numId="5" w16cid:durableId="1163814171">
    <w:abstractNumId w:val="9"/>
  </w:num>
  <w:num w:numId="6" w16cid:durableId="2065716298">
    <w:abstractNumId w:val="0"/>
  </w:num>
  <w:num w:numId="7" w16cid:durableId="1149903679">
    <w:abstractNumId w:val="11"/>
  </w:num>
  <w:num w:numId="8" w16cid:durableId="1326742942">
    <w:abstractNumId w:val="1"/>
  </w:num>
  <w:num w:numId="9" w16cid:durableId="1901283030">
    <w:abstractNumId w:val="12"/>
  </w:num>
  <w:num w:numId="10" w16cid:durableId="869689261">
    <w:abstractNumId w:val="4"/>
  </w:num>
  <w:num w:numId="11" w16cid:durableId="1203903484">
    <w:abstractNumId w:val="6"/>
  </w:num>
  <w:num w:numId="12" w16cid:durableId="1394036300">
    <w:abstractNumId w:val="8"/>
  </w:num>
  <w:num w:numId="13" w16cid:durableId="747654554">
    <w:abstractNumId w:val="10"/>
  </w:num>
  <w:num w:numId="14" w16cid:durableId="736903131">
    <w:abstractNumId w:val="5"/>
  </w:num>
  <w:num w:numId="15" w16cid:durableId="2881231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A"/>
    <w:rsid w:val="000D0A8A"/>
    <w:rsid w:val="000D1F97"/>
    <w:rsid w:val="00136E34"/>
    <w:rsid w:val="001604B4"/>
    <w:rsid w:val="00171C58"/>
    <w:rsid w:val="00171F4C"/>
    <w:rsid w:val="001778D9"/>
    <w:rsid w:val="00211A2D"/>
    <w:rsid w:val="00280EE3"/>
    <w:rsid w:val="002A0029"/>
    <w:rsid w:val="002C3421"/>
    <w:rsid w:val="002C5D70"/>
    <w:rsid w:val="002D40F2"/>
    <w:rsid w:val="002D7990"/>
    <w:rsid w:val="002F4B83"/>
    <w:rsid w:val="00363A28"/>
    <w:rsid w:val="0037482C"/>
    <w:rsid w:val="003E5F35"/>
    <w:rsid w:val="00400A04"/>
    <w:rsid w:val="00426A2B"/>
    <w:rsid w:val="004C7A3F"/>
    <w:rsid w:val="004D4FD5"/>
    <w:rsid w:val="004F5E98"/>
    <w:rsid w:val="00571490"/>
    <w:rsid w:val="0057701F"/>
    <w:rsid w:val="00582FD3"/>
    <w:rsid w:val="0059550A"/>
    <w:rsid w:val="005B31A6"/>
    <w:rsid w:val="00617053"/>
    <w:rsid w:val="00637855"/>
    <w:rsid w:val="00671E57"/>
    <w:rsid w:val="006B3B48"/>
    <w:rsid w:val="006B4A39"/>
    <w:rsid w:val="006D49D5"/>
    <w:rsid w:val="00700490"/>
    <w:rsid w:val="0075673C"/>
    <w:rsid w:val="007A5CF9"/>
    <w:rsid w:val="007D6B2C"/>
    <w:rsid w:val="007F5EC0"/>
    <w:rsid w:val="008122AD"/>
    <w:rsid w:val="00862176"/>
    <w:rsid w:val="008C55B7"/>
    <w:rsid w:val="008C6D6F"/>
    <w:rsid w:val="00946BC6"/>
    <w:rsid w:val="00995588"/>
    <w:rsid w:val="009A62F8"/>
    <w:rsid w:val="00A3150D"/>
    <w:rsid w:val="00A46714"/>
    <w:rsid w:val="00AB5BF5"/>
    <w:rsid w:val="00AE70A7"/>
    <w:rsid w:val="00AE7E73"/>
    <w:rsid w:val="00B436EA"/>
    <w:rsid w:val="00B76C06"/>
    <w:rsid w:val="00BD4E5F"/>
    <w:rsid w:val="00BD701B"/>
    <w:rsid w:val="00C643ED"/>
    <w:rsid w:val="00CA6806"/>
    <w:rsid w:val="00D22E70"/>
    <w:rsid w:val="00D3277B"/>
    <w:rsid w:val="00D70BEC"/>
    <w:rsid w:val="00DA4AE8"/>
    <w:rsid w:val="00DE5610"/>
    <w:rsid w:val="00DF7AA4"/>
    <w:rsid w:val="00E01AAA"/>
    <w:rsid w:val="00E552B6"/>
    <w:rsid w:val="00EE223A"/>
    <w:rsid w:val="00FB5E52"/>
    <w:rsid w:val="00FD7FB5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EC475"/>
  <w15:chartTrackingRefBased/>
  <w15:docId w15:val="{BA18DE23-3636-4932-B541-8FE5F062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0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6A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16</Pages>
  <Words>2806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48</cp:revision>
  <dcterms:created xsi:type="dcterms:W3CDTF">2025-07-19T07:43:00Z</dcterms:created>
  <dcterms:modified xsi:type="dcterms:W3CDTF">2025-09-25T13:45:00Z</dcterms:modified>
</cp:coreProperties>
</file>