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137" w:type="dxa"/>
        <w:tblLook w:val="04A0" w:firstRow="1" w:lastRow="0" w:firstColumn="1" w:lastColumn="0" w:noHBand="0" w:noVBand="1"/>
      </w:tblPr>
      <w:tblGrid>
        <w:gridCol w:w="4471"/>
        <w:gridCol w:w="4220"/>
      </w:tblGrid>
      <w:tr w:rsidR="009172D2" w:rsidTr="00AD199B">
        <w:tc>
          <w:tcPr>
            <w:tcW w:w="8691" w:type="dxa"/>
            <w:gridSpan w:val="2"/>
            <w:tcBorders>
              <w:top w:val="single" w:sz="4" w:space="0" w:color="auto"/>
              <w:left w:val="single" w:sz="4" w:space="0" w:color="auto"/>
              <w:bottom w:val="nil"/>
              <w:right w:val="single" w:sz="4" w:space="0" w:color="auto"/>
            </w:tcBorders>
          </w:tcPr>
          <w:p w:rsidR="000263D3" w:rsidRDefault="00B44ED6" w:rsidP="00B44ED6">
            <w:pPr>
              <w:jc w:val="center"/>
            </w:pPr>
            <w:r>
              <w:rPr>
                <w:noProof/>
              </w:rPr>
              <w:drawing>
                <wp:inline distT="0" distB="0" distL="0" distR="0" wp14:anchorId="78CA4723" wp14:editId="03180641">
                  <wp:extent cx="4190337" cy="3046741"/>
                  <wp:effectExtent l="381000" t="381000" r="515620" b="382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ecomunicaciones.jpg"/>
                          <pic:cNvPicPr/>
                        </pic:nvPicPr>
                        <pic:blipFill>
                          <a:blip r:embed="rId8">
                            <a:extLst>
                              <a:ext uri="{28A0092B-C50C-407E-A947-70E740481C1C}">
                                <a14:useLocalDpi xmlns:a14="http://schemas.microsoft.com/office/drawing/2010/main" val="0"/>
                              </a:ext>
                            </a:extLst>
                          </a:blip>
                          <a:stretch>
                            <a:fillRect/>
                          </a:stretch>
                        </pic:blipFill>
                        <pic:spPr>
                          <a:xfrm>
                            <a:off x="0" y="0"/>
                            <a:ext cx="4205826" cy="3058003"/>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9172D2" w:rsidTr="00AD199B">
        <w:trPr>
          <w:trHeight w:val="687"/>
        </w:trPr>
        <w:tc>
          <w:tcPr>
            <w:tcW w:w="8691" w:type="dxa"/>
            <w:gridSpan w:val="2"/>
            <w:tcBorders>
              <w:top w:val="nil"/>
              <w:left w:val="single" w:sz="4" w:space="0" w:color="auto"/>
              <w:bottom w:val="single" w:sz="4" w:space="0" w:color="auto"/>
              <w:right w:val="single" w:sz="4" w:space="0" w:color="auto"/>
            </w:tcBorders>
          </w:tcPr>
          <w:p w:rsidR="009172D2" w:rsidRDefault="00DE01A0" w:rsidP="000263D3">
            <w:pPr>
              <w:pStyle w:val="ContentsHeading"/>
              <w:jc w:val="center"/>
            </w:pPr>
            <w:r>
              <w:rPr>
                <w:rFonts w:ascii="Agency FB" w:hAnsi="Agency FB"/>
                <w:sz w:val="36"/>
                <w:szCs w:val="36"/>
              </w:rPr>
              <w:t>APLICACIÓN DE LAS TELECOMUNICACIONES</w:t>
            </w:r>
          </w:p>
        </w:tc>
      </w:tr>
      <w:tr w:rsidR="00FC714A" w:rsidTr="00AD199B">
        <w:trPr>
          <w:trHeight w:val="769"/>
        </w:trPr>
        <w:tc>
          <w:tcPr>
            <w:tcW w:w="4471" w:type="dxa"/>
            <w:tcBorders>
              <w:top w:val="single" w:sz="4" w:space="0" w:color="auto"/>
              <w:bottom w:val="single" w:sz="4" w:space="0" w:color="auto"/>
            </w:tcBorders>
            <w:vAlign w:val="center"/>
          </w:tcPr>
          <w:p w:rsidR="00FC714A" w:rsidRPr="0088677B" w:rsidRDefault="00FC714A" w:rsidP="00FC714A">
            <w:pPr>
              <w:pStyle w:val="Subttulo"/>
              <w:rPr>
                <w:rFonts w:ascii="Tahoma" w:hAnsi="Tahoma" w:cs="Tahoma"/>
              </w:rPr>
            </w:pPr>
            <w:r>
              <w:rPr>
                <w:rFonts w:cs="Calibri"/>
              </w:rPr>
              <w:t>Unidad</w:t>
            </w:r>
            <w:r w:rsidR="00DF1C6A">
              <w:rPr>
                <w:rFonts w:cs="Calibri"/>
              </w:rPr>
              <w:t xml:space="preserve"> </w:t>
            </w:r>
            <w:r w:rsidR="005A0F36" w:rsidRPr="005A0F36">
              <w:rPr>
                <w:rFonts w:cs="Calibri"/>
              </w:rPr>
              <w:t>IV. Sistemas de Telecomunicaciones.</w:t>
            </w:r>
          </w:p>
        </w:tc>
        <w:tc>
          <w:tcPr>
            <w:tcW w:w="4220" w:type="dxa"/>
            <w:tcBorders>
              <w:top w:val="single" w:sz="4" w:space="0" w:color="auto"/>
              <w:bottom w:val="single" w:sz="4" w:space="0" w:color="auto"/>
            </w:tcBorders>
          </w:tcPr>
          <w:p w:rsidR="00FC714A" w:rsidRPr="00915A5E" w:rsidRDefault="005A0F36" w:rsidP="00FC714A">
            <w:pPr>
              <w:pStyle w:val="Subttulo"/>
              <w:rPr>
                <w:lang w:val="es-ES"/>
              </w:rPr>
            </w:pPr>
            <w:r>
              <w:rPr>
                <w:rFonts w:cs="Calibri"/>
              </w:rPr>
              <w:t>Actividad 7</w:t>
            </w:r>
            <w:r w:rsidR="00FC714A">
              <w:rPr>
                <w:rFonts w:cs="Calibri"/>
              </w:rPr>
              <w:t>.</w:t>
            </w:r>
            <w:bookmarkStart w:id="0" w:name="__UnoMark__1758_931051755"/>
            <w:bookmarkEnd w:id="0"/>
            <w:r w:rsidR="00FC714A">
              <w:rPr>
                <w:rFonts w:cs="Calibri"/>
              </w:rPr>
              <w:t xml:space="preserve"> </w:t>
            </w:r>
            <w:r w:rsidRPr="005A0F36">
              <w:rPr>
                <w:rFonts w:cs="Calibri"/>
              </w:rPr>
              <w:t>Sistemas de telecomunicación por microondas, radio frecuencia, satelital, telefonía celular y convencional.</w:t>
            </w:r>
          </w:p>
        </w:tc>
      </w:tr>
      <w:tr w:rsidR="00FC714A" w:rsidTr="00AD199B">
        <w:trPr>
          <w:trHeight w:val="461"/>
        </w:trPr>
        <w:tc>
          <w:tcPr>
            <w:tcW w:w="4471" w:type="dxa"/>
            <w:tcBorders>
              <w:top w:val="single" w:sz="4" w:space="0" w:color="auto"/>
              <w:bottom w:val="single" w:sz="4" w:space="0" w:color="auto"/>
            </w:tcBorders>
          </w:tcPr>
          <w:p w:rsidR="00FC714A" w:rsidRDefault="00DE01A0" w:rsidP="00531228">
            <w:pPr>
              <w:pStyle w:val="Subttulo"/>
            </w:pPr>
            <w:r>
              <w:t>GRUPOS: ITI901</w:t>
            </w:r>
          </w:p>
        </w:tc>
        <w:tc>
          <w:tcPr>
            <w:tcW w:w="4220" w:type="dxa"/>
            <w:tcBorders>
              <w:top w:val="single" w:sz="4" w:space="0" w:color="auto"/>
              <w:bottom w:val="single" w:sz="4" w:space="0" w:color="auto"/>
            </w:tcBorders>
          </w:tcPr>
          <w:p w:rsidR="00FC714A" w:rsidRDefault="007168CF" w:rsidP="00531228">
            <w:pPr>
              <w:pStyle w:val="Subttulo"/>
              <w:rPr>
                <w:rFonts w:cs="Calibri"/>
              </w:rPr>
            </w:pPr>
            <w:r>
              <w:rPr>
                <w:rFonts w:cs="Calibri"/>
              </w:rPr>
              <w:t>Fecha de entrega: 0</w:t>
            </w:r>
            <w:r w:rsidR="00D60063">
              <w:rPr>
                <w:rFonts w:cs="Calibri"/>
              </w:rPr>
              <w:t>4</w:t>
            </w:r>
            <w:r>
              <w:rPr>
                <w:rFonts w:cs="Calibri"/>
              </w:rPr>
              <w:t>/08</w:t>
            </w:r>
            <w:r w:rsidR="00087314">
              <w:rPr>
                <w:rFonts w:cs="Calibri"/>
              </w:rPr>
              <w:t>/201</w:t>
            </w:r>
            <w:r w:rsidR="00D60063">
              <w:rPr>
                <w:rFonts w:cs="Calibri"/>
              </w:rPr>
              <w:t>8</w:t>
            </w:r>
          </w:p>
        </w:tc>
      </w:tr>
      <w:tr w:rsidR="00FC714A" w:rsidTr="00AD199B">
        <w:trPr>
          <w:trHeight w:val="461"/>
        </w:trPr>
        <w:tc>
          <w:tcPr>
            <w:tcW w:w="4471" w:type="dxa"/>
            <w:tcBorders>
              <w:top w:val="single" w:sz="4" w:space="0" w:color="auto"/>
            </w:tcBorders>
          </w:tcPr>
          <w:p w:rsidR="00FC714A" w:rsidRDefault="00FC714A" w:rsidP="009172D2">
            <w:pPr>
              <w:pStyle w:val="Subttulo"/>
            </w:pPr>
            <w:r>
              <w:t xml:space="preserve">Correo: </w:t>
            </w:r>
            <w:hyperlink r:id="rId9" w:history="1">
              <w:r w:rsidRPr="00ED7275">
                <w:rPr>
                  <w:rStyle w:val="Hipervnculo"/>
                </w:rPr>
                <w:t>guidocoss@gmail.com</w:t>
              </w:r>
            </w:hyperlink>
          </w:p>
        </w:tc>
        <w:tc>
          <w:tcPr>
            <w:tcW w:w="4220" w:type="dxa"/>
            <w:tcBorders>
              <w:top w:val="single" w:sz="4" w:space="0" w:color="auto"/>
            </w:tcBorders>
          </w:tcPr>
          <w:p w:rsidR="00FC714A" w:rsidRDefault="005A0F36" w:rsidP="00531228">
            <w:pPr>
              <w:pStyle w:val="Subttulo"/>
              <w:rPr>
                <w:rFonts w:cs="Calibri"/>
              </w:rPr>
            </w:pPr>
            <w:r>
              <w:rPr>
                <w:rFonts w:cs="Calibri"/>
              </w:rPr>
              <w:t>Calificación: 20</w:t>
            </w:r>
            <w:r w:rsidR="00FC714A">
              <w:rPr>
                <w:rFonts w:cs="Calibri"/>
              </w:rPr>
              <w:t>%</w:t>
            </w:r>
          </w:p>
        </w:tc>
      </w:tr>
    </w:tbl>
    <w:p w:rsidR="003C6102" w:rsidRDefault="003C6102"/>
    <w:sdt>
      <w:sdtPr>
        <w:rPr>
          <w:rFonts w:asciiTheme="minorHAnsi" w:eastAsiaTheme="minorEastAsia" w:hAnsiTheme="minorHAnsi" w:cstheme="minorBidi"/>
          <w:b w:val="0"/>
          <w:bCs w:val="0"/>
          <w:color w:val="auto"/>
          <w:sz w:val="22"/>
          <w:szCs w:val="22"/>
          <w:lang w:val="es-ES"/>
        </w:rPr>
        <w:id w:val="1859235743"/>
        <w:docPartObj>
          <w:docPartGallery w:val="Table of Contents"/>
          <w:docPartUnique/>
        </w:docPartObj>
      </w:sdtPr>
      <w:sdtEndPr/>
      <w:sdtContent>
        <w:p w:rsidR="009172D2" w:rsidRDefault="009172D2" w:rsidP="009172D2">
          <w:pPr>
            <w:pStyle w:val="TtulodeTDC"/>
          </w:pPr>
          <w:r>
            <w:rPr>
              <w:lang w:val="es-ES"/>
            </w:rPr>
            <w:t>Contenido</w:t>
          </w:r>
        </w:p>
        <w:p w:rsidR="006C54FC" w:rsidRDefault="009172D2">
          <w:pPr>
            <w:pStyle w:val="TDC1"/>
            <w:tabs>
              <w:tab w:val="right" w:leader="dot" w:pos="8828"/>
            </w:tabs>
            <w:rPr>
              <w:noProof/>
            </w:rPr>
          </w:pPr>
          <w:r>
            <w:fldChar w:fldCharType="begin"/>
          </w:r>
          <w:r>
            <w:instrText xml:space="preserve"> TOC \o "1-3" \h \z \u </w:instrText>
          </w:r>
          <w:r>
            <w:fldChar w:fldCharType="separate"/>
          </w:r>
          <w:hyperlink w:anchor="_Toc456188722" w:history="1">
            <w:r w:rsidR="006C54FC" w:rsidRPr="007B6BC0">
              <w:rPr>
                <w:rStyle w:val="Hipervnculo"/>
                <w:noProof/>
              </w:rPr>
              <w:t>Competencia-Objetivo</w:t>
            </w:r>
            <w:r w:rsidR="006C54FC">
              <w:rPr>
                <w:noProof/>
                <w:webHidden/>
              </w:rPr>
              <w:tab/>
            </w:r>
            <w:r w:rsidR="006C54FC">
              <w:rPr>
                <w:noProof/>
                <w:webHidden/>
              </w:rPr>
              <w:fldChar w:fldCharType="begin"/>
            </w:r>
            <w:r w:rsidR="006C54FC">
              <w:rPr>
                <w:noProof/>
                <w:webHidden/>
              </w:rPr>
              <w:instrText xml:space="preserve"> PAGEREF _Toc456188722 \h </w:instrText>
            </w:r>
            <w:r w:rsidR="006C54FC">
              <w:rPr>
                <w:noProof/>
                <w:webHidden/>
              </w:rPr>
            </w:r>
            <w:r w:rsidR="006C54FC">
              <w:rPr>
                <w:noProof/>
                <w:webHidden/>
              </w:rPr>
              <w:fldChar w:fldCharType="separate"/>
            </w:r>
            <w:r w:rsidR="0016026B">
              <w:rPr>
                <w:noProof/>
                <w:webHidden/>
              </w:rPr>
              <w:t>2</w:t>
            </w:r>
            <w:r w:rsidR="006C54FC">
              <w:rPr>
                <w:noProof/>
                <w:webHidden/>
              </w:rPr>
              <w:fldChar w:fldCharType="end"/>
            </w:r>
          </w:hyperlink>
        </w:p>
        <w:p w:rsidR="006C54FC" w:rsidRDefault="001B1EBE">
          <w:pPr>
            <w:pStyle w:val="TDC1"/>
            <w:tabs>
              <w:tab w:val="right" w:leader="dot" w:pos="8828"/>
            </w:tabs>
            <w:rPr>
              <w:noProof/>
            </w:rPr>
          </w:pPr>
          <w:hyperlink w:anchor="_Toc456188723" w:history="1">
            <w:r w:rsidR="006C54FC" w:rsidRPr="007B6BC0">
              <w:rPr>
                <w:rStyle w:val="Hipervnculo"/>
                <w:noProof/>
              </w:rPr>
              <w:t>Desarrollo:</w:t>
            </w:r>
            <w:r w:rsidR="006C54FC">
              <w:rPr>
                <w:noProof/>
                <w:webHidden/>
              </w:rPr>
              <w:tab/>
            </w:r>
            <w:r w:rsidR="006C54FC">
              <w:rPr>
                <w:noProof/>
                <w:webHidden/>
              </w:rPr>
              <w:fldChar w:fldCharType="begin"/>
            </w:r>
            <w:r w:rsidR="006C54FC">
              <w:rPr>
                <w:noProof/>
                <w:webHidden/>
              </w:rPr>
              <w:instrText xml:space="preserve"> PAGEREF _Toc456188723 \h </w:instrText>
            </w:r>
            <w:r w:rsidR="006C54FC">
              <w:rPr>
                <w:noProof/>
                <w:webHidden/>
              </w:rPr>
            </w:r>
            <w:r w:rsidR="006C54FC">
              <w:rPr>
                <w:noProof/>
                <w:webHidden/>
              </w:rPr>
              <w:fldChar w:fldCharType="separate"/>
            </w:r>
            <w:r w:rsidR="0016026B">
              <w:rPr>
                <w:noProof/>
                <w:webHidden/>
              </w:rPr>
              <w:t>2</w:t>
            </w:r>
            <w:r w:rsidR="006C54FC">
              <w:rPr>
                <w:noProof/>
                <w:webHidden/>
              </w:rPr>
              <w:fldChar w:fldCharType="end"/>
            </w:r>
          </w:hyperlink>
        </w:p>
        <w:p w:rsidR="006C54FC" w:rsidRDefault="001B1EBE">
          <w:pPr>
            <w:pStyle w:val="TDC1"/>
            <w:tabs>
              <w:tab w:val="right" w:leader="dot" w:pos="8828"/>
            </w:tabs>
            <w:rPr>
              <w:noProof/>
            </w:rPr>
          </w:pPr>
          <w:hyperlink w:anchor="_Toc456188724" w:history="1">
            <w:r w:rsidR="006C54FC" w:rsidRPr="007B6BC0">
              <w:rPr>
                <w:rStyle w:val="Hipervnculo"/>
                <w:noProof/>
              </w:rPr>
              <w:t>Evaluación</w:t>
            </w:r>
            <w:r w:rsidR="006C54FC">
              <w:rPr>
                <w:noProof/>
                <w:webHidden/>
              </w:rPr>
              <w:tab/>
            </w:r>
            <w:r w:rsidR="006C54FC">
              <w:rPr>
                <w:noProof/>
                <w:webHidden/>
              </w:rPr>
              <w:fldChar w:fldCharType="begin"/>
            </w:r>
            <w:r w:rsidR="006C54FC">
              <w:rPr>
                <w:noProof/>
                <w:webHidden/>
              </w:rPr>
              <w:instrText xml:space="preserve"> PAGEREF _Toc456188724 \h </w:instrText>
            </w:r>
            <w:r w:rsidR="006C54FC">
              <w:rPr>
                <w:noProof/>
                <w:webHidden/>
              </w:rPr>
            </w:r>
            <w:r w:rsidR="006C54FC">
              <w:rPr>
                <w:noProof/>
                <w:webHidden/>
              </w:rPr>
              <w:fldChar w:fldCharType="separate"/>
            </w:r>
            <w:r w:rsidR="0016026B">
              <w:rPr>
                <w:noProof/>
                <w:webHidden/>
              </w:rPr>
              <w:t>4</w:t>
            </w:r>
            <w:r w:rsidR="006C54FC">
              <w:rPr>
                <w:noProof/>
                <w:webHidden/>
              </w:rPr>
              <w:fldChar w:fldCharType="end"/>
            </w:r>
          </w:hyperlink>
        </w:p>
        <w:p w:rsidR="009172D2" w:rsidRDefault="009172D2" w:rsidP="009172D2">
          <w:r>
            <w:rPr>
              <w:b/>
              <w:bCs/>
              <w:lang w:val="es-ES"/>
            </w:rPr>
            <w:fldChar w:fldCharType="end"/>
          </w:r>
        </w:p>
      </w:sdtContent>
    </w:sdt>
    <w:p w:rsidR="00B31040" w:rsidRDefault="00B31040" w:rsidP="009172D2">
      <w:pPr>
        <w:pStyle w:val="Ttulo1"/>
      </w:pPr>
    </w:p>
    <w:p w:rsidR="00B31040" w:rsidRDefault="00B31040" w:rsidP="009172D2">
      <w:pPr>
        <w:pStyle w:val="Ttulo1"/>
      </w:pPr>
    </w:p>
    <w:p w:rsidR="00B31040" w:rsidRDefault="00B31040" w:rsidP="00B31040"/>
    <w:p w:rsidR="00B31040" w:rsidRDefault="00B31040" w:rsidP="00B31040"/>
    <w:p w:rsidR="00B31040" w:rsidRDefault="00B31040" w:rsidP="00B31040"/>
    <w:p w:rsidR="00B31040" w:rsidRPr="00B31040" w:rsidRDefault="00B31040" w:rsidP="00B31040"/>
    <w:p w:rsidR="009172D2" w:rsidRDefault="009172D2" w:rsidP="009172D2">
      <w:pPr>
        <w:pStyle w:val="Ttulo1"/>
      </w:pPr>
      <w:bookmarkStart w:id="1" w:name="_Toc456188722"/>
      <w:r>
        <w:t>Competencia-Objetivo</w:t>
      </w:r>
      <w:bookmarkEnd w:id="1"/>
      <w:r>
        <w:t xml:space="preserve"> </w:t>
      </w:r>
    </w:p>
    <w:p w:rsidR="009172D2" w:rsidRDefault="00B31040" w:rsidP="00AB3152">
      <w:r>
        <w:t xml:space="preserve">El </w:t>
      </w:r>
      <w:r w:rsidR="00FB6F12">
        <w:t>alumno al</w:t>
      </w:r>
      <w:r w:rsidR="00626CBF">
        <w:t xml:space="preserve"> finalizar la unidad </w:t>
      </w:r>
      <w:r w:rsidR="006C54FC">
        <w:t>4</w:t>
      </w:r>
      <w:r w:rsidR="00DE01A0">
        <w:t xml:space="preserve"> de la materia de telecomunicaciones,</w:t>
      </w:r>
      <w:r w:rsidR="00DE01A0" w:rsidRPr="00DE01A0">
        <w:t xml:space="preserve"> </w:t>
      </w:r>
      <w:r w:rsidR="006C54FC">
        <w:t>d</w:t>
      </w:r>
      <w:r w:rsidR="006C54FC" w:rsidRPr="006C54FC">
        <w:t>escribir</w:t>
      </w:r>
      <w:r w:rsidR="006C54FC">
        <w:t>á</w:t>
      </w:r>
      <w:r w:rsidR="006C54FC" w:rsidRPr="006C54FC">
        <w:t xml:space="preserve"> el funcionamiento </w:t>
      </w:r>
      <w:r w:rsidR="006C54FC">
        <w:t xml:space="preserve">y las características técnicas </w:t>
      </w:r>
      <w:r w:rsidR="006C54FC" w:rsidRPr="006C54FC">
        <w:t>de los sistemas de comunicación por microondas, radio frecuencia, satelital, telefonía celular y convencional.</w:t>
      </w:r>
    </w:p>
    <w:p w:rsidR="00EE1820" w:rsidRPr="00B31040" w:rsidRDefault="00B31040" w:rsidP="006C54FC">
      <w:r>
        <w:t xml:space="preserve">El grupo se dividirá en equipos </w:t>
      </w:r>
      <w:r w:rsidR="00AB3152">
        <w:t>base</w:t>
      </w:r>
      <w:r>
        <w:t>, cada equipo deberá de realizar</w:t>
      </w:r>
      <w:r w:rsidR="00EE1820">
        <w:t xml:space="preserve"> </w:t>
      </w:r>
      <w:r w:rsidR="00047394">
        <w:t xml:space="preserve">una </w:t>
      </w:r>
      <w:r w:rsidR="006C54FC">
        <w:t>investigación de las características técnicas de un sistema de telecomunicaciones</w:t>
      </w:r>
      <w:r w:rsidR="007E45C7">
        <w:t>.</w:t>
      </w:r>
      <w:r w:rsidR="006C54FC">
        <w:t xml:space="preserve"> </w:t>
      </w:r>
      <w:r w:rsidR="007E45C7">
        <w:t xml:space="preserve">Y exponerlo frente al grupo. </w:t>
      </w:r>
    </w:p>
    <w:p w:rsidR="00091D92" w:rsidRDefault="00A1601F" w:rsidP="00091D92">
      <w:pPr>
        <w:pStyle w:val="Ttulo1"/>
      </w:pPr>
      <w:bookmarkStart w:id="2" w:name="_Toc367206150"/>
      <w:bookmarkStart w:id="3" w:name="__RefHeading__2085_931051755"/>
      <w:bookmarkStart w:id="4" w:name="_Toc456188723"/>
      <w:bookmarkEnd w:id="2"/>
      <w:bookmarkEnd w:id="3"/>
      <w:r>
        <w:t>Desarrollo:</w:t>
      </w:r>
      <w:bookmarkEnd w:id="4"/>
      <w:r>
        <w:t xml:space="preserve"> </w:t>
      </w:r>
    </w:p>
    <w:p w:rsidR="00D4041A" w:rsidRDefault="00D4041A" w:rsidP="00D4041A">
      <w:pPr>
        <w:pStyle w:val="Prrafodelista"/>
      </w:pPr>
    </w:p>
    <w:p w:rsidR="00685A83" w:rsidRDefault="00330363" w:rsidP="007E45C7">
      <w:pPr>
        <w:pStyle w:val="Prrafodelista"/>
        <w:numPr>
          <w:ilvl w:val="0"/>
          <w:numId w:val="12"/>
        </w:numPr>
      </w:pPr>
      <w:r>
        <w:t>Cada equipo realizará una</w:t>
      </w:r>
      <w:r w:rsidR="007E45C7">
        <w:t xml:space="preserve"> investigación de las características técnicas de un sistema de telecomunicaciones (</w:t>
      </w:r>
      <w:r w:rsidR="007E45C7" w:rsidRPr="00822064">
        <w:rPr>
          <w:highlight w:val="yellow"/>
        </w:rPr>
        <w:t>microondas, radio frecuencia, satelital, telefonía celular y convencional</w:t>
      </w:r>
      <w:bookmarkStart w:id="5" w:name="_GoBack"/>
      <w:bookmarkEnd w:id="5"/>
      <w:r w:rsidR="007E45C7">
        <w:t>), equipos y elementos necesarios para la implementación del sistema, infraestructura requerida.</w:t>
      </w:r>
    </w:p>
    <w:p w:rsidR="00510801" w:rsidRDefault="00CB743F" w:rsidP="007E45C7">
      <w:pPr>
        <w:pStyle w:val="Prrafodelista"/>
        <w:numPr>
          <w:ilvl w:val="0"/>
          <w:numId w:val="12"/>
        </w:numPr>
      </w:pPr>
      <w:r>
        <w:t>C</w:t>
      </w:r>
      <w:r w:rsidR="007E45C7">
        <w:t xml:space="preserve">ada equipo realizará una exposición del sistema de telecomunicaciones que le fue asignado para su investigación. </w:t>
      </w:r>
    </w:p>
    <w:p w:rsidR="003E33DB" w:rsidRDefault="003E33DB" w:rsidP="007E45C7">
      <w:pPr>
        <w:pStyle w:val="Prrafodelista"/>
        <w:numPr>
          <w:ilvl w:val="0"/>
          <w:numId w:val="12"/>
        </w:numPr>
      </w:pPr>
      <w:r>
        <w:t>C</w:t>
      </w:r>
      <w:r w:rsidR="00685A83">
        <w:t>ada</w:t>
      </w:r>
      <w:r w:rsidR="00510801">
        <w:t xml:space="preserve"> equipo</w:t>
      </w:r>
      <w:r w:rsidR="007E45C7">
        <w:t xml:space="preserve"> realizar una infografía de cada uno de los sistemas expuestos.</w:t>
      </w:r>
    </w:p>
    <w:p w:rsidR="001D7ADA" w:rsidRDefault="001D7ADA" w:rsidP="003E33DB">
      <w:pPr>
        <w:pStyle w:val="Prrafodelista"/>
        <w:ind w:left="360"/>
      </w:pPr>
    </w:p>
    <w:p w:rsidR="001121CD" w:rsidRDefault="001121CD" w:rsidP="001121CD">
      <w:pPr>
        <w:pStyle w:val="Sinespaciado"/>
        <w:tabs>
          <w:tab w:val="left" w:pos="0"/>
        </w:tabs>
        <w:spacing w:line="360" w:lineRule="auto"/>
        <w:jc w:val="both"/>
      </w:pPr>
      <w:r>
        <w:rPr>
          <w:b/>
        </w:rPr>
        <w:tab/>
        <w:t>Portada y tabla de contenido</w:t>
      </w:r>
    </w:p>
    <w:p w:rsidR="001121CD" w:rsidRDefault="001121CD" w:rsidP="001121CD">
      <w:r>
        <w:t xml:space="preserve">Recuerde que es libre de diseñar tanto la portada como la tabla de contenido de la forma que considere más creativa, considerando que la portada al menos debe contener los siguientes elementos: </w:t>
      </w:r>
      <w:r>
        <w:rPr>
          <w:bCs/>
        </w:rPr>
        <w:t>logotipos de la Universidad y de la Unidad Académica, nombre de la Universidad, nombre de la Unidad Académica, nombre de la Materia, nombre de la actividad, matricula, nombre y correo electrónico del alumno y fecha de entrega.</w:t>
      </w:r>
    </w:p>
    <w:p w:rsidR="001121CD" w:rsidRDefault="001121CD" w:rsidP="001121CD">
      <w:pPr>
        <w:pStyle w:val="Sinespaciado"/>
        <w:tabs>
          <w:tab w:val="left" w:pos="0"/>
        </w:tabs>
        <w:spacing w:line="360" w:lineRule="auto"/>
        <w:jc w:val="both"/>
        <w:rPr>
          <w:b/>
          <w:bCs/>
        </w:rPr>
      </w:pPr>
      <w:r>
        <w:rPr>
          <w:b/>
          <w:bCs/>
        </w:rPr>
        <w:tab/>
      </w:r>
    </w:p>
    <w:p w:rsidR="00126B2E" w:rsidRDefault="00126B2E" w:rsidP="001121CD">
      <w:pPr>
        <w:pStyle w:val="Sinespaciado"/>
        <w:tabs>
          <w:tab w:val="left" w:pos="0"/>
        </w:tabs>
        <w:spacing w:line="360" w:lineRule="auto"/>
        <w:jc w:val="both"/>
        <w:rPr>
          <w:b/>
          <w:bCs/>
        </w:rPr>
      </w:pPr>
    </w:p>
    <w:p w:rsidR="00126B2E" w:rsidRDefault="002759CE" w:rsidP="002759CE">
      <w:pPr>
        <w:pStyle w:val="Sinespaciado"/>
        <w:tabs>
          <w:tab w:val="left" w:pos="0"/>
          <w:tab w:val="left" w:pos="1965"/>
        </w:tabs>
        <w:spacing w:line="360" w:lineRule="auto"/>
        <w:jc w:val="both"/>
        <w:rPr>
          <w:b/>
          <w:bCs/>
        </w:rPr>
      </w:pPr>
      <w:r>
        <w:rPr>
          <w:b/>
          <w:bCs/>
        </w:rPr>
        <w:tab/>
      </w:r>
    </w:p>
    <w:p w:rsidR="002759CE" w:rsidRDefault="002759CE" w:rsidP="002759CE">
      <w:pPr>
        <w:pStyle w:val="Sinespaciado"/>
        <w:tabs>
          <w:tab w:val="left" w:pos="0"/>
          <w:tab w:val="left" w:pos="1965"/>
        </w:tabs>
        <w:spacing w:line="360" w:lineRule="auto"/>
        <w:jc w:val="both"/>
        <w:rPr>
          <w:b/>
          <w:bCs/>
        </w:rPr>
      </w:pPr>
    </w:p>
    <w:p w:rsidR="002759CE" w:rsidRDefault="002759CE" w:rsidP="002759CE">
      <w:pPr>
        <w:pStyle w:val="Sinespaciado"/>
        <w:tabs>
          <w:tab w:val="left" w:pos="0"/>
          <w:tab w:val="left" w:pos="1965"/>
        </w:tabs>
        <w:spacing w:line="360" w:lineRule="auto"/>
        <w:jc w:val="both"/>
        <w:rPr>
          <w:b/>
          <w:bCs/>
        </w:rPr>
      </w:pPr>
    </w:p>
    <w:p w:rsidR="001121CD" w:rsidRDefault="001121CD" w:rsidP="001121CD">
      <w:pPr>
        <w:pStyle w:val="Sinespaciado"/>
        <w:tabs>
          <w:tab w:val="left" w:pos="0"/>
        </w:tabs>
        <w:spacing w:line="360" w:lineRule="auto"/>
        <w:jc w:val="both"/>
      </w:pPr>
      <w:r>
        <w:rPr>
          <w:b/>
          <w:bCs/>
        </w:rPr>
        <w:lastRenderedPageBreak/>
        <w:tab/>
        <w:t>Introducción</w:t>
      </w:r>
    </w:p>
    <w:p w:rsidR="001121CD" w:rsidRPr="001121CD" w:rsidRDefault="001121CD" w:rsidP="001121CD">
      <w:pPr>
        <w:rPr>
          <w:lang w:val="es-AR"/>
        </w:rPr>
      </w:pPr>
      <w:r>
        <w:rPr>
          <w:lang w:val="es-AR"/>
        </w:rPr>
        <w:t xml:space="preserve">En este apartado </w:t>
      </w:r>
      <w:r w:rsidR="005C5DD0">
        <w:rPr>
          <w:lang w:val="es-AR"/>
        </w:rPr>
        <w:t xml:space="preserve">se debe de comentar </w:t>
      </w:r>
      <w:r w:rsidR="00253AE7">
        <w:rPr>
          <w:lang w:val="es-AR"/>
        </w:rPr>
        <w:t xml:space="preserve">la importancia </w:t>
      </w:r>
      <w:r w:rsidR="007E45C7">
        <w:rPr>
          <w:lang w:val="es-AR"/>
        </w:rPr>
        <w:t>de conocer las características técnicas de cada sistema de telecomunicación.</w:t>
      </w:r>
    </w:p>
    <w:p w:rsidR="001121CD" w:rsidRDefault="001121CD" w:rsidP="001121CD">
      <w:pPr>
        <w:pStyle w:val="Sinespaciado"/>
        <w:tabs>
          <w:tab w:val="left" w:pos="0"/>
        </w:tabs>
        <w:spacing w:line="360" w:lineRule="auto"/>
        <w:jc w:val="both"/>
        <w:rPr>
          <w:b/>
        </w:rPr>
      </w:pPr>
      <w:r>
        <w:tab/>
      </w:r>
      <w:r>
        <w:rPr>
          <w:b/>
        </w:rPr>
        <w:t>Contenido</w:t>
      </w:r>
    </w:p>
    <w:p w:rsidR="00685A83" w:rsidRPr="00733103" w:rsidRDefault="001121CD" w:rsidP="00733103">
      <w:pPr>
        <w:rPr>
          <w:lang w:val="es-AR"/>
        </w:rPr>
      </w:pPr>
      <w:r w:rsidRPr="001121CD">
        <w:rPr>
          <w:lang w:val="es-AR"/>
        </w:rPr>
        <w:t xml:space="preserve">Lo mencionado en </w:t>
      </w:r>
      <w:r w:rsidR="00733103">
        <w:rPr>
          <w:lang w:val="es-AR"/>
        </w:rPr>
        <w:t xml:space="preserve">el desarrollo de la actividad. </w:t>
      </w:r>
    </w:p>
    <w:p w:rsidR="001121CD" w:rsidRDefault="001121CD" w:rsidP="001121CD">
      <w:pPr>
        <w:pStyle w:val="Sinespaciado"/>
        <w:tabs>
          <w:tab w:val="left" w:pos="0"/>
        </w:tabs>
        <w:spacing w:line="360" w:lineRule="auto"/>
        <w:jc w:val="both"/>
      </w:pPr>
      <w:r>
        <w:rPr>
          <w:b/>
          <w:bCs/>
        </w:rPr>
        <w:tab/>
      </w:r>
      <w:r w:rsidR="007A7C23">
        <w:rPr>
          <w:b/>
          <w:bCs/>
        </w:rPr>
        <w:t>Reflexión</w:t>
      </w:r>
    </w:p>
    <w:p w:rsidR="007A7C23" w:rsidRDefault="007A7C23" w:rsidP="007A7C23">
      <w:r>
        <w:t>Llenar la siguiente tabla* de auto y co-evaluación. El valor mínimo es 1 el mayor 10.</w:t>
      </w:r>
    </w:p>
    <w:tbl>
      <w:tblPr>
        <w:tblStyle w:val="Tablaconcuadrcula"/>
        <w:tblW w:w="9075" w:type="dxa"/>
        <w:tblInd w:w="-15" w:type="dxa"/>
        <w:tblCellMar>
          <w:left w:w="93" w:type="dxa"/>
        </w:tblCellMar>
        <w:tblLook w:val="04A0" w:firstRow="1" w:lastRow="0" w:firstColumn="1" w:lastColumn="0" w:noHBand="0" w:noVBand="1"/>
      </w:tblPr>
      <w:tblGrid>
        <w:gridCol w:w="5988"/>
        <w:gridCol w:w="533"/>
        <w:gridCol w:w="533"/>
        <w:gridCol w:w="530"/>
        <w:gridCol w:w="574"/>
        <w:gridCol w:w="917"/>
      </w:tblGrid>
      <w:tr w:rsidR="007A7C23" w:rsidTr="002C3B7B">
        <w:tc>
          <w:tcPr>
            <w:tcW w:w="5987" w:type="dxa"/>
            <w:shd w:val="clear" w:color="auto" w:fill="auto"/>
            <w:tcMar>
              <w:left w:w="93" w:type="dxa"/>
            </w:tcMar>
          </w:tcPr>
          <w:p w:rsidR="007A7C23" w:rsidRDefault="007A7C23" w:rsidP="002C3B7B">
            <w:r>
              <w:t>Integrantes</w:t>
            </w:r>
          </w:p>
        </w:tc>
        <w:tc>
          <w:tcPr>
            <w:tcW w:w="533" w:type="dxa"/>
            <w:shd w:val="clear" w:color="auto" w:fill="auto"/>
            <w:tcMar>
              <w:left w:w="93" w:type="dxa"/>
            </w:tcMar>
          </w:tcPr>
          <w:p w:rsidR="007A7C23" w:rsidRDefault="007A7C23" w:rsidP="002C3B7B"/>
        </w:tc>
        <w:tc>
          <w:tcPr>
            <w:tcW w:w="533" w:type="dxa"/>
            <w:shd w:val="clear" w:color="auto" w:fill="auto"/>
            <w:tcMar>
              <w:left w:w="93" w:type="dxa"/>
            </w:tcMar>
          </w:tcPr>
          <w:p w:rsidR="007A7C23" w:rsidRDefault="007A7C23" w:rsidP="002C3B7B"/>
        </w:tc>
        <w:tc>
          <w:tcPr>
            <w:tcW w:w="530" w:type="dxa"/>
            <w:shd w:val="clear" w:color="auto" w:fill="auto"/>
            <w:tcMar>
              <w:left w:w="93" w:type="dxa"/>
            </w:tcMar>
          </w:tcPr>
          <w:p w:rsidR="007A7C23" w:rsidRDefault="007A7C23" w:rsidP="002C3B7B"/>
        </w:tc>
        <w:tc>
          <w:tcPr>
            <w:tcW w:w="574" w:type="dxa"/>
            <w:shd w:val="clear" w:color="auto" w:fill="auto"/>
            <w:tcMar>
              <w:left w:w="93" w:type="dxa"/>
            </w:tcMar>
          </w:tcPr>
          <w:p w:rsidR="007A7C23" w:rsidRDefault="007A7C23" w:rsidP="002C3B7B"/>
        </w:tc>
        <w:tc>
          <w:tcPr>
            <w:tcW w:w="917" w:type="dxa"/>
            <w:shd w:val="clear" w:color="auto" w:fill="auto"/>
            <w:tcMar>
              <w:left w:w="93" w:type="dxa"/>
            </w:tcMar>
          </w:tcPr>
          <w:p w:rsidR="007A7C23" w:rsidRDefault="007A7C23" w:rsidP="002C3B7B">
            <w:r>
              <w:t>Total</w:t>
            </w:r>
          </w:p>
        </w:tc>
      </w:tr>
      <w:tr w:rsidR="007A7C23" w:rsidTr="002C3B7B">
        <w:tc>
          <w:tcPr>
            <w:tcW w:w="5987" w:type="dxa"/>
            <w:shd w:val="clear" w:color="auto" w:fill="auto"/>
            <w:tcMar>
              <w:left w:w="93" w:type="dxa"/>
            </w:tcMar>
          </w:tcPr>
          <w:p w:rsidR="007A7C23" w:rsidRDefault="007A7C23" w:rsidP="002C3B7B">
            <w:r>
              <w:t>1.</w:t>
            </w:r>
          </w:p>
        </w:tc>
        <w:tc>
          <w:tcPr>
            <w:tcW w:w="533" w:type="dxa"/>
            <w:shd w:val="clear" w:color="auto" w:fill="EEECE1" w:themeFill="background2"/>
            <w:tcMar>
              <w:left w:w="93" w:type="dxa"/>
            </w:tcMar>
          </w:tcPr>
          <w:p w:rsidR="007A7C23" w:rsidRDefault="007A7C23" w:rsidP="002C3B7B"/>
        </w:tc>
        <w:tc>
          <w:tcPr>
            <w:tcW w:w="533" w:type="dxa"/>
            <w:shd w:val="clear" w:color="auto" w:fill="auto"/>
            <w:tcMar>
              <w:left w:w="93" w:type="dxa"/>
            </w:tcMar>
          </w:tcPr>
          <w:p w:rsidR="007A7C23" w:rsidRDefault="007A7C23" w:rsidP="002C3B7B"/>
        </w:tc>
        <w:tc>
          <w:tcPr>
            <w:tcW w:w="530" w:type="dxa"/>
            <w:shd w:val="clear" w:color="auto" w:fill="auto"/>
            <w:tcMar>
              <w:left w:w="93" w:type="dxa"/>
            </w:tcMar>
          </w:tcPr>
          <w:p w:rsidR="007A7C23" w:rsidRDefault="007A7C23" w:rsidP="002C3B7B"/>
        </w:tc>
        <w:tc>
          <w:tcPr>
            <w:tcW w:w="574" w:type="dxa"/>
            <w:shd w:val="clear" w:color="auto" w:fill="auto"/>
            <w:tcMar>
              <w:left w:w="93" w:type="dxa"/>
            </w:tcMar>
          </w:tcPr>
          <w:p w:rsidR="007A7C23" w:rsidRDefault="007A7C23" w:rsidP="002C3B7B"/>
        </w:tc>
        <w:tc>
          <w:tcPr>
            <w:tcW w:w="917" w:type="dxa"/>
            <w:shd w:val="clear" w:color="auto" w:fill="auto"/>
            <w:tcMar>
              <w:left w:w="93" w:type="dxa"/>
            </w:tcMar>
          </w:tcPr>
          <w:p w:rsidR="007A7C23" w:rsidRDefault="007A7C23" w:rsidP="002C3B7B"/>
        </w:tc>
      </w:tr>
      <w:tr w:rsidR="007A7C23" w:rsidTr="002C3B7B">
        <w:tc>
          <w:tcPr>
            <w:tcW w:w="5987" w:type="dxa"/>
            <w:shd w:val="clear" w:color="auto" w:fill="auto"/>
            <w:tcMar>
              <w:left w:w="93" w:type="dxa"/>
            </w:tcMar>
          </w:tcPr>
          <w:p w:rsidR="007A7C23" w:rsidRDefault="007A7C23" w:rsidP="002C3B7B">
            <w:r>
              <w:t>2.</w:t>
            </w:r>
          </w:p>
        </w:tc>
        <w:tc>
          <w:tcPr>
            <w:tcW w:w="533" w:type="dxa"/>
            <w:shd w:val="clear" w:color="auto" w:fill="auto"/>
            <w:tcMar>
              <w:left w:w="93" w:type="dxa"/>
            </w:tcMar>
          </w:tcPr>
          <w:p w:rsidR="007A7C23" w:rsidRDefault="007A7C23" w:rsidP="002C3B7B"/>
        </w:tc>
        <w:tc>
          <w:tcPr>
            <w:tcW w:w="533" w:type="dxa"/>
            <w:shd w:val="clear" w:color="auto" w:fill="EEECE1" w:themeFill="background2"/>
            <w:tcMar>
              <w:left w:w="93" w:type="dxa"/>
            </w:tcMar>
          </w:tcPr>
          <w:p w:rsidR="007A7C23" w:rsidRDefault="007A7C23" w:rsidP="002C3B7B"/>
        </w:tc>
        <w:tc>
          <w:tcPr>
            <w:tcW w:w="530" w:type="dxa"/>
            <w:shd w:val="clear" w:color="auto" w:fill="auto"/>
            <w:tcMar>
              <w:left w:w="93" w:type="dxa"/>
            </w:tcMar>
          </w:tcPr>
          <w:p w:rsidR="007A7C23" w:rsidRDefault="007A7C23" w:rsidP="002C3B7B"/>
        </w:tc>
        <w:tc>
          <w:tcPr>
            <w:tcW w:w="574" w:type="dxa"/>
            <w:shd w:val="clear" w:color="auto" w:fill="auto"/>
            <w:tcMar>
              <w:left w:w="93" w:type="dxa"/>
            </w:tcMar>
          </w:tcPr>
          <w:p w:rsidR="007A7C23" w:rsidRDefault="007A7C23" w:rsidP="002C3B7B"/>
        </w:tc>
        <w:tc>
          <w:tcPr>
            <w:tcW w:w="917" w:type="dxa"/>
            <w:shd w:val="clear" w:color="auto" w:fill="auto"/>
            <w:tcMar>
              <w:left w:w="93" w:type="dxa"/>
            </w:tcMar>
          </w:tcPr>
          <w:p w:rsidR="007A7C23" w:rsidRDefault="007A7C23" w:rsidP="002C3B7B"/>
        </w:tc>
      </w:tr>
      <w:tr w:rsidR="007A7C23" w:rsidTr="002C3B7B">
        <w:tc>
          <w:tcPr>
            <w:tcW w:w="5987" w:type="dxa"/>
            <w:shd w:val="clear" w:color="auto" w:fill="auto"/>
            <w:tcMar>
              <w:left w:w="93" w:type="dxa"/>
            </w:tcMar>
          </w:tcPr>
          <w:p w:rsidR="007A7C23" w:rsidRDefault="007A7C23" w:rsidP="002C3B7B">
            <w:r>
              <w:t>3.</w:t>
            </w:r>
          </w:p>
        </w:tc>
        <w:tc>
          <w:tcPr>
            <w:tcW w:w="533" w:type="dxa"/>
            <w:shd w:val="clear" w:color="auto" w:fill="auto"/>
            <w:tcMar>
              <w:left w:w="93" w:type="dxa"/>
            </w:tcMar>
          </w:tcPr>
          <w:p w:rsidR="007A7C23" w:rsidRDefault="007A7C23" w:rsidP="002C3B7B"/>
        </w:tc>
        <w:tc>
          <w:tcPr>
            <w:tcW w:w="533" w:type="dxa"/>
            <w:shd w:val="clear" w:color="auto" w:fill="auto"/>
            <w:tcMar>
              <w:left w:w="93" w:type="dxa"/>
            </w:tcMar>
          </w:tcPr>
          <w:p w:rsidR="007A7C23" w:rsidRDefault="007A7C23" w:rsidP="002C3B7B"/>
        </w:tc>
        <w:tc>
          <w:tcPr>
            <w:tcW w:w="530" w:type="dxa"/>
            <w:shd w:val="clear" w:color="auto" w:fill="EEECE1" w:themeFill="background2"/>
            <w:tcMar>
              <w:left w:w="93" w:type="dxa"/>
            </w:tcMar>
          </w:tcPr>
          <w:p w:rsidR="007A7C23" w:rsidRDefault="007A7C23" w:rsidP="002C3B7B"/>
        </w:tc>
        <w:tc>
          <w:tcPr>
            <w:tcW w:w="574" w:type="dxa"/>
            <w:shd w:val="clear" w:color="auto" w:fill="auto"/>
            <w:tcMar>
              <w:left w:w="93" w:type="dxa"/>
            </w:tcMar>
          </w:tcPr>
          <w:p w:rsidR="007A7C23" w:rsidRDefault="007A7C23" w:rsidP="002C3B7B"/>
        </w:tc>
        <w:tc>
          <w:tcPr>
            <w:tcW w:w="917" w:type="dxa"/>
            <w:shd w:val="clear" w:color="auto" w:fill="auto"/>
            <w:tcMar>
              <w:left w:w="93" w:type="dxa"/>
            </w:tcMar>
          </w:tcPr>
          <w:p w:rsidR="007A7C23" w:rsidRDefault="007A7C23" w:rsidP="002C3B7B"/>
        </w:tc>
      </w:tr>
      <w:tr w:rsidR="007A7C23" w:rsidTr="002C3B7B">
        <w:tc>
          <w:tcPr>
            <w:tcW w:w="5987" w:type="dxa"/>
            <w:shd w:val="clear" w:color="auto" w:fill="auto"/>
            <w:tcMar>
              <w:left w:w="93" w:type="dxa"/>
            </w:tcMar>
          </w:tcPr>
          <w:p w:rsidR="007A7C23" w:rsidRDefault="007A7C23" w:rsidP="002C3B7B">
            <w:r>
              <w:t>4.</w:t>
            </w:r>
          </w:p>
        </w:tc>
        <w:tc>
          <w:tcPr>
            <w:tcW w:w="533" w:type="dxa"/>
            <w:shd w:val="clear" w:color="auto" w:fill="auto"/>
            <w:tcMar>
              <w:left w:w="93" w:type="dxa"/>
            </w:tcMar>
          </w:tcPr>
          <w:p w:rsidR="007A7C23" w:rsidRDefault="007A7C23" w:rsidP="002C3B7B"/>
        </w:tc>
        <w:tc>
          <w:tcPr>
            <w:tcW w:w="533" w:type="dxa"/>
            <w:shd w:val="clear" w:color="auto" w:fill="auto"/>
            <w:tcMar>
              <w:left w:w="93" w:type="dxa"/>
            </w:tcMar>
          </w:tcPr>
          <w:p w:rsidR="007A7C23" w:rsidRDefault="007A7C23" w:rsidP="002C3B7B"/>
        </w:tc>
        <w:tc>
          <w:tcPr>
            <w:tcW w:w="530" w:type="dxa"/>
            <w:shd w:val="clear" w:color="auto" w:fill="auto"/>
            <w:tcMar>
              <w:left w:w="93" w:type="dxa"/>
            </w:tcMar>
          </w:tcPr>
          <w:p w:rsidR="007A7C23" w:rsidRDefault="007A7C23" w:rsidP="002C3B7B"/>
        </w:tc>
        <w:tc>
          <w:tcPr>
            <w:tcW w:w="574" w:type="dxa"/>
            <w:shd w:val="clear" w:color="auto" w:fill="EEECE1" w:themeFill="background2"/>
            <w:tcMar>
              <w:left w:w="93" w:type="dxa"/>
            </w:tcMar>
          </w:tcPr>
          <w:p w:rsidR="007A7C23" w:rsidRDefault="007A7C23" w:rsidP="002C3B7B"/>
        </w:tc>
        <w:tc>
          <w:tcPr>
            <w:tcW w:w="917" w:type="dxa"/>
            <w:shd w:val="clear" w:color="auto" w:fill="auto"/>
            <w:tcMar>
              <w:left w:w="93" w:type="dxa"/>
            </w:tcMar>
          </w:tcPr>
          <w:p w:rsidR="007A7C23" w:rsidRDefault="007A7C23" w:rsidP="002C3B7B"/>
        </w:tc>
      </w:tr>
    </w:tbl>
    <w:p w:rsidR="007A7C23" w:rsidRDefault="007A7C23" w:rsidP="007A7C23">
      <w:r>
        <w:t>* Solo una tabla por equipo, donde el recuadro gris es donde se debe colocar la autoevaluación. Llenar de forma lineal.</w:t>
      </w:r>
    </w:p>
    <w:p w:rsidR="00901888" w:rsidRDefault="00901888" w:rsidP="00901888">
      <w:pPr>
        <w:pStyle w:val="Sinespaciado"/>
        <w:tabs>
          <w:tab w:val="left" w:pos="0"/>
        </w:tabs>
        <w:spacing w:line="360" w:lineRule="auto"/>
        <w:jc w:val="both"/>
        <w:rPr>
          <w:b/>
          <w:bCs/>
        </w:rPr>
      </w:pPr>
      <w:r>
        <w:rPr>
          <w:b/>
          <w:bCs/>
        </w:rPr>
        <w:t xml:space="preserve">Bibliografía: </w:t>
      </w:r>
    </w:p>
    <w:p w:rsidR="00901888" w:rsidRDefault="00901888" w:rsidP="00901888">
      <w:pPr>
        <w:pStyle w:val="Sinespaciado"/>
        <w:numPr>
          <w:ilvl w:val="0"/>
          <w:numId w:val="10"/>
        </w:numPr>
        <w:tabs>
          <w:tab w:val="left" w:pos="0"/>
        </w:tabs>
        <w:spacing w:line="360" w:lineRule="auto"/>
        <w:jc w:val="both"/>
      </w:pPr>
      <w:r>
        <w:rPr>
          <w:bCs/>
        </w:rPr>
        <w:t>Referencias de a</w:t>
      </w:r>
      <w:r w:rsidR="001515F5">
        <w:t>l menos 5</w:t>
      </w:r>
      <w:r>
        <w:t xml:space="preserve"> fuentes de consulta (libros, revistas o enlaces de Internet).</w:t>
      </w:r>
    </w:p>
    <w:p w:rsidR="00901888" w:rsidRDefault="00901888" w:rsidP="00901888">
      <w:pPr>
        <w:pStyle w:val="Sinespaciado"/>
        <w:numPr>
          <w:ilvl w:val="0"/>
          <w:numId w:val="10"/>
        </w:numPr>
        <w:tabs>
          <w:tab w:val="left" w:pos="0"/>
        </w:tabs>
        <w:spacing w:line="360" w:lineRule="auto"/>
        <w:jc w:val="both"/>
      </w:pPr>
      <w:r>
        <w:t>Esta se debe agregar de forma automática por el procesador de textos y siguiendo el estándar APA.</w:t>
      </w:r>
    </w:p>
    <w:p w:rsidR="00091D92" w:rsidRDefault="00091D92" w:rsidP="00091D92">
      <w:pPr>
        <w:jc w:val="left"/>
      </w:pPr>
    </w:p>
    <w:p w:rsidR="00A22EA8" w:rsidRPr="00A22EA8" w:rsidRDefault="00A22EA8" w:rsidP="00A22EA8">
      <w:pPr>
        <w:sectPr w:rsidR="00A22EA8" w:rsidRPr="00A22EA8" w:rsidSect="00531228">
          <w:pgSz w:w="12240" w:h="15840"/>
          <w:pgMar w:top="1417" w:right="1701" w:bottom="1417" w:left="1701" w:header="0" w:footer="0" w:gutter="0"/>
          <w:cols w:space="720"/>
          <w:formProt w:val="0"/>
          <w:docGrid w:linePitch="360" w:charSpace="8192"/>
        </w:sectPr>
      </w:pPr>
    </w:p>
    <w:p w:rsidR="00901888" w:rsidRDefault="00901888" w:rsidP="00901888">
      <w:pPr>
        <w:pStyle w:val="Ttulo1"/>
      </w:pPr>
      <w:bookmarkStart w:id="6" w:name="_Toc456188724"/>
      <w:r>
        <w:lastRenderedPageBreak/>
        <w:t>Evaluación</w:t>
      </w:r>
      <w:bookmarkEnd w:id="6"/>
      <w:r>
        <w:t xml:space="preserve"> </w:t>
      </w:r>
      <w:r>
        <w:tab/>
      </w: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276"/>
        <w:gridCol w:w="2978"/>
        <w:gridCol w:w="3034"/>
        <w:gridCol w:w="2936"/>
        <w:gridCol w:w="2541"/>
        <w:gridCol w:w="490"/>
        <w:gridCol w:w="84"/>
        <w:gridCol w:w="655"/>
      </w:tblGrid>
      <w:tr w:rsidR="00B43EB8" w:rsidRPr="0092426E" w:rsidTr="001515F5">
        <w:trPr>
          <w:trHeight w:val="553"/>
        </w:trPr>
        <w:tc>
          <w:tcPr>
            <w:tcW w:w="456"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01888" w:rsidRPr="00F408FB" w:rsidRDefault="00901888" w:rsidP="00974642">
            <w:pPr>
              <w:spacing w:after="0"/>
              <w:jc w:val="center"/>
              <w:rPr>
                <w:b/>
                <w:sz w:val="20"/>
                <w:szCs w:val="20"/>
              </w:rPr>
            </w:pPr>
            <w:r w:rsidRPr="00F408FB">
              <w:rPr>
                <w:b/>
                <w:sz w:val="20"/>
                <w:szCs w:val="20"/>
              </w:rPr>
              <w:t>Criterio de evaluación</w:t>
            </w:r>
          </w:p>
        </w:tc>
        <w:tc>
          <w:tcPr>
            <w:tcW w:w="1064"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01888" w:rsidRPr="00F408FB" w:rsidRDefault="00901888" w:rsidP="00974642">
            <w:pPr>
              <w:spacing w:after="0"/>
              <w:jc w:val="center"/>
              <w:rPr>
                <w:b/>
                <w:sz w:val="20"/>
                <w:szCs w:val="20"/>
              </w:rPr>
            </w:pPr>
            <w:r>
              <w:rPr>
                <w:b/>
                <w:sz w:val="20"/>
                <w:szCs w:val="20"/>
              </w:rPr>
              <w:t xml:space="preserve">AUTÓNOMO </w:t>
            </w:r>
          </w:p>
        </w:tc>
        <w:tc>
          <w:tcPr>
            <w:tcW w:w="1084"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01888" w:rsidRPr="00F408FB" w:rsidRDefault="00901888" w:rsidP="00974642">
            <w:pPr>
              <w:spacing w:after="0"/>
              <w:jc w:val="center"/>
              <w:rPr>
                <w:b/>
                <w:sz w:val="20"/>
                <w:szCs w:val="20"/>
              </w:rPr>
            </w:pPr>
            <w:r>
              <w:rPr>
                <w:b/>
                <w:sz w:val="20"/>
                <w:szCs w:val="20"/>
              </w:rPr>
              <w:t xml:space="preserve">DESTACADO </w:t>
            </w:r>
          </w:p>
        </w:tc>
        <w:tc>
          <w:tcPr>
            <w:tcW w:w="1049" w:type="pct"/>
            <w:tcBorders>
              <w:top w:val="single" w:sz="4" w:space="0" w:color="00000A"/>
              <w:left w:val="single" w:sz="4" w:space="0" w:color="00000A"/>
              <w:bottom w:val="single" w:sz="4" w:space="0" w:color="00000A"/>
            </w:tcBorders>
            <w:shd w:val="clear" w:color="auto" w:fill="FFFFFF"/>
            <w:tcMar>
              <w:left w:w="103" w:type="dxa"/>
            </w:tcMar>
          </w:tcPr>
          <w:p w:rsidR="00901888" w:rsidRPr="0092426E" w:rsidRDefault="00901888" w:rsidP="00974642">
            <w:pPr>
              <w:spacing w:after="0"/>
              <w:rPr>
                <w:sz w:val="20"/>
                <w:szCs w:val="20"/>
              </w:rPr>
            </w:pPr>
            <w:r>
              <w:rPr>
                <w:b/>
                <w:sz w:val="20"/>
                <w:szCs w:val="20"/>
              </w:rPr>
              <w:t>SATISFACTORIO</w:t>
            </w:r>
          </w:p>
        </w:tc>
        <w:tc>
          <w:tcPr>
            <w:tcW w:w="1113" w:type="pct"/>
            <w:gridSpan w:val="3"/>
            <w:tcBorders>
              <w:top w:val="single" w:sz="4" w:space="0" w:color="00000A"/>
              <w:left w:val="single" w:sz="4" w:space="0" w:color="00000A"/>
              <w:bottom w:val="single" w:sz="4" w:space="0" w:color="00000A"/>
            </w:tcBorders>
            <w:shd w:val="clear" w:color="auto" w:fill="FFFFFF"/>
          </w:tcPr>
          <w:p w:rsidR="00901888" w:rsidRDefault="00901888" w:rsidP="00974642">
            <w:pPr>
              <w:spacing w:after="0"/>
              <w:rPr>
                <w:b/>
                <w:sz w:val="20"/>
                <w:szCs w:val="20"/>
              </w:rPr>
            </w:pPr>
            <w:r>
              <w:rPr>
                <w:b/>
                <w:sz w:val="20"/>
                <w:szCs w:val="20"/>
              </w:rPr>
              <w:t xml:space="preserve">INSUFICIENTE </w:t>
            </w:r>
          </w:p>
        </w:tc>
        <w:tc>
          <w:tcPr>
            <w:tcW w:w="234" w:type="pct"/>
            <w:tcBorders>
              <w:top w:val="single" w:sz="4" w:space="0" w:color="00000A"/>
              <w:left w:val="single" w:sz="4" w:space="0" w:color="00000A"/>
              <w:bottom w:val="single" w:sz="4" w:space="0" w:color="00000A"/>
            </w:tcBorders>
            <w:shd w:val="clear" w:color="auto" w:fill="FFFFFF"/>
          </w:tcPr>
          <w:p w:rsidR="00901888" w:rsidRDefault="00901888" w:rsidP="00974642">
            <w:pPr>
              <w:spacing w:after="0"/>
              <w:rPr>
                <w:b/>
                <w:sz w:val="20"/>
                <w:szCs w:val="20"/>
              </w:rPr>
            </w:pPr>
            <w:r>
              <w:rPr>
                <w:b/>
                <w:sz w:val="20"/>
                <w:szCs w:val="20"/>
              </w:rPr>
              <w:t>CAL.</w:t>
            </w:r>
          </w:p>
        </w:tc>
      </w:tr>
      <w:tr w:rsidR="00B43EB8" w:rsidRPr="0092426E" w:rsidTr="001515F5">
        <w:trPr>
          <w:trHeight w:val="2026"/>
        </w:trPr>
        <w:tc>
          <w:tcPr>
            <w:tcW w:w="456"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01888" w:rsidRPr="0092426E" w:rsidRDefault="00901888" w:rsidP="00974642">
            <w:pPr>
              <w:spacing w:after="0"/>
              <w:rPr>
                <w:sz w:val="20"/>
                <w:szCs w:val="20"/>
              </w:rPr>
            </w:pPr>
            <w:r>
              <w:rPr>
                <w:sz w:val="20"/>
                <w:szCs w:val="20"/>
              </w:rPr>
              <w:t xml:space="preserve">Introducción </w:t>
            </w:r>
            <w:r w:rsidRPr="0092426E">
              <w:rPr>
                <w:sz w:val="20"/>
                <w:szCs w:val="20"/>
              </w:rPr>
              <w:t>(</w:t>
            </w:r>
            <w:r>
              <w:rPr>
                <w:sz w:val="20"/>
                <w:szCs w:val="20"/>
              </w:rPr>
              <w:t>5</w:t>
            </w:r>
            <w:r w:rsidRPr="0092426E">
              <w:rPr>
                <w:sz w:val="20"/>
                <w:szCs w:val="20"/>
              </w:rPr>
              <w:t>%)</w:t>
            </w:r>
          </w:p>
        </w:tc>
        <w:tc>
          <w:tcPr>
            <w:tcW w:w="1064"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01888" w:rsidRPr="0058419A" w:rsidRDefault="0051654C" w:rsidP="00974642">
            <w:pPr>
              <w:rPr>
                <w:sz w:val="20"/>
                <w:szCs w:val="20"/>
                <w:lang w:val="es-AR"/>
              </w:rPr>
            </w:pPr>
            <w:r w:rsidRPr="0058419A">
              <w:rPr>
                <w:sz w:val="20"/>
                <w:szCs w:val="20"/>
                <w:lang w:val="es-AR"/>
              </w:rPr>
              <w:t>Contiene más</w:t>
            </w:r>
            <w:r w:rsidR="00901888" w:rsidRPr="0058419A">
              <w:rPr>
                <w:sz w:val="20"/>
                <w:szCs w:val="20"/>
                <w:lang w:val="es-AR"/>
              </w:rPr>
              <w:t xml:space="preserve"> de 200 palabras, comentan la importancia </w:t>
            </w:r>
            <w:r w:rsidR="001515F5" w:rsidRPr="001515F5">
              <w:rPr>
                <w:sz w:val="20"/>
                <w:szCs w:val="20"/>
                <w:lang w:val="es-AR"/>
              </w:rPr>
              <w:t>de conocer las características técnicas de cada sistema de telecomunic</w:t>
            </w:r>
            <w:r w:rsidR="001515F5">
              <w:rPr>
                <w:sz w:val="20"/>
                <w:szCs w:val="20"/>
                <w:lang w:val="es-AR"/>
              </w:rPr>
              <w:t>ación</w:t>
            </w:r>
            <w:r>
              <w:rPr>
                <w:sz w:val="20"/>
                <w:szCs w:val="20"/>
                <w:lang w:val="es-AR"/>
              </w:rPr>
              <w:t>,</w:t>
            </w:r>
            <w:r w:rsidR="00901888" w:rsidRPr="0058419A">
              <w:rPr>
                <w:sz w:val="20"/>
                <w:szCs w:val="20"/>
                <w:lang w:val="es-AR"/>
              </w:rPr>
              <w:t xml:space="preserve"> es redactada totalmente por el </w:t>
            </w:r>
            <w:r w:rsidRPr="0058419A">
              <w:rPr>
                <w:sz w:val="20"/>
                <w:szCs w:val="20"/>
                <w:lang w:val="es-AR"/>
              </w:rPr>
              <w:t>alumno (</w:t>
            </w:r>
            <w:r w:rsidR="00901888" w:rsidRPr="0058419A">
              <w:rPr>
                <w:sz w:val="20"/>
                <w:szCs w:val="20"/>
                <w:lang w:val="es-AR"/>
              </w:rPr>
              <w:t>5 pts.)</w:t>
            </w:r>
            <w:r>
              <w:rPr>
                <w:sz w:val="20"/>
                <w:szCs w:val="20"/>
                <w:lang w:val="es-AR"/>
              </w:rPr>
              <w:t>.</w:t>
            </w:r>
          </w:p>
        </w:tc>
        <w:tc>
          <w:tcPr>
            <w:tcW w:w="1084"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01888" w:rsidRPr="00AD414F" w:rsidRDefault="001515F5" w:rsidP="00974642">
            <w:pPr>
              <w:rPr>
                <w:sz w:val="20"/>
                <w:szCs w:val="20"/>
                <w:lang w:val="es-AR"/>
              </w:rPr>
            </w:pPr>
            <w:r>
              <w:rPr>
                <w:sz w:val="20"/>
                <w:szCs w:val="20"/>
                <w:lang w:val="es-AR"/>
              </w:rPr>
              <w:t>Contiene menos</w:t>
            </w:r>
            <w:r w:rsidRPr="0058419A">
              <w:rPr>
                <w:sz w:val="20"/>
                <w:szCs w:val="20"/>
                <w:lang w:val="es-AR"/>
              </w:rPr>
              <w:t xml:space="preserve"> de 200 palabras, comentan la importancia </w:t>
            </w:r>
            <w:r w:rsidRPr="001515F5">
              <w:rPr>
                <w:sz w:val="20"/>
                <w:szCs w:val="20"/>
                <w:lang w:val="es-AR"/>
              </w:rPr>
              <w:t>de conocer las características técnicas de cada sistema de telecomunic</w:t>
            </w:r>
            <w:r>
              <w:rPr>
                <w:sz w:val="20"/>
                <w:szCs w:val="20"/>
                <w:lang w:val="es-AR"/>
              </w:rPr>
              <w:t>ación,</w:t>
            </w:r>
            <w:r w:rsidRPr="0058419A">
              <w:rPr>
                <w:sz w:val="20"/>
                <w:szCs w:val="20"/>
                <w:lang w:val="es-AR"/>
              </w:rPr>
              <w:t xml:space="preserve"> es redactada totalmente por el alumno (</w:t>
            </w:r>
            <w:r>
              <w:rPr>
                <w:sz w:val="20"/>
                <w:szCs w:val="20"/>
                <w:lang w:val="es-AR"/>
              </w:rPr>
              <w:t>4</w:t>
            </w:r>
            <w:r w:rsidRPr="0058419A">
              <w:rPr>
                <w:sz w:val="20"/>
                <w:szCs w:val="20"/>
                <w:lang w:val="es-AR"/>
              </w:rPr>
              <w:t xml:space="preserve"> pts.)</w:t>
            </w:r>
            <w:r>
              <w:rPr>
                <w:sz w:val="20"/>
                <w:szCs w:val="20"/>
                <w:lang w:val="es-AR"/>
              </w:rPr>
              <w:t>.</w:t>
            </w:r>
          </w:p>
        </w:tc>
        <w:tc>
          <w:tcPr>
            <w:tcW w:w="1049" w:type="pct"/>
            <w:tcBorders>
              <w:top w:val="single" w:sz="4" w:space="0" w:color="00000A"/>
              <w:left w:val="single" w:sz="4" w:space="0" w:color="00000A"/>
              <w:bottom w:val="single" w:sz="4" w:space="0" w:color="00000A"/>
            </w:tcBorders>
            <w:shd w:val="clear" w:color="auto" w:fill="FFFFFF"/>
            <w:tcMar>
              <w:left w:w="103" w:type="dxa"/>
            </w:tcMar>
          </w:tcPr>
          <w:p w:rsidR="00901888" w:rsidRPr="00AD414F" w:rsidRDefault="001515F5" w:rsidP="00974642">
            <w:pPr>
              <w:rPr>
                <w:sz w:val="20"/>
                <w:szCs w:val="20"/>
                <w:lang w:val="es-AR"/>
              </w:rPr>
            </w:pPr>
            <w:r w:rsidRPr="0058419A">
              <w:rPr>
                <w:sz w:val="20"/>
                <w:szCs w:val="20"/>
                <w:lang w:val="es-AR"/>
              </w:rPr>
              <w:t xml:space="preserve">Contiene más de 200 palabras, comentan la importancia </w:t>
            </w:r>
            <w:r w:rsidRPr="001515F5">
              <w:rPr>
                <w:sz w:val="20"/>
                <w:szCs w:val="20"/>
                <w:lang w:val="es-AR"/>
              </w:rPr>
              <w:t>de conocer las características técnicas de cada sistema de telecomunic</w:t>
            </w:r>
            <w:r>
              <w:rPr>
                <w:sz w:val="20"/>
                <w:szCs w:val="20"/>
                <w:lang w:val="es-AR"/>
              </w:rPr>
              <w:t>ación, es redactada parci</w:t>
            </w:r>
            <w:r w:rsidRPr="0058419A">
              <w:rPr>
                <w:sz w:val="20"/>
                <w:szCs w:val="20"/>
                <w:lang w:val="es-AR"/>
              </w:rPr>
              <w:t xml:space="preserve">almente por el </w:t>
            </w:r>
            <w:r>
              <w:rPr>
                <w:sz w:val="20"/>
                <w:szCs w:val="20"/>
                <w:lang w:val="es-AR"/>
              </w:rPr>
              <w:t xml:space="preserve">alumno. </w:t>
            </w:r>
            <w:r w:rsidR="00901888">
              <w:rPr>
                <w:sz w:val="20"/>
                <w:szCs w:val="20"/>
                <w:lang w:val="es-AR"/>
              </w:rPr>
              <w:t>(3 pts.)</w:t>
            </w:r>
            <w:r>
              <w:rPr>
                <w:sz w:val="20"/>
                <w:szCs w:val="20"/>
                <w:lang w:val="es-AR"/>
              </w:rPr>
              <w:t>.</w:t>
            </w:r>
          </w:p>
        </w:tc>
        <w:tc>
          <w:tcPr>
            <w:tcW w:w="1113" w:type="pct"/>
            <w:gridSpan w:val="3"/>
            <w:tcBorders>
              <w:top w:val="single" w:sz="4" w:space="0" w:color="00000A"/>
              <w:left w:val="single" w:sz="4" w:space="0" w:color="00000A"/>
              <w:bottom w:val="single" w:sz="4" w:space="0" w:color="00000A"/>
            </w:tcBorders>
            <w:shd w:val="clear" w:color="auto" w:fill="FFFFFF"/>
          </w:tcPr>
          <w:p w:rsidR="00901888" w:rsidRPr="00A22EA8" w:rsidRDefault="001515F5" w:rsidP="00974642">
            <w:pPr>
              <w:rPr>
                <w:sz w:val="20"/>
                <w:szCs w:val="20"/>
                <w:lang w:val="es-AR"/>
              </w:rPr>
            </w:pPr>
            <w:r>
              <w:rPr>
                <w:sz w:val="20"/>
                <w:szCs w:val="20"/>
                <w:lang w:val="es-AR"/>
              </w:rPr>
              <w:t>Contiene meno</w:t>
            </w:r>
            <w:r w:rsidRPr="0058419A">
              <w:rPr>
                <w:sz w:val="20"/>
                <w:szCs w:val="20"/>
                <w:lang w:val="es-AR"/>
              </w:rPr>
              <w:t xml:space="preserve">s de 200 palabras, comentan la importancia </w:t>
            </w:r>
            <w:r w:rsidRPr="001515F5">
              <w:rPr>
                <w:sz w:val="20"/>
                <w:szCs w:val="20"/>
                <w:lang w:val="es-AR"/>
              </w:rPr>
              <w:t>de conocer las características técnicas de cada sistema de telecomunic</w:t>
            </w:r>
            <w:r>
              <w:rPr>
                <w:sz w:val="20"/>
                <w:szCs w:val="20"/>
                <w:lang w:val="es-AR"/>
              </w:rPr>
              <w:t>ación, es redactada parci</w:t>
            </w:r>
            <w:r w:rsidRPr="0058419A">
              <w:rPr>
                <w:sz w:val="20"/>
                <w:szCs w:val="20"/>
                <w:lang w:val="es-AR"/>
              </w:rPr>
              <w:t xml:space="preserve">almente por el </w:t>
            </w:r>
            <w:r>
              <w:rPr>
                <w:sz w:val="20"/>
                <w:szCs w:val="20"/>
                <w:lang w:val="es-AR"/>
              </w:rPr>
              <w:t xml:space="preserve">alumno </w:t>
            </w:r>
            <w:r w:rsidR="00901888">
              <w:rPr>
                <w:sz w:val="20"/>
                <w:szCs w:val="20"/>
                <w:lang w:val="es-AR"/>
              </w:rPr>
              <w:t>(0-2 pts.)</w:t>
            </w:r>
            <w:r>
              <w:rPr>
                <w:sz w:val="20"/>
                <w:szCs w:val="20"/>
                <w:lang w:val="es-AR"/>
              </w:rPr>
              <w:t>.</w:t>
            </w:r>
          </w:p>
        </w:tc>
        <w:tc>
          <w:tcPr>
            <w:tcW w:w="234" w:type="pct"/>
            <w:tcBorders>
              <w:top w:val="single" w:sz="4" w:space="0" w:color="00000A"/>
              <w:left w:val="single" w:sz="4" w:space="0" w:color="00000A"/>
              <w:bottom w:val="single" w:sz="4" w:space="0" w:color="00000A"/>
            </w:tcBorders>
            <w:shd w:val="clear" w:color="auto" w:fill="FFFFFF"/>
            <w:vAlign w:val="center"/>
          </w:tcPr>
          <w:p w:rsidR="00901888" w:rsidRPr="00331923" w:rsidRDefault="00901888" w:rsidP="00974642">
            <w:pPr>
              <w:jc w:val="center"/>
              <w:rPr>
                <w:color w:val="FF0000"/>
                <w:sz w:val="40"/>
                <w:szCs w:val="40"/>
                <w:lang w:val="es-AR"/>
              </w:rPr>
            </w:pPr>
          </w:p>
        </w:tc>
      </w:tr>
      <w:tr w:rsidR="00724858" w:rsidRPr="0092426E" w:rsidTr="00724858">
        <w:trPr>
          <w:trHeight w:val="567"/>
        </w:trPr>
        <w:tc>
          <w:tcPr>
            <w:tcW w:w="456"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24858" w:rsidRDefault="00724858" w:rsidP="008C3420">
            <w:pPr>
              <w:spacing w:after="0"/>
              <w:rPr>
                <w:sz w:val="20"/>
                <w:szCs w:val="20"/>
              </w:rPr>
            </w:pPr>
            <w:r>
              <w:rPr>
                <w:sz w:val="20"/>
                <w:szCs w:val="20"/>
              </w:rPr>
              <w:t xml:space="preserve">Exposición </w:t>
            </w:r>
          </w:p>
          <w:p w:rsidR="00724858" w:rsidRDefault="00146831" w:rsidP="008C3420">
            <w:pPr>
              <w:spacing w:after="0"/>
              <w:rPr>
                <w:sz w:val="20"/>
                <w:szCs w:val="20"/>
              </w:rPr>
            </w:pPr>
            <w:r>
              <w:rPr>
                <w:sz w:val="20"/>
                <w:szCs w:val="20"/>
              </w:rPr>
              <w:t>(60</w:t>
            </w:r>
            <w:r w:rsidR="00724858">
              <w:rPr>
                <w:sz w:val="20"/>
                <w:szCs w:val="20"/>
              </w:rPr>
              <w:t>%)</w:t>
            </w:r>
          </w:p>
        </w:tc>
        <w:tc>
          <w:tcPr>
            <w:tcW w:w="4310" w:type="pct"/>
            <w:gridSpan w:val="6"/>
            <w:tcBorders>
              <w:top w:val="single" w:sz="4" w:space="0" w:color="00000A"/>
              <w:left w:val="single" w:sz="4" w:space="0" w:color="00000A"/>
              <w:bottom w:val="single" w:sz="4" w:space="0" w:color="00000A"/>
            </w:tcBorders>
            <w:shd w:val="clear" w:color="auto" w:fill="FFFFFF"/>
            <w:tcMar>
              <w:left w:w="103" w:type="dxa"/>
            </w:tcMar>
            <w:vAlign w:val="center"/>
          </w:tcPr>
          <w:p w:rsidR="00724858" w:rsidRDefault="00DD013B" w:rsidP="00724858">
            <w:pPr>
              <w:spacing w:after="0"/>
              <w:jc w:val="center"/>
              <w:rPr>
                <w:sz w:val="20"/>
                <w:szCs w:val="20"/>
              </w:rPr>
            </w:pPr>
            <w:r w:rsidRPr="00685A83">
              <w:rPr>
                <w:b/>
                <w:sz w:val="20"/>
                <w:szCs w:val="20"/>
              </w:rPr>
              <w:t>De acuerdo con</w:t>
            </w:r>
            <w:r w:rsidR="00724858" w:rsidRPr="00685A83">
              <w:rPr>
                <w:b/>
                <w:sz w:val="20"/>
                <w:szCs w:val="20"/>
              </w:rPr>
              <w:t xml:space="preserve"> lo obtenido en las rúbricas de evaluación de alumnos y profesor.</w:t>
            </w:r>
          </w:p>
        </w:tc>
        <w:tc>
          <w:tcPr>
            <w:tcW w:w="234" w:type="pct"/>
            <w:tcBorders>
              <w:top w:val="single" w:sz="4" w:space="0" w:color="00000A"/>
              <w:left w:val="single" w:sz="4" w:space="0" w:color="00000A"/>
              <w:bottom w:val="single" w:sz="4" w:space="0" w:color="00000A"/>
            </w:tcBorders>
            <w:shd w:val="clear" w:color="auto" w:fill="FFFFFF"/>
            <w:vAlign w:val="center"/>
          </w:tcPr>
          <w:p w:rsidR="00724858" w:rsidRPr="00331923" w:rsidRDefault="00724858" w:rsidP="008C3420">
            <w:pPr>
              <w:spacing w:after="0"/>
              <w:jc w:val="center"/>
              <w:rPr>
                <w:color w:val="FF0000"/>
                <w:sz w:val="40"/>
                <w:szCs w:val="40"/>
              </w:rPr>
            </w:pPr>
          </w:p>
        </w:tc>
      </w:tr>
      <w:tr w:rsidR="008C3420" w:rsidRPr="0092426E" w:rsidTr="001515F5">
        <w:trPr>
          <w:trHeight w:val="1406"/>
        </w:trPr>
        <w:tc>
          <w:tcPr>
            <w:tcW w:w="456"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C3420" w:rsidRDefault="001515F5" w:rsidP="008C3420">
            <w:pPr>
              <w:spacing w:after="0"/>
              <w:rPr>
                <w:sz w:val="20"/>
                <w:szCs w:val="20"/>
              </w:rPr>
            </w:pPr>
            <w:r>
              <w:rPr>
                <w:sz w:val="20"/>
                <w:szCs w:val="20"/>
              </w:rPr>
              <w:t xml:space="preserve">Infografías </w:t>
            </w:r>
          </w:p>
          <w:p w:rsidR="001515F5" w:rsidRDefault="001515F5" w:rsidP="008C3420">
            <w:pPr>
              <w:spacing w:after="0"/>
              <w:rPr>
                <w:sz w:val="20"/>
                <w:szCs w:val="20"/>
              </w:rPr>
            </w:pPr>
            <w:r>
              <w:rPr>
                <w:sz w:val="20"/>
                <w:szCs w:val="20"/>
              </w:rPr>
              <w:t>(25%)</w:t>
            </w:r>
          </w:p>
        </w:tc>
        <w:tc>
          <w:tcPr>
            <w:tcW w:w="1064"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C3420" w:rsidRDefault="00724858" w:rsidP="008C3420">
            <w:pPr>
              <w:spacing w:after="0"/>
              <w:rPr>
                <w:sz w:val="20"/>
                <w:szCs w:val="20"/>
              </w:rPr>
            </w:pPr>
            <w:r w:rsidRPr="00724858">
              <w:rPr>
                <w:sz w:val="20"/>
                <w:szCs w:val="20"/>
              </w:rPr>
              <w:t>Contiene imágenes y texto para en</w:t>
            </w:r>
            <w:r w:rsidR="00A16492">
              <w:rPr>
                <w:sz w:val="20"/>
                <w:szCs w:val="20"/>
              </w:rPr>
              <w:t>tender fácilmente cada sistema</w:t>
            </w:r>
            <w:r w:rsidRPr="00724858">
              <w:rPr>
                <w:sz w:val="20"/>
                <w:szCs w:val="20"/>
              </w:rPr>
              <w:t>. Diseñ</w:t>
            </w:r>
            <w:r>
              <w:rPr>
                <w:sz w:val="20"/>
                <w:szCs w:val="20"/>
              </w:rPr>
              <w:t>o acorde al tema y creativo. (25</w:t>
            </w:r>
            <w:r w:rsidRPr="00724858">
              <w:rPr>
                <w:sz w:val="20"/>
                <w:szCs w:val="20"/>
              </w:rPr>
              <w:t xml:space="preserve"> pts.)</w:t>
            </w:r>
          </w:p>
        </w:tc>
        <w:tc>
          <w:tcPr>
            <w:tcW w:w="1084"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C3420" w:rsidRDefault="00724858" w:rsidP="00B32867">
            <w:pPr>
              <w:spacing w:after="0"/>
              <w:rPr>
                <w:sz w:val="20"/>
                <w:szCs w:val="20"/>
              </w:rPr>
            </w:pPr>
            <w:r w:rsidRPr="00724858">
              <w:rPr>
                <w:sz w:val="20"/>
                <w:szCs w:val="20"/>
              </w:rPr>
              <w:t xml:space="preserve">Contiene imágenes y texto para entender </w:t>
            </w:r>
            <w:r w:rsidR="00A16492">
              <w:rPr>
                <w:sz w:val="20"/>
                <w:szCs w:val="20"/>
              </w:rPr>
              <w:t>fácilmente cada sistema</w:t>
            </w:r>
            <w:r>
              <w:rPr>
                <w:sz w:val="20"/>
                <w:szCs w:val="20"/>
              </w:rPr>
              <w:t>. (20</w:t>
            </w:r>
            <w:r w:rsidRPr="00724858">
              <w:rPr>
                <w:sz w:val="20"/>
                <w:szCs w:val="20"/>
              </w:rPr>
              <w:t xml:space="preserve"> pts.)</w:t>
            </w:r>
          </w:p>
        </w:tc>
        <w:tc>
          <w:tcPr>
            <w:tcW w:w="1049" w:type="pct"/>
            <w:tcBorders>
              <w:top w:val="single" w:sz="4" w:space="0" w:color="00000A"/>
              <w:left w:val="single" w:sz="4" w:space="0" w:color="00000A"/>
              <w:bottom w:val="single" w:sz="4" w:space="0" w:color="00000A"/>
            </w:tcBorders>
            <w:shd w:val="clear" w:color="auto" w:fill="FFFFFF"/>
            <w:tcMar>
              <w:left w:w="103" w:type="dxa"/>
            </w:tcMar>
          </w:tcPr>
          <w:p w:rsidR="008C3420" w:rsidRDefault="00724858" w:rsidP="008C3420">
            <w:pPr>
              <w:spacing w:after="0"/>
              <w:rPr>
                <w:sz w:val="20"/>
                <w:szCs w:val="20"/>
              </w:rPr>
            </w:pPr>
            <w:r>
              <w:rPr>
                <w:sz w:val="20"/>
                <w:szCs w:val="20"/>
                <w:lang w:val="es-AR"/>
              </w:rPr>
              <w:t>Contiene imágenes y texto para entender fá</w:t>
            </w:r>
            <w:r w:rsidR="00A16492">
              <w:rPr>
                <w:sz w:val="20"/>
                <w:szCs w:val="20"/>
                <w:lang w:val="es-AR"/>
              </w:rPr>
              <w:t xml:space="preserve">cilmente la mayoría de </w:t>
            </w:r>
            <w:r>
              <w:rPr>
                <w:sz w:val="20"/>
                <w:szCs w:val="20"/>
                <w:lang w:val="es-AR"/>
              </w:rPr>
              <w:t>s</w:t>
            </w:r>
            <w:r w:rsidR="00A16492">
              <w:rPr>
                <w:sz w:val="20"/>
                <w:szCs w:val="20"/>
                <w:lang w:val="es-AR"/>
              </w:rPr>
              <w:t>istemas</w:t>
            </w:r>
            <w:r>
              <w:rPr>
                <w:sz w:val="20"/>
                <w:szCs w:val="20"/>
                <w:lang w:val="es-AR"/>
              </w:rPr>
              <w:t>.</w:t>
            </w:r>
            <w:r w:rsidRPr="00C20918">
              <w:rPr>
                <w:sz w:val="20"/>
                <w:szCs w:val="20"/>
                <w:lang w:val="es-AR"/>
              </w:rPr>
              <w:t xml:space="preserve"> </w:t>
            </w:r>
            <w:r>
              <w:rPr>
                <w:sz w:val="20"/>
                <w:szCs w:val="20"/>
                <w:lang w:val="es-AR"/>
              </w:rPr>
              <w:t xml:space="preserve">Diseño acorde al tema y creativo. </w:t>
            </w:r>
            <w:r w:rsidRPr="00C20918">
              <w:rPr>
                <w:sz w:val="20"/>
                <w:szCs w:val="20"/>
                <w:lang w:val="es-AR"/>
              </w:rPr>
              <w:t>(</w:t>
            </w:r>
            <w:r w:rsidR="00A16492">
              <w:rPr>
                <w:sz w:val="20"/>
                <w:szCs w:val="20"/>
                <w:lang w:val="es-AR"/>
              </w:rPr>
              <w:t xml:space="preserve">15 </w:t>
            </w:r>
            <w:r w:rsidR="00A16492" w:rsidRPr="00C20918">
              <w:rPr>
                <w:sz w:val="20"/>
                <w:szCs w:val="20"/>
                <w:lang w:val="es-AR"/>
              </w:rPr>
              <w:t>pts.</w:t>
            </w:r>
            <w:r w:rsidRPr="00C20918">
              <w:rPr>
                <w:sz w:val="20"/>
                <w:szCs w:val="20"/>
                <w:lang w:val="es-AR"/>
              </w:rPr>
              <w:t>)</w:t>
            </w:r>
          </w:p>
        </w:tc>
        <w:tc>
          <w:tcPr>
            <w:tcW w:w="1113" w:type="pct"/>
            <w:gridSpan w:val="3"/>
            <w:tcBorders>
              <w:top w:val="single" w:sz="4" w:space="0" w:color="00000A"/>
              <w:left w:val="single" w:sz="4" w:space="0" w:color="00000A"/>
              <w:bottom w:val="single" w:sz="4" w:space="0" w:color="00000A"/>
            </w:tcBorders>
            <w:shd w:val="clear" w:color="auto" w:fill="FFFFFF"/>
          </w:tcPr>
          <w:p w:rsidR="008C3420" w:rsidRDefault="00724858" w:rsidP="008C3420">
            <w:pPr>
              <w:spacing w:after="0"/>
              <w:rPr>
                <w:sz w:val="20"/>
                <w:szCs w:val="20"/>
              </w:rPr>
            </w:pPr>
            <w:r>
              <w:rPr>
                <w:sz w:val="20"/>
                <w:szCs w:val="20"/>
                <w:lang w:val="es-AR"/>
              </w:rPr>
              <w:t>Contiene imágenes y texto para entender fá</w:t>
            </w:r>
            <w:r w:rsidR="00A16492">
              <w:rPr>
                <w:sz w:val="20"/>
                <w:szCs w:val="20"/>
                <w:lang w:val="es-AR"/>
              </w:rPr>
              <w:t xml:space="preserve">cilmente la mayoría de </w:t>
            </w:r>
            <w:r>
              <w:rPr>
                <w:sz w:val="20"/>
                <w:szCs w:val="20"/>
                <w:lang w:val="es-AR"/>
              </w:rPr>
              <w:t>s</w:t>
            </w:r>
            <w:r w:rsidR="00A16492">
              <w:rPr>
                <w:sz w:val="20"/>
                <w:szCs w:val="20"/>
                <w:lang w:val="es-AR"/>
              </w:rPr>
              <w:t>istemas</w:t>
            </w:r>
            <w:r>
              <w:rPr>
                <w:sz w:val="20"/>
                <w:szCs w:val="20"/>
                <w:lang w:val="es-AR"/>
              </w:rPr>
              <w:t xml:space="preserve">. </w:t>
            </w:r>
            <w:r w:rsidRPr="00C20918">
              <w:rPr>
                <w:sz w:val="20"/>
                <w:szCs w:val="20"/>
                <w:lang w:val="es-AR"/>
              </w:rPr>
              <w:t>(</w:t>
            </w:r>
            <w:r>
              <w:rPr>
                <w:sz w:val="20"/>
                <w:szCs w:val="20"/>
                <w:lang w:val="es-AR"/>
              </w:rPr>
              <w:t>0-10</w:t>
            </w:r>
            <w:r w:rsidRPr="00C20918">
              <w:rPr>
                <w:sz w:val="20"/>
                <w:szCs w:val="20"/>
                <w:lang w:val="es-AR"/>
              </w:rPr>
              <w:t xml:space="preserve"> pts.)</w:t>
            </w:r>
          </w:p>
        </w:tc>
        <w:tc>
          <w:tcPr>
            <w:tcW w:w="234" w:type="pct"/>
            <w:tcBorders>
              <w:top w:val="single" w:sz="4" w:space="0" w:color="00000A"/>
              <w:left w:val="single" w:sz="4" w:space="0" w:color="00000A"/>
              <w:bottom w:val="single" w:sz="4" w:space="0" w:color="00000A"/>
            </w:tcBorders>
            <w:shd w:val="clear" w:color="auto" w:fill="FFFFFF"/>
            <w:vAlign w:val="center"/>
          </w:tcPr>
          <w:p w:rsidR="008C3420" w:rsidRPr="00331923" w:rsidRDefault="008C3420" w:rsidP="00724858">
            <w:pPr>
              <w:spacing w:after="0"/>
              <w:rPr>
                <w:color w:val="FF0000"/>
                <w:sz w:val="40"/>
                <w:szCs w:val="40"/>
              </w:rPr>
            </w:pPr>
          </w:p>
        </w:tc>
      </w:tr>
      <w:tr w:rsidR="00126B2E" w:rsidTr="00B43EB8">
        <w:tblPrEx>
          <w:tblCellMar>
            <w:left w:w="88" w:type="dxa"/>
          </w:tblCellMar>
        </w:tblPrEx>
        <w:tc>
          <w:tcPr>
            <w:tcW w:w="5000" w:type="pct"/>
            <w:gridSpan w:val="8"/>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126B2E" w:rsidRDefault="00146831" w:rsidP="00126B2E">
            <w:pPr>
              <w:pStyle w:val="Cuerpodetexto"/>
              <w:spacing w:after="0"/>
              <w:rPr>
                <w:rFonts w:eastAsia="Times New Roman" w:cs="Calibri"/>
                <w:sz w:val="18"/>
                <w:szCs w:val="18"/>
              </w:rPr>
            </w:pPr>
            <w:r>
              <w:rPr>
                <w:b/>
                <w:sz w:val="20"/>
                <w:szCs w:val="20"/>
              </w:rPr>
              <w:t>Ser (1</w:t>
            </w:r>
            <w:r w:rsidR="00126B2E" w:rsidRPr="00E31DB8">
              <w:rPr>
                <w:b/>
                <w:sz w:val="20"/>
                <w:szCs w:val="20"/>
              </w:rPr>
              <w:t>0%)</w:t>
            </w:r>
          </w:p>
        </w:tc>
      </w:tr>
      <w:tr w:rsidR="00126B2E" w:rsidTr="001515F5">
        <w:tblPrEx>
          <w:tblCellMar>
            <w:left w:w="88" w:type="dxa"/>
          </w:tblCellMar>
        </w:tblPrEx>
        <w:tc>
          <w:tcPr>
            <w:tcW w:w="456" w:type="pct"/>
            <w:tcBorders>
              <w:left w:val="single" w:sz="4" w:space="0" w:color="00000A"/>
              <w:bottom w:val="single" w:sz="4" w:space="0" w:color="00000A"/>
              <w:right w:val="single" w:sz="4" w:space="0" w:color="00000A"/>
            </w:tcBorders>
            <w:shd w:val="clear" w:color="auto" w:fill="FFFFFF"/>
            <w:tcMar>
              <w:left w:w="88" w:type="dxa"/>
            </w:tcMar>
          </w:tcPr>
          <w:p w:rsidR="00126B2E" w:rsidRDefault="00126B2E" w:rsidP="00126B2E">
            <w:pPr>
              <w:pStyle w:val="Cuerpodetexto"/>
              <w:spacing w:after="0"/>
              <w:rPr>
                <w:rFonts w:eastAsia="Times New Roman" w:cs="Calibri"/>
                <w:sz w:val="18"/>
                <w:szCs w:val="18"/>
              </w:rPr>
            </w:pPr>
            <w:r>
              <w:rPr>
                <w:rFonts w:eastAsia="Times New Roman" w:cs="Calibri"/>
                <w:sz w:val="18"/>
                <w:szCs w:val="18"/>
              </w:rPr>
              <w:t>Reflexiones</w:t>
            </w:r>
          </w:p>
          <w:p w:rsidR="00126B2E" w:rsidRDefault="00126B2E" w:rsidP="00126B2E">
            <w:pPr>
              <w:pStyle w:val="Cuerpodetexto"/>
              <w:spacing w:after="0"/>
              <w:rPr>
                <w:rFonts w:eastAsia="Times New Roman" w:cs="Calibri"/>
                <w:sz w:val="18"/>
                <w:szCs w:val="18"/>
              </w:rPr>
            </w:pPr>
            <w:r>
              <w:rPr>
                <w:rFonts w:eastAsia="Times New Roman" w:cs="Calibri"/>
                <w:sz w:val="18"/>
                <w:szCs w:val="18"/>
              </w:rPr>
              <w:t>10%</w:t>
            </w:r>
          </w:p>
        </w:tc>
        <w:tc>
          <w:tcPr>
            <w:tcW w:w="4280" w:type="pct"/>
            <w:gridSpan w:val="5"/>
            <w:tcBorders>
              <w:left w:val="single" w:sz="4" w:space="0" w:color="00000A"/>
              <w:bottom w:val="single" w:sz="4" w:space="0" w:color="00000A"/>
              <w:right w:val="single" w:sz="4" w:space="0" w:color="00000A"/>
            </w:tcBorders>
            <w:shd w:val="clear" w:color="auto" w:fill="FFFFFF"/>
            <w:tcMar>
              <w:left w:w="88" w:type="dxa"/>
            </w:tcMar>
          </w:tcPr>
          <w:p w:rsidR="00126B2E" w:rsidRDefault="00126B2E" w:rsidP="00126B2E">
            <w:pPr>
              <w:pStyle w:val="Cuerpodetexto"/>
              <w:spacing w:after="0"/>
              <w:rPr>
                <w:rFonts w:eastAsia="Times New Roman" w:cs="Calibri"/>
                <w:sz w:val="18"/>
                <w:szCs w:val="18"/>
              </w:rPr>
            </w:pPr>
            <w:r>
              <w:rPr>
                <w:rFonts w:eastAsia="Times New Roman" w:cs="Calibri"/>
                <w:sz w:val="18"/>
                <w:szCs w:val="18"/>
              </w:rPr>
              <w:t xml:space="preserve">Se obtiene de la auto y </w:t>
            </w:r>
            <w:r w:rsidRPr="00532E4D">
              <w:rPr>
                <w:rFonts w:eastAsia="Times New Roman" w:cs="Calibri"/>
                <w:sz w:val="18"/>
                <w:szCs w:val="18"/>
                <w:u w:val="single"/>
              </w:rPr>
              <w:t>coevaluación</w:t>
            </w:r>
            <w:r>
              <w:rPr>
                <w:rFonts w:eastAsia="Times New Roman" w:cs="Calibri"/>
                <w:sz w:val="18"/>
                <w:szCs w:val="18"/>
              </w:rPr>
              <w:t>.</w:t>
            </w:r>
          </w:p>
        </w:tc>
        <w:tc>
          <w:tcPr>
            <w:tcW w:w="264" w:type="pct"/>
            <w:gridSpan w:val="2"/>
            <w:tcBorders>
              <w:left w:val="single" w:sz="4" w:space="0" w:color="00000A"/>
              <w:bottom w:val="single" w:sz="4" w:space="0" w:color="00000A"/>
              <w:right w:val="single" w:sz="4" w:space="0" w:color="00000A"/>
            </w:tcBorders>
            <w:shd w:val="clear" w:color="auto" w:fill="FFFFFF"/>
            <w:tcMar>
              <w:left w:w="88" w:type="dxa"/>
            </w:tcMar>
          </w:tcPr>
          <w:p w:rsidR="00126B2E" w:rsidRPr="00B43EB8" w:rsidRDefault="00126B2E" w:rsidP="00126B2E">
            <w:pPr>
              <w:pStyle w:val="Cuerpodetexto"/>
              <w:spacing w:after="0"/>
              <w:jc w:val="center"/>
              <w:rPr>
                <w:rFonts w:eastAsia="Times New Roman" w:cs="Calibri"/>
                <w:b/>
                <w:color w:val="FF0000"/>
                <w:sz w:val="28"/>
                <w:szCs w:val="28"/>
              </w:rPr>
            </w:pPr>
          </w:p>
        </w:tc>
      </w:tr>
      <w:tr w:rsidR="00126B2E" w:rsidTr="00126B2E">
        <w:tblPrEx>
          <w:tblCellMar>
            <w:left w:w="88" w:type="dxa"/>
          </w:tblCellMar>
        </w:tblPrEx>
        <w:trPr>
          <w:trHeight w:val="67"/>
        </w:trPr>
        <w:tc>
          <w:tcPr>
            <w:tcW w:w="4561" w:type="pct"/>
            <w:gridSpan w:val="5"/>
            <w:tcBorders>
              <w:top w:val="single" w:sz="4" w:space="0" w:color="00000A"/>
              <w:left w:val="single" w:sz="4" w:space="0" w:color="00000A"/>
              <w:bottom w:val="single" w:sz="4" w:space="0" w:color="00000A"/>
              <w:right w:val="single" w:sz="4" w:space="0" w:color="00000A"/>
            </w:tcBorders>
            <w:shd w:val="clear" w:color="auto" w:fill="FFFFFF"/>
          </w:tcPr>
          <w:p w:rsidR="00126B2E" w:rsidRDefault="00126B2E" w:rsidP="00126B2E">
            <w:pPr>
              <w:pStyle w:val="Cuerpodetexto"/>
              <w:spacing w:after="0"/>
            </w:pPr>
            <w:r>
              <w:rPr>
                <w:i/>
                <w:sz w:val="20"/>
                <w:szCs w:val="20"/>
              </w:rPr>
              <w:t>Penalización por entrega extemporánea (hasta -100 puntos)</w:t>
            </w:r>
          </w:p>
        </w:tc>
        <w:tc>
          <w:tcPr>
            <w:tcW w:w="439" w:type="pct"/>
            <w:gridSpan w:val="3"/>
            <w:tcBorders>
              <w:top w:val="single" w:sz="4" w:space="0" w:color="00000A"/>
              <w:left w:val="single" w:sz="4" w:space="0" w:color="00000A"/>
              <w:bottom w:val="single" w:sz="4" w:space="0" w:color="00000A"/>
              <w:right w:val="single" w:sz="4" w:space="0" w:color="00000A"/>
            </w:tcBorders>
            <w:shd w:val="clear" w:color="auto" w:fill="FFFFFF"/>
          </w:tcPr>
          <w:p w:rsidR="00126B2E" w:rsidRDefault="00126B2E" w:rsidP="00126B2E">
            <w:pPr>
              <w:pStyle w:val="Cuerpodetexto"/>
              <w:spacing w:after="0"/>
            </w:pPr>
          </w:p>
        </w:tc>
      </w:tr>
      <w:tr w:rsidR="00126B2E" w:rsidTr="00126B2E">
        <w:tblPrEx>
          <w:tblCellMar>
            <w:left w:w="88" w:type="dxa"/>
          </w:tblCellMar>
        </w:tblPrEx>
        <w:trPr>
          <w:trHeight w:val="256"/>
        </w:trPr>
        <w:tc>
          <w:tcPr>
            <w:tcW w:w="4561" w:type="pct"/>
            <w:gridSpan w:val="5"/>
            <w:tcBorders>
              <w:top w:val="single" w:sz="4" w:space="0" w:color="00000A"/>
              <w:left w:val="single" w:sz="4" w:space="0" w:color="00000A"/>
              <w:bottom w:val="single" w:sz="4" w:space="0" w:color="00000A"/>
              <w:right w:val="single" w:sz="4" w:space="0" w:color="00000A"/>
            </w:tcBorders>
            <w:shd w:val="clear" w:color="auto" w:fill="FFFFFF"/>
          </w:tcPr>
          <w:p w:rsidR="00126B2E" w:rsidRDefault="00126B2E" w:rsidP="00126B2E">
            <w:pPr>
              <w:spacing w:after="0"/>
            </w:pPr>
            <w:r>
              <w:rPr>
                <w:rFonts w:cs="Arial"/>
                <w:sz w:val="20"/>
                <w:szCs w:val="20"/>
              </w:rPr>
              <w:t>Penalización de ortografía (1pto. por error ortográfico)</w:t>
            </w:r>
          </w:p>
        </w:tc>
        <w:tc>
          <w:tcPr>
            <w:tcW w:w="439" w:type="pct"/>
            <w:gridSpan w:val="3"/>
            <w:tcBorders>
              <w:top w:val="single" w:sz="4" w:space="0" w:color="00000A"/>
              <w:left w:val="single" w:sz="4" w:space="0" w:color="00000A"/>
              <w:bottom w:val="single" w:sz="4" w:space="0" w:color="00000A"/>
              <w:right w:val="single" w:sz="4" w:space="0" w:color="00000A"/>
            </w:tcBorders>
            <w:shd w:val="clear" w:color="auto" w:fill="FFFFCC"/>
          </w:tcPr>
          <w:p w:rsidR="00126B2E" w:rsidRDefault="00126B2E" w:rsidP="00126B2E">
            <w:pPr>
              <w:spacing w:after="0"/>
            </w:pPr>
            <w:r>
              <w:rPr>
                <w:rFonts w:cs="Arial"/>
                <w:sz w:val="20"/>
                <w:szCs w:val="20"/>
              </w:rPr>
              <w:t xml:space="preserve">  </w:t>
            </w:r>
          </w:p>
        </w:tc>
      </w:tr>
      <w:tr w:rsidR="00126B2E" w:rsidTr="00126B2E">
        <w:tblPrEx>
          <w:tblCellMar>
            <w:left w:w="88" w:type="dxa"/>
          </w:tblCellMar>
        </w:tblPrEx>
        <w:trPr>
          <w:trHeight w:val="70"/>
        </w:trPr>
        <w:tc>
          <w:tcPr>
            <w:tcW w:w="4561" w:type="pct"/>
            <w:gridSpan w:val="5"/>
            <w:tcBorders>
              <w:top w:val="single" w:sz="4" w:space="0" w:color="00000A"/>
              <w:left w:val="single" w:sz="4" w:space="0" w:color="00000A"/>
              <w:bottom w:val="single" w:sz="4" w:space="0" w:color="00000A"/>
              <w:right w:val="single" w:sz="4" w:space="0" w:color="00000A"/>
            </w:tcBorders>
            <w:shd w:val="clear" w:color="auto" w:fill="FFFFFF"/>
          </w:tcPr>
          <w:p w:rsidR="00126B2E" w:rsidRDefault="00126B2E" w:rsidP="00126B2E">
            <w:pPr>
              <w:spacing w:after="0"/>
            </w:pPr>
            <w:r>
              <w:rPr>
                <w:rFonts w:cs="Arial"/>
                <w:sz w:val="20"/>
                <w:szCs w:val="20"/>
              </w:rPr>
              <w:t>Calificación en base a valor de la actividad</w:t>
            </w:r>
          </w:p>
        </w:tc>
        <w:tc>
          <w:tcPr>
            <w:tcW w:w="439" w:type="pct"/>
            <w:gridSpan w:val="3"/>
            <w:tcBorders>
              <w:top w:val="single" w:sz="4" w:space="0" w:color="00000A"/>
              <w:left w:val="single" w:sz="4" w:space="0" w:color="00000A"/>
              <w:bottom w:val="single" w:sz="4" w:space="0" w:color="00000A"/>
              <w:right w:val="single" w:sz="4" w:space="0" w:color="00000A"/>
            </w:tcBorders>
            <w:shd w:val="clear" w:color="auto" w:fill="FFFFFF"/>
          </w:tcPr>
          <w:p w:rsidR="00126B2E" w:rsidRDefault="00126B2E" w:rsidP="00126B2E">
            <w:pPr>
              <w:spacing w:after="0"/>
            </w:pPr>
            <w:r>
              <w:rPr>
                <w:rFonts w:cs="Arial"/>
                <w:sz w:val="20"/>
                <w:szCs w:val="20"/>
              </w:rPr>
              <w:t xml:space="preserve"> / 30</w:t>
            </w:r>
          </w:p>
        </w:tc>
      </w:tr>
    </w:tbl>
    <w:p w:rsidR="00901888" w:rsidRDefault="00901888" w:rsidP="00901888">
      <w:pPr>
        <w:tabs>
          <w:tab w:val="left" w:pos="1710"/>
        </w:tabs>
        <w:jc w:val="left"/>
      </w:pPr>
    </w:p>
    <w:p w:rsidR="00087314" w:rsidRDefault="00087314" w:rsidP="00901888">
      <w:pPr>
        <w:tabs>
          <w:tab w:val="left" w:pos="1710"/>
        </w:tabs>
        <w:jc w:val="left"/>
      </w:pPr>
    </w:p>
    <w:p w:rsidR="00087314" w:rsidRDefault="00087314" w:rsidP="00901888">
      <w:pPr>
        <w:tabs>
          <w:tab w:val="left" w:pos="1710"/>
        </w:tabs>
        <w:jc w:val="left"/>
      </w:pPr>
    </w:p>
    <w:tbl>
      <w:tblPr>
        <w:tblW w:w="5000" w:type="pct"/>
        <w:tblLook w:val="0000" w:firstRow="0" w:lastRow="0" w:firstColumn="0" w:lastColumn="0" w:noHBand="0" w:noVBand="0"/>
      </w:tblPr>
      <w:tblGrid>
        <w:gridCol w:w="2197"/>
        <w:gridCol w:w="3739"/>
        <w:gridCol w:w="4109"/>
        <w:gridCol w:w="3949"/>
      </w:tblGrid>
      <w:tr w:rsidR="00A16492" w:rsidRPr="006164E6" w:rsidTr="004A6E59">
        <w:trPr>
          <w:trHeight w:val="175"/>
        </w:trPr>
        <w:tc>
          <w:tcPr>
            <w:tcW w:w="785" w:type="pct"/>
            <w:tcBorders>
              <w:top w:val="single" w:sz="4" w:space="0" w:color="000000"/>
              <w:left w:val="single" w:sz="4" w:space="0" w:color="000000"/>
              <w:bottom w:val="single" w:sz="4" w:space="0" w:color="000000"/>
            </w:tcBorders>
            <w:shd w:val="clear" w:color="auto" w:fill="auto"/>
          </w:tcPr>
          <w:p w:rsidR="00A16492" w:rsidRPr="006164E6" w:rsidRDefault="00A16492" w:rsidP="004A6E59">
            <w:pPr>
              <w:pStyle w:val="Normal1"/>
              <w:jc w:val="center"/>
              <w:rPr>
                <w:rFonts w:ascii="Abyssinica SIL" w:hAnsi="Abyssinica SIL" w:cs="Abyssinica SIL"/>
                <w:b/>
                <w:sz w:val="18"/>
                <w:szCs w:val="18"/>
              </w:rPr>
            </w:pPr>
            <w:r w:rsidRPr="006164E6">
              <w:rPr>
                <w:rFonts w:ascii="Abyssinica SIL" w:hAnsi="Abyssinica SIL" w:cs="Abyssinica SIL"/>
                <w:b/>
                <w:sz w:val="18"/>
                <w:szCs w:val="18"/>
              </w:rPr>
              <w:lastRenderedPageBreak/>
              <w:t>Criterio</w:t>
            </w:r>
          </w:p>
        </w:tc>
        <w:tc>
          <w:tcPr>
            <w:tcW w:w="1336" w:type="pct"/>
            <w:tcBorders>
              <w:top w:val="single" w:sz="4" w:space="0" w:color="000000"/>
              <w:left w:val="single" w:sz="4" w:space="0" w:color="000000"/>
              <w:bottom w:val="single" w:sz="4" w:space="0" w:color="000000"/>
            </w:tcBorders>
            <w:shd w:val="clear" w:color="auto" w:fill="auto"/>
          </w:tcPr>
          <w:p w:rsidR="00A16492" w:rsidRPr="006164E6" w:rsidRDefault="00A16492" w:rsidP="004A6E59">
            <w:pPr>
              <w:pStyle w:val="Normal1"/>
              <w:jc w:val="center"/>
              <w:rPr>
                <w:rFonts w:ascii="Abyssinica SIL" w:hAnsi="Abyssinica SIL" w:cs="Abyssinica SIL"/>
                <w:b/>
                <w:sz w:val="18"/>
                <w:szCs w:val="18"/>
              </w:rPr>
            </w:pPr>
            <w:r w:rsidRPr="006164E6">
              <w:rPr>
                <w:rFonts w:ascii="Abyssinica SIL" w:hAnsi="Abyssinica SIL" w:cs="Abyssinica SIL"/>
                <w:b/>
                <w:sz w:val="18"/>
                <w:szCs w:val="18"/>
              </w:rPr>
              <w:t>Competente</w:t>
            </w:r>
          </w:p>
        </w:tc>
        <w:tc>
          <w:tcPr>
            <w:tcW w:w="1468" w:type="pct"/>
            <w:tcBorders>
              <w:top w:val="single" w:sz="4" w:space="0" w:color="000000"/>
              <w:left w:val="single" w:sz="4" w:space="0" w:color="000000"/>
              <w:bottom w:val="single" w:sz="4" w:space="0" w:color="000000"/>
            </w:tcBorders>
            <w:shd w:val="clear" w:color="auto" w:fill="auto"/>
          </w:tcPr>
          <w:p w:rsidR="00A16492" w:rsidRPr="006164E6" w:rsidRDefault="00A16492" w:rsidP="004A6E59">
            <w:pPr>
              <w:pStyle w:val="Normal1"/>
              <w:jc w:val="center"/>
              <w:rPr>
                <w:rFonts w:ascii="Abyssinica SIL" w:hAnsi="Abyssinica SIL" w:cs="Abyssinica SIL"/>
                <w:b/>
                <w:sz w:val="18"/>
                <w:szCs w:val="18"/>
              </w:rPr>
            </w:pPr>
            <w:r w:rsidRPr="006164E6">
              <w:rPr>
                <w:rFonts w:ascii="Abyssinica SIL" w:hAnsi="Abyssinica SIL" w:cs="Abyssinica SIL"/>
                <w:b/>
                <w:sz w:val="18"/>
                <w:szCs w:val="18"/>
              </w:rPr>
              <w:t>Suficiente</w:t>
            </w:r>
          </w:p>
        </w:tc>
        <w:tc>
          <w:tcPr>
            <w:tcW w:w="1411" w:type="pct"/>
            <w:tcBorders>
              <w:top w:val="single" w:sz="4" w:space="0" w:color="000000"/>
              <w:left w:val="single" w:sz="4" w:space="0" w:color="000000"/>
              <w:bottom w:val="single" w:sz="4" w:space="0" w:color="000000"/>
              <w:right w:val="single" w:sz="4" w:space="0" w:color="auto"/>
            </w:tcBorders>
            <w:shd w:val="clear" w:color="auto" w:fill="auto"/>
          </w:tcPr>
          <w:p w:rsidR="00A16492" w:rsidRPr="006164E6" w:rsidRDefault="00A16492" w:rsidP="004A6E59">
            <w:pPr>
              <w:pStyle w:val="Normal1"/>
              <w:jc w:val="center"/>
              <w:rPr>
                <w:rFonts w:ascii="Abyssinica SIL" w:hAnsi="Abyssinica SIL" w:cs="Abyssinica SIL"/>
                <w:b/>
                <w:sz w:val="18"/>
                <w:szCs w:val="18"/>
              </w:rPr>
            </w:pPr>
            <w:r w:rsidRPr="006164E6">
              <w:rPr>
                <w:rFonts w:ascii="Abyssinica SIL" w:hAnsi="Abyssinica SIL" w:cs="Abyssinica SIL"/>
                <w:b/>
                <w:sz w:val="18"/>
                <w:szCs w:val="18"/>
              </w:rPr>
              <w:t>Deja que desear</w:t>
            </w:r>
          </w:p>
        </w:tc>
      </w:tr>
      <w:tr w:rsidR="00A16492" w:rsidRPr="006164E6" w:rsidTr="004A6E59">
        <w:trPr>
          <w:trHeight w:val="984"/>
        </w:trPr>
        <w:tc>
          <w:tcPr>
            <w:tcW w:w="785" w:type="pct"/>
            <w:tcBorders>
              <w:top w:val="single" w:sz="4" w:space="0" w:color="000000"/>
              <w:left w:val="single" w:sz="4" w:space="0" w:color="000000"/>
              <w:bottom w:val="single" w:sz="4" w:space="0" w:color="000000"/>
            </w:tcBorders>
            <w:shd w:val="clear" w:color="auto" w:fill="auto"/>
            <w:vAlign w:val="center"/>
          </w:tcPr>
          <w:p w:rsidR="00A16492" w:rsidRPr="006164E6" w:rsidRDefault="00A16492" w:rsidP="004A6E59">
            <w:pPr>
              <w:pStyle w:val="Normal1"/>
              <w:snapToGrid w:val="0"/>
              <w:rPr>
                <w:sz w:val="18"/>
                <w:szCs w:val="18"/>
              </w:rPr>
            </w:pPr>
            <w:r w:rsidRPr="006164E6">
              <w:rPr>
                <w:sz w:val="18"/>
                <w:szCs w:val="18"/>
              </w:rPr>
              <w:t xml:space="preserve">Volumen de voz, postura </w:t>
            </w:r>
            <w:r>
              <w:rPr>
                <w:sz w:val="18"/>
                <w:szCs w:val="18"/>
              </w:rPr>
              <w:t>del cuerpo y contacto visual (5</w:t>
            </w:r>
            <w:r w:rsidRPr="006164E6">
              <w:rPr>
                <w:sz w:val="18"/>
                <w:szCs w:val="18"/>
              </w:rPr>
              <w:t>%)</w:t>
            </w:r>
          </w:p>
        </w:tc>
        <w:tc>
          <w:tcPr>
            <w:tcW w:w="1336" w:type="pct"/>
            <w:tcBorders>
              <w:top w:val="single" w:sz="4" w:space="0" w:color="000000"/>
              <w:left w:val="single" w:sz="4" w:space="0" w:color="000000"/>
              <w:bottom w:val="single" w:sz="4" w:space="0" w:color="000000"/>
            </w:tcBorders>
            <w:shd w:val="clear" w:color="auto" w:fill="auto"/>
          </w:tcPr>
          <w:p w:rsidR="00A16492" w:rsidRPr="006164E6" w:rsidRDefault="00A16492" w:rsidP="004A6E59">
            <w:pPr>
              <w:pStyle w:val="Normal1"/>
              <w:snapToGrid w:val="0"/>
              <w:jc w:val="both"/>
              <w:rPr>
                <w:sz w:val="18"/>
                <w:szCs w:val="18"/>
              </w:rPr>
            </w:pPr>
            <w:r w:rsidRPr="006164E6">
              <w:rPr>
                <w:sz w:val="18"/>
                <w:szCs w:val="18"/>
              </w:rPr>
              <w:t xml:space="preserve">Es lo suficientemente alto para ser escuchado por todos los miembros. Habla claramente y es entendible. Siempre tiene buena postura y se proyecta seguro de sí mismo. Establece contacto visual con </w:t>
            </w:r>
            <w:r>
              <w:rPr>
                <w:sz w:val="18"/>
                <w:szCs w:val="18"/>
              </w:rPr>
              <w:t xml:space="preserve">todos los alumnos en el aula. (5 </w:t>
            </w:r>
            <w:r w:rsidRPr="006164E6">
              <w:rPr>
                <w:sz w:val="18"/>
                <w:szCs w:val="18"/>
              </w:rPr>
              <w:t>pts.)</w:t>
            </w:r>
          </w:p>
        </w:tc>
        <w:tc>
          <w:tcPr>
            <w:tcW w:w="1468" w:type="pct"/>
            <w:tcBorders>
              <w:top w:val="single" w:sz="4" w:space="0" w:color="000000"/>
              <w:left w:val="single" w:sz="4" w:space="0" w:color="000000"/>
              <w:bottom w:val="single" w:sz="4" w:space="0" w:color="000000"/>
            </w:tcBorders>
            <w:shd w:val="clear" w:color="auto" w:fill="auto"/>
          </w:tcPr>
          <w:p w:rsidR="00A16492" w:rsidRPr="006164E6" w:rsidRDefault="00A16492" w:rsidP="004A6E59">
            <w:pPr>
              <w:pStyle w:val="Normal1"/>
              <w:snapToGrid w:val="0"/>
              <w:jc w:val="both"/>
              <w:rPr>
                <w:sz w:val="18"/>
                <w:szCs w:val="18"/>
              </w:rPr>
            </w:pPr>
            <w:r w:rsidRPr="006164E6">
              <w:rPr>
                <w:sz w:val="18"/>
                <w:szCs w:val="18"/>
              </w:rPr>
              <w:t xml:space="preserve">Es cambiante a medida que avanza en la presentación. Habla claramente, pero mientras avanza se pierde la claridad. Casi siempre tiene buena postura y establece contacto visual con todos en el </w:t>
            </w:r>
            <w:r>
              <w:rPr>
                <w:sz w:val="18"/>
                <w:szCs w:val="18"/>
              </w:rPr>
              <w:t>salón durante la presentación (4</w:t>
            </w:r>
            <w:r w:rsidRPr="006164E6">
              <w:rPr>
                <w:sz w:val="18"/>
                <w:szCs w:val="18"/>
              </w:rPr>
              <w:t xml:space="preserve"> pts.)</w:t>
            </w:r>
          </w:p>
        </w:tc>
        <w:tc>
          <w:tcPr>
            <w:tcW w:w="1411" w:type="pct"/>
            <w:tcBorders>
              <w:top w:val="single" w:sz="4" w:space="0" w:color="000000"/>
              <w:left w:val="single" w:sz="4" w:space="0" w:color="000000"/>
              <w:bottom w:val="single" w:sz="4" w:space="0" w:color="000000"/>
              <w:right w:val="single" w:sz="4" w:space="0" w:color="auto"/>
            </w:tcBorders>
            <w:shd w:val="clear" w:color="auto" w:fill="auto"/>
          </w:tcPr>
          <w:p w:rsidR="00A16492" w:rsidRPr="006164E6" w:rsidRDefault="00A16492" w:rsidP="004A6E59">
            <w:pPr>
              <w:pStyle w:val="Normal1"/>
              <w:snapToGrid w:val="0"/>
              <w:jc w:val="both"/>
              <w:rPr>
                <w:sz w:val="18"/>
                <w:szCs w:val="18"/>
              </w:rPr>
            </w:pPr>
            <w:r w:rsidRPr="006164E6">
              <w:rPr>
                <w:sz w:val="18"/>
                <w:szCs w:val="18"/>
              </w:rPr>
              <w:t>No es aceptable, es muy débil para ser escuchado por la audiencia. A menudo habla entre dientes o no se le puede entender. Tiene mala postura y/o no mira a las personas durante la presentación.</w:t>
            </w:r>
            <w:r>
              <w:rPr>
                <w:sz w:val="18"/>
                <w:szCs w:val="18"/>
              </w:rPr>
              <w:t xml:space="preserve"> Se enfoca más en el profesor (</w:t>
            </w:r>
            <w:r w:rsidRPr="006164E6">
              <w:rPr>
                <w:sz w:val="18"/>
                <w:szCs w:val="18"/>
              </w:rPr>
              <w:t>0</w:t>
            </w:r>
            <w:r>
              <w:rPr>
                <w:sz w:val="18"/>
                <w:szCs w:val="18"/>
              </w:rPr>
              <w:t>-3</w:t>
            </w:r>
            <w:r w:rsidRPr="006164E6">
              <w:rPr>
                <w:sz w:val="18"/>
                <w:szCs w:val="18"/>
              </w:rPr>
              <w:t xml:space="preserve"> pts.)</w:t>
            </w:r>
          </w:p>
        </w:tc>
      </w:tr>
      <w:tr w:rsidR="00A16492" w:rsidRPr="006164E6" w:rsidTr="004A6E59">
        <w:trPr>
          <w:trHeight w:val="393"/>
        </w:trPr>
        <w:tc>
          <w:tcPr>
            <w:tcW w:w="785" w:type="pct"/>
            <w:tcBorders>
              <w:top w:val="single" w:sz="4" w:space="0" w:color="000000"/>
              <w:left w:val="single" w:sz="4" w:space="0" w:color="000000"/>
              <w:bottom w:val="single" w:sz="4" w:space="0" w:color="000000"/>
            </w:tcBorders>
            <w:shd w:val="clear" w:color="auto" w:fill="auto"/>
            <w:vAlign w:val="center"/>
          </w:tcPr>
          <w:p w:rsidR="00A16492" w:rsidRPr="006164E6" w:rsidRDefault="00146831" w:rsidP="004A6E59">
            <w:pPr>
              <w:pStyle w:val="Normal1"/>
              <w:snapToGrid w:val="0"/>
              <w:rPr>
                <w:sz w:val="18"/>
                <w:szCs w:val="18"/>
              </w:rPr>
            </w:pPr>
            <w:r>
              <w:rPr>
                <w:sz w:val="18"/>
                <w:szCs w:val="18"/>
              </w:rPr>
              <w:t>Conocimiento del tema (25</w:t>
            </w:r>
            <w:r w:rsidR="00A16492" w:rsidRPr="006164E6">
              <w:rPr>
                <w:sz w:val="18"/>
                <w:szCs w:val="18"/>
              </w:rPr>
              <w:t>%)</w:t>
            </w:r>
          </w:p>
        </w:tc>
        <w:tc>
          <w:tcPr>
            <w:tcW w:w="1336" w:type="pct"/>
            <w:tcBorders>
              <w:top w:val="single" w:sz="4" w:space="0" w:color="000000"/>
              <w:left w:val="single" w:sz="4" w:space="0" w:color="000000"/>
              <w:bottom w:val="single" w:sz="4" w:space="0" w:color="000000"/>
            </w:tcBorders>
            <w:shd w:val="clear" w:color="auto" w:fill="auto"/>
          </w:tcPr>
          <w:p w:rsidR="00A16492" w:rsidRPr="006164E6" w:rsidRDefault="00A16492" w:rsidP="004A6E59">
            <w:pPr>
              <w:pStyle w:val="Normal1"/>
              <w:snapToGrid w:val="0"/>
              <w:jc w:val="both"/>
              <w:rPr>
                <w:sz w:val="18"/>
                <w:szCs w:val="18"/>
              </w:rPr>
            </w:pPr>
            <w:r w:rsidRPr="006164E6">
              <w:rPr>
                <w:sz w:val="18"/>
                <w:szCs w:val="18"/>
              </w:rPr>
              <w:t>Demuestra un con</w:t>
            </w:r>
            <w:r>
              <w:rPr>
                <w:sz w:val="18"/>
                <w:szCs w:val="18"/>
              </w:rPr>
              <w:t>ocimiento completo del tema. (20</w:t>
            </w:r>
            <w:r w:rsidRPr="006164E6">
              <w:rPr>
                <w:sz w:val="18"/>
                <w:szCs w:val="18"/>
              </w:rPr>
              <w:t xml:space="preserve"> pts.)</w:t>
            </w:r>
          </w:p>
        </w:tc>
        <w:tc>
          <w:tcPr>
            <w:tcW w:w="1468" w:type="pct"/>
            <w:tcBorders>
              <w:top w:val="single" w:sz="4" w:space="0" w:color="000000"/>
              <w:left w:val="single" w:sz="4" w:space="0" w:color="000000"/>
              <w:bottom w:val="single" w:sz="4" w:space="0" w:color="000000"/>
            </w:tcBorders>
            <w:shd w:val="clear" w:color="auto" w:fill="auto"/>
          </w:tcPr>
          <w:p w:rsidR="00A16492" w:rsidRPr="006164E6" w:rsidRDefault="00A16492" w:rsidP="004A6E59">
            <w:pPr>
              <w:pStyle w:val="Normal1"/>
              <w:snapToGrid w:val="0"/>
              <w:jc w:val="both"/>
              <w:rPr>
                <w:sz w:val="18"/>
                <w:szCs w:val="18"/>
              </w:rPr>
            </w:pPr>
            <w:r w:rsidRPr="006164E6">
              <w:rPr>
                <w:sz w:val="18"/>
                <w:szCs w:val="18"/>
              </w:rPr>
              <w:t>Demuestra u</w:t>
            </w:r>
            <w:r>
              <w:rPr>
                <w:sz w:val="18"/>
                <w:szCs w:val="18"/>
              </w:rPr>
              <w:t>n buen conocimiento del tema. (15</w:t>
            </w:r>
            <w:r w:rsidRPr="006164E6">
              <w:rPr>
                <w:sz w:val="18"/>
                <w:szCs w:val="18"/>
              </w:rPr>
              <w:t xml:space="preserve"> pts.)</w:t>
            </w:r>
          </w:p>
        </w:tc>
        <w:tc>
          <w:tcPr>
            <w:tcW w:w="1411" w:type="pct"/>
            <w:tcBorders>
              <w:top w:val="single" w:sz="4" w:space="0" w:color="000000"/>
              <w:left w:val="single" w:sz="4" w:space="0" w:color="000000"/>
              <w:bottom w:val="single" w:sz="4" w:space="0" w:color="000000"/>
              <w:right w:val="single" w:sz="4" w:space="0" w:color="auto"/>
            </w:tcBorders>
            <w:shd w:val="clear" w:color="auto" w:fill="auto"/>
          </w:tcPr>
          <w:p w:rsidR="00A16492" w:rsidRPr="006164E6" w:rsidRDefault="00A16492" w:rsidP="004A6E59">
            <w:pPr>
              <w:pStyle w:val="Normal1"/>
              <w:snapToGrid w:val="0"/>
              <w:jc w:val="both"/>
              <w:rPr>
                <w:sz w:val="18"/>
                <w:szCs w:val="18"/>
              </w:rPr>
            </w:pPr>
            <w:r w:rsidRPr="006164E6">
              <w:rPr>
                <w:sz w:val="18"/>
                <w:szCs w:val="18"/>
              </w:rPr>
              <w:t xml:space="preserve">No parece conocer muy bien </w:t>
            </w:r>
            <w:r>
              <w:rPr>
                <w:sz w:val="18"/>
                <w:szCs w:val="18"/>
              </w:rPr>
              <w:t>el tema. Lee las diapositivas (0-10</w:t>
            </w:r>
            <w:r w:rsidRPr="006164E6">
              <w:rPr>
                <w:sz w:val="18"/>
                <w:szCs w:val="18"/>
              </w:rPr>
              <w:t xml:space="preserve"> pts.)</w:t>
            </w:r>
          </w:p>
        </w:tc>
      </w:tr>
      <w:tr w:rsidR="00A16492" w:rsidRPr="006164E6" w:rsidTr="004A6E59">
        <w:trPr>
          <w:trHeight w:val="802"/>
        </w:trPr>
        <w:tc>
          <w:tcPr>
            <w:tcW w:w="785" w:type="pct"/>
            <w:tcBorders>
              <w:top w:val="single" w:sz="4" w:space="0" w:color="000000"/>
              <w:left w:val="single" w:sz="4" w:space="0" w:color="000000"/>
              <w:bottom w:val="single" w:sz="4" w:space="0" w:color="000000"/>
            </w:tcBorders>
            <w:shd w:val="clear" w:color="auto" w:fill="auto"/>
            <w:vAlign w:val="center"/>
          </w:tcPr>
          <w:p w:rsidR="00A16492" w:rsidRPr="006164E6" w:rsidRDefault="00A16492" w:rsidP="004A6E59">
            <w:pPr>
              <w:pStyle w:val="Normal1"/>
              <w:snapToGrid w:val="0"/>
              <w:rPr>
                <w:sz w:val="18"/>
                <w:szCs w:val="18"/>
              </w:rPr>
            </w:pPr>
            <w:r w:rsidRPr="006164E6">
              <w:rPr>
                <w:sz w:val="18"/>
                <w:szCs w:val="18"/>
              </w:rPr>
              <w:t>Contestar preguntas Retroalimentaciones</w:t>
            </w:r>
          </w:p>
          <w:p w:rsidR="00A16492" w:rsidRPr="006164E6" w:rsidRDefault="00A16492" w:rsidP="004A6E59">
            <w:pPr>
              <w:pStyle w:val="Normal1"/>
              <w:snapToGrid w:val="0"/>
              <w:rPr>
                <w:sz w:val="18"/>
                <w:szCs w:val="18"/>
              </w:rPr>
            </w:pPr>
            <w:r>
              <w:rPr>
                <w:sz w:val="18"/>
                <w:szCs w:val="18"/>
              </w:rPr>
              <w:t>(5</w:t>
            </w:r>
            <w:r w:rsidRPr="006164E6">
              <w:rPr>
                <w:sz w:val="18"/>
                <w:szCs w:val="18"/>
              </w:rPr>
              <w:t>%)</w:t>
            </w:r>
          </w:p>
        </w:tc>
        <w:tc>
          <w:tcPr>
            <w:tcW w:w="1336" w:type="pct"/>
            <w:tcBorders>
              <w:top w:val="single" w:sz="4" w:space="0" w:color="000000"/>
              <w:left w:val="single" w:sz="4" w:space="0" w:color="000000"/>
              <w:bottom w:val="single" w:sz="4" w:space="0" w:color="000000"/>
            </w:tcBorders>
            <w:shd w:val="clear" w:color="auto" w:fill="auto"/>
          </w:tcPr>
          <w:p w:rsidR="00A16492" w:rsidRPr="006164E6" w:rsidRDefault="00A16492" w:rsidP="00A16492">
            <w:pPr>
              <w:pStyle w:val="Normal1"/>
              <w:snapToGrid w:val="0"/>
              <w:jc w:val="both"/>
              <w:rPr>
                <w:sz w:val="18"/>
                <w:szCs w:val="18"/>
              </w:rPr>
            </w:pPr>
            <w:r w:rsidRPr="006164E6">
              <w:rPr>
                <w:sz w:val="18"/>
                <w:szCs w:val="18"/>
              </w:rPr>
              <w:t>Permite la expresión de ideas diferentes a las suyas sin imponer las propias, contesta las preguntas formuladas por el grupo.</w:t>
            </w:r>
            <w:r>
              <w:rPr>
                <w:sz w:val="18"/>
                <w:szCs w:val="18"/>
              </w:rPr>
              <w:t xml:space="preserve"> </w:t>
            </w:r>
            <w:r w:rsidRPr="006164E6">
              <w:rPr>
                <w:sz w:val="18"/>
                <w:szCs w:val="18"/>
              </w:rPr>
              <w:t>(5</w:t>
            </w:r>
            <w:r>
              <w:rPr>
                <w:sz w:val="18"/>
                <w:szCs w:val="18"/>
              </w:rPr>
              <w:t xml:space="preserve"> </w:t>
            </w:r>
            <w:r w:rsidRPr="006164E6">
              <w:rPr>
                <w:sz w:val="18"/>
                <w:szCs w:val="18"/>
              </w:rPr>
              <w:t>pts.)</w:t>
            </w:r>
          </w:p>
        </w:tc>
        <w:tc>
          <w:tcPr>
            <w:tcW w:w="1468" w:type="pct"/>
            <w:tcBorders>
              <w:top w:val="single" w:sz="4" w:space="0" w:color="000000"/>
              <w:left w:val="single" w:sz="4" w:space="0" w:color="000000"/>
              <w:bottom w:val="single" w:sz="4" w:space="0" w:color="000000"/>
            </w:tcBorders>
            <w:shd w:val="clear" w:color="auto" w:fill="auto"/>
          </w:tcPr>
          <w:p w:rsidR="00A16492" w:rsidRPr="006164E6" w:rsidRDefault="00A16492" w:rsidP="004A6E59">
            <w:pPr>
              <w:pStyle w:val="Normal1"/>
              <w:snapToGrid w:val="0"/>
              <w:jc w:val="both"/>
              <w:rPr>
                <w:sz w:val="18"/>
                <w:szCs w:val="18"/>
              </w:rPr>
            </w:pPr>
            <w:r w:rsidRPr="006164E6">
              <w:rPr>
                <w:sz w:val="18"/>
                <w:szCs w:val="18"/>
              </w:rPr>
              <w:t>Permite la expresión de ideas diferentes a las suyas, pero trata de imponer las propias. Contesta la mayoría de las preguntas formuladas por el grupo. (4 pts.)</w:t>
            </w:r>
          </w:p>
        </w:tc>
        <w:tc>
          <w:tcPr>
            <w:tcW w:w="1411" w:type="pct"/>
            <w:tcBorders>
              <w:top w:val="single" w:sz="4" w:space="0" w:color="000000"/>
              <w:left w:val="single" w:sz="4" w:space="0" w:color="000000"/>
              <w:bottom w:val="single" w:sz="4" w:space="0" w:color="000000"/>
              <w:right w:val="single" w:sz="4" w:space="0" w:color="auto"/>
            </w:tcBorders>
            <w:shd w:val="clear" w:color="auto" w:fill="auto"/>
          </w:tcPr>
          <w:p w:rsidR="00A16492" w:rsidRPr="006164E6" w:rsidRDefault="00A16492" w:rsidP="00A16492">
            <w:pPr>
              <w:pStyle w:val="Normal1"/>
              <w:snapToGrid w:val="0"/>
              <w:jc w:val="both"/>
              <w:rPr>
                <w:sz w:val="18"/>
                <w:szCs w:val="18"/>
              </w:rPr>
            </w:pPr>
            <w:r w:rsidRPr="006164E6">
              <w:rPr>
                <w:sz w:val="18"/>
                <w:szCs w:val="18"/>
              </w:rPr>
              <w:t>No muestra apertura a las ideas de los demás. No contesta la mayoría de las preguntas formuladas por el grupo.</w:t>
            </w:r>
            <w:r>
              <w:rPr>
                <w:sz w:val="18"/>
                <w:szCs w:val="18"/>
              </w:rPr>
              <w:t xml:space="preserve"> (</w:t>
            </w:r>
            <w:r w:rsidRPr="006164E6">
              <w:rPr>
                <w:sz w:val="18"/>
                <w:szCs w:val="18"/>
              </w:rPr>
              <w:t>3-0 pts.)</w:t>
            </w:r>
          </w:p>
        </w:tc>
      </w:tr>
      <w:tr w:rsidR="00A16492" w:rsidRPr="006164E6" w:rsidTr="004A6E59">
        <w:trPr>
          <w:trHeight w:val="999"/>
        </w:trPr>
        <w:tc>
          <w:tcPr>
            <w:tcW w:w="785" w:type="pct"/>
            <w:tcBorders>
              <w:top w:val="single" w:sz="4" w:space="0" w:color="000000"/>
              <w:left w:val="single" w:sz="4" w:space="0" w:color="000000"/>
              <w:bottom w:val="single" w:sz="4" w:space="0" w:color="000000"/>
            </w:tcBorders>
            <w:shd w:val="clear" w:color="auto" w:fill="auto"/>
            <w:vAlign w:val="center"/>
          </w:tcPr>
          <w:p w:rsidR="00A16492" w:rsidRPr="006164E6" w:rsidRDefault="00A16492" w:rsidP="004A6E59">
            <w:pPr>
              <w:pStyle w:val="Normal1"/>
              <w:snapToGrid w:val="0"/>
              <w:rPr>
                <w:sz w:val="18"/>
                <w:szCs w:val="18"/>
              </w:rPr>
            </w:pPr>
            <w:r>
              <w:rPr>
                <w:sz w:val="18"/>
                <w:szCs w:val="18"/>
              </w:rPr>
              <w:t xml:space="preserve">Contenido de la </w:t>
            </w:r>
            <w:r w:rsidR="00146831">
              <w:rPr>
                <w:sz w:val="18"/>
                <w:szCs w:val="18"/>
              </w:rPr>
              <w:t>exposición. (25</w:t>
            </w:r>
            <w:r w:rsidRPr="006164E6">
              <w:rPr>
                <w:sz w:val="18"/>
                <w:szCs w:val="18"/>
              </w:rPr>
              <w:t>%)</w:t>
            </w:r>
          </w:p>
        </w:tc>
        <w:tc>
          <w:tcPr>
            <w:tcW w:w="1336" w:type="pct"/>
            <w:tcBorders>
              <w:top w:val="single" w:sz="4" w:space="0" w:color="000000"/>
              <w:left w:val="single" w:sz="4" w:space="0" w:color="000000"/>
              <w:bottom w:val="single" w:sz="4" w:space="0" w:color="000000"/>
              <w:right w:val="single" w:sz="4" w:space="0" w:color="auto"/>
            </w:tcBorders>
            <w:shd w:val="clear" w:color="auto" w:fill="auto"/>
          </w:tcPr>
          <w:p w:rsidR="00A16492" w:rsidRPr="006164E6" w:rsidRDefault="00A16492" w:rsidP="004A6E59">
            <w:pPr>
              <w:pStyle w:val="Normal1"/>
              <w:snapToGrid w:val="0"/>
              <w:jc w:val="both"/>
              <w:rPr>
                <w:sz w:val="18"/>
                <w:szCs w:val="18"/>
              </w:rPr>
            </w:pPr>
            <w:r w:rsidRPr="006164E6">
              <w:rPr>
                <w:sz w:val="18"/>
                <w:szCs w:val="18"/>
              </w:rPr>
              <w:t xml:space="preserve">La información mostrada va de acuerdo al tema expuesto, la redacción es clara y hay un orden en las ideas principales y secundarias. Emplea gráficos e imágenes que le sirven de refuerzo </w:t>
            </w:r>
            <w:r>
              <w:rPr>
                <w:sz w:val="18"/>
                <w:szCs w:val="18"/>
              </w:rPr>
              <w:t>visual a lo que explica. (15</w:t>
            </w:r>
            <w:r w:rsidRPr="006164E6">
              <w:rPr>
                <w:sz w:val="18"/>
                <w:szCs w:val="18"/>
              </w:rPr>
              <w:t xml:space="preserve"> pts.)</w:t>
            </w:r>
          </w:p>
        </w:tc>
        <w:tc>
          <w:tcPr>
            <w:tcW w:w="1468" w:type="pct"/>
            <w:tcBorders>
              <w:top w:val="single" w:sz="4" w:space="0" w:color="000000"/>
              <w:left w:val="single" w:sz="4" w:space="0" w:color="auto"/>
              <w:bottom w:val="single" w:sz="4" w:space="0" w:color="000000"/>
              <w:right w:val="single" w:sz="4" w:space="0" w:color="auto"/>
            </w:tcBorders>
            <w:shd w:val="clear" w:color="auto" w:fill="auto"/>
          </w:tcPr>
          <w:p w:rsidR="00A16492" w:rsidRPr="006164E6" w:rsidRDefault="00A16492" w:rsidP="004A6E59">
            <w:pPr>
              <w:pStyle w:val="Normal1"/>
              <w:snapToGrid w:val="0"/>
              <w:jc w:val="both"/>
              <w:rPr>
                <w:sz w:val="18"/>
                <w:szCs w:val="18"/>
              </w:rPr>
            </w:pPr>
            <w:r w:rsidRPr="006164E6">
              <w:rPr>
                <w:sz w:val="18"/>
                <w:szCs w:val="18"/>
              </w:rPr>
              <w:t>La información mostrada va de acuerdo al tema expuesto, la redacción es sin un orden en las ideas principales y secundarias. Emplea pocos</w:t>
            </w:r>
            <w:r>
              <w:rPr>
                <w:sz w:val="18"/>
                <w:szCs w:val="18"/>
              </w:rPr>
              <w:t xml:space="preserve"> gráficos e imágenes. (12</w:t>
            </w:r>
            <w:r w:rsidRPr="006164E6">
              <w:rPr>
                <w:sz w:val="18"/>
                <w:szCs w:val="18"/>
              </w:rPr>
              <w:t xml:space="preserve"> pts.)</w:t>
            </w:r>
          </w:p>
        </w:tc>
        <w:tc>
          <w:tcPr>
            <w:tcW w:w="1411" w:type="pct"/>
            <w:tcBorders>
              <w:top w:val="single" w:sz="4" w:space="0" w:color="000000"/>
              <w:left w:val="single" w:sz="4" w:space="0" w:color="auto"/>
              <w:bottom w:val="single" w:sz="4" w:space="0" w:color="000000"/>
              <w:right w:val="single" w:sz="4" w:space="0" w:color="auto"/>
            </w:tcBorders>
            <w:shd w:val="clear" w:color="auto" w:fill="auto"/>
          </w:tcPr>
          <w:p w:rsidR="00A16492" w:rsidRPr="006164E6" w:rsidRDefault="00A16492" w:rsidP="004A6E59">
            <w:pPr>
              <w:pStyle w:val="Normal1"/>
              <w:snapToGrid w:val="0"/>
              <w:jc w:val="both"/>
              <w:rPr>
                <w:sz w:val="18"/>
                <w:szCs w:val="18"/>
              </w:rPr>
            </w:pPr>
            <w:r w:rsidRPr="006164E6">
              <w:rPr>
                <w:sz w:val="18"/>
                <w:szCs w:val="18"/>
              </w:rPr>
              <w:t xml:space="preserve">La información mostrada no coincide al tema expuesto, solo copio y pego sin un orden en las ideas principales y secundarias. Emplea </w:t>
            </w:r>
            <w:r>
              <w:rPr>
                <w:sz w:val="18"/>
                <w:szCs w:val="18"/>
              </w:rPr>
              <w:t>pocos gráficos e imágenes. (0-9</w:t>
            </w:r>
            <w:r w:rsidRPr="006164E6">
              <w:rPr>
                <w:sz w:val="18"/>
                <w:szCs w:val="18"/>
              </w:rPr>
              <w:t xml:space="preserve"> pts.)</w:t>
            </w:r>
          </w:p>
        </w:tc>
      </w:tr>
    </w:tbl>
    <w:p w:rsidR="00A16492" w:rsidRDefault="00A16492" w:rsidP="00901888">
      <w:pPr>
        <w:tabs>
          <w:tab w:val="left" w:pos="1710"/>
        </w:tabs>
        <w:jc w:val="left"/>
      </w:pPr>
    </w:p>
    <w:p w:rsidR="00850120" w:rsidRDefault="00850120" w:rsidP="00E756E7">
      <w:pPr>
        <w:tabs>
          <w:tab w:val="left" w:pos="1710"/>
        </w:tabs>
        <w:jc w:val="left"/>
        <w:rPr>
          <w:b/>
        </w:rPr>
      </w:pPr>
    </w:p>
    <w:sectPr w:rsidR="00850120" w:rsidSect="00CC2BEC">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EBE" w:rsidRDefault="001B1EBE" w:rsidP="00CC2BEC">
      <w:pPr>
        <w:spacing w:after="0" w:line="240" w:lineRule="auto"/>
      </w:pPr>
      <w:r>
        <w:separator/>
      </w:r>
    </w:p>
  </w:endnote>
  <w:endnote w:type="continuationSeparator" w:id="0">
    <w:p w:rsidR="001B1EBE" w:rsidRDefault="001B1EBE" w:rsidP="00CC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Bitstream Charter">
    <w:altName w:val="MS Mincho"/>
    <w:charset w:val="80"/>
    <w:family w:val="roman"/>
    <w:pitch w:val="variable"/>
  </w:font>
  <w:font w:name="Lohit Hindi">
    <w:altName w:val="Times New Roman"/>
    <w:charset w:val="00"/>
    <w:family w:val="auto"/>
    <w:pitch w:val="variable"/>
    <w:sig w:usb0="00000003" w:usb1="0000204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yssinica SIL">
    <w:altName w:val="Nyala"/>
    <w:charset w:val="00"/>
    <w:family w:val="auto"/>
    <w:pitch w:val="variable"/>
    <w:sig w:usb0="00000003" w:usb1="5000A04B" w:usb2="00000828"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EBE" w:rsidRDefault="001B1EBE" w:rsidP="00CC2BEC">
      <w:pPr>
        <w:spacing w:after="0" w:line="240" w:lineRule="auto"/>
      </w:pPr>
      <w:r>
        <w:separator/>
      </w:r>
    </w:p>
  </w:footnote>
  <w:footnote w:type="continuationSeparator" w:id="0">
    <w:p w:rsidR="001B1EBE" w:rsidRDefault="001B1EBE" w:rsidP="00CC2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12C3"/>
    <w:multiLevelType w:val="multilevel"/>
    <w:tmpl w:val="047C706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1582C6B"/>
    <w:multiLevelType w:val="hybridMultilevel"/>
    <w:tmpl w:val="6DC0F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27C0420"/>
    <w:multiLevelType w:val="hybridMultilevel"/>
    <w:tmpl w:val="C090D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951CE5"/>
    <w:multiLevelType w:val="hybridMultilevel"/>
    <w:tmpl w:val="66D0D86A"/>
    <w:lvl w:ilvl="0" w:tplc="0C0A0009">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26648C8"/>
    <w:multiLevelType w:val="hybridMultilevel"/>
    <w:tmpl w:val="B380A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w:hAnsi="Courier"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w:hAnsi="Courier"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w:hAnsi="Courier"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E55E9D"/>
    <w:multiLevelType w:val="hybridMultilevel"/>
    <w:tmpl w:val="269ED8BC"/>
    <w:lvl w:ilvl="0" w:tplc="080A0001">
      <w:start w:val="1"/>
      <w:numFmt w:val="bullet"/>
      <w:lvlText w:val=""/>
      <w:lvlJc w:val="left"/>
      <w:pPr>
        <w:ind w:left="1425" w:hanging="360"/>
      </w:pPr>
      <w:rPr>
        <w:rFonts w:ascii="Symbol" w:hAnsi="Symbol"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nsid w:val="3BAB47C1"/>
    <w:multiLevelType w:val="hybridMultilevel"/>
    <w:tmpl w:val="FBD6E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92328E"/>
    <w:multiLevelType w:val="hybridMultilevel"/>
    <w:tmpl w:val="7116C5C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3ED7D01"/>
    <w:multiLevelType w:val="hybridMultilevel"/>
    <w:tmpl w:val="E1262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w:hAnsi="Courier"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w:hAnsi="Courier"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w:hAnsi="Courier"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DE2B0E"/>
    <w:multiLevelType w:val="hybridMultilevel"/>
    <w:tmpl w:val="D6C045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w:hAnsi="Courier"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w:hAnsi="Courier"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w:hAnsi="Courier" w:hint="default"/>
      </w:rPr>
    </w:lvl>
    <w:lvl w:ilvl="8" w:tplc="080A0005" w:tentative="1">
      <w:start w:val="1"/>
      <w:numFmt w:val="bullet"/>
      <w:lvlText w:val=""/>
      <w:lvlJc w:val="left"/>
      <w:pPr>
        <w:ind w:left="6828" w:hanging="360"/>
      </w:pPr>
      <w:rPr>
        <w:rFonts w:ascii="Wingdings" w:hAnsi="Wingdings" w:hint="default"/>
      </w:rPr>
    </w:lvl>
  </w:abstractNum>
  <w:abstractNum w:abstractNumId="10">
    <w:nsid w:val="73956802"/>
    <w:multiLevelType w:val="multilevel"/>
    <w:tmpl w:val="EA3806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1">
    <w:nsid w:val="750E684B"/>
    <w:multiLevelType w:val="hybridMultilevel"/>
    <w:tmpl w:val="83A8383A"/>
    <w:lvl w:ilvl="0" w:tplc="0C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7C9A03F1"/>
    <w:multiLevelType w:val="hybridMultilevel"/>
    <w:tmpl w:val="A28415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w:hAnsi="Courier"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w:hAnsi="Courier"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w:hAnsi="Courier"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9"/>
  </w:num>
  <w:num w:numId="5">
    <w:abstractNumId w:val="4"/>
  </w:num>
  <w:num w:numId="6">
    <w:abstractNumId w:val="5"/>
  </w:num>
  <w:num w:numId="7">
    <w:abstractNumId w:val="7"/>
  </w:num>
  <w:num w:numId="8">
    <w:abstractNumId w:val="6"/>
  </w:num>
  <w:num w:numId="9">
    <w:abstractNumId w:val="2"/>
  </w:num>
  <w:num w:numId="10">
    <w:abstractNumId w:val="10"/>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2D2"/>
    <w:rsid w:val="000263D3"/>
    <w:rsid w:val="00047394"/>
    <w:rsid w:val="00061433"/>
    <w:rsid w:val="000809B2"/>
    <w:rsid w:val="00087314"/>
    <w:rsid w:val="00091D92"/>
    <w:rsid w:val="0009500B"/>
    <w:rsid w:val="000B63E1"/>
    <w:rsid w:val="000D15EC"/>
    <w:rsid w:val="000D7E15"/>
    <w:rsid w:val="000E441E"/>
    <w:rsid w:val="001121CD"/>
    <w:rsid w:val="00126B2E"/>
    <w:rsid w:val="00146831"/>
    <w:rsid w:val="001515F5"/>
    <w:rsid w:val="0016026B"/>
    <w:rsid w:val="001A6069"/>
    <w:rsid w:val="001A7532"/>
    <w:rsid w:val="001B1EBE"/>
    <w:rsid w:val="001D7ADA"/>
    <w:rsid w:val="001E338B"/>
    <w:rsid w:val="00221C78"/>
    <w:rsid w:val="00253AE7"/>
    <w:rsid w:val="002759CE"/>
    <w:rsid w:val="00330363"/>
    <w:rsid w:val="00331923"/>
    <w:rsid w:val="003C6102"/>
    <w:rsid w:val="003E33DB"/>
    <w:rsid w:val="004232F4"/>
    <w:rsid w:val="004263B2"/>
    <w:rsid w:val="0047797A"/>
    <w:rsid w:val="004A77D3"/>
    <w:rsid w:val="004D0821"/>
    <w:rsid w:val="004E31FD"/>
    <w:rsid w:val="004F053F"/>
    <w:rsid w:val="004F0690"/>
    <w:rsid w:val="00510801"/>
    <w:rsid w:val="00515634"/>
    <w:rsid w:val="0051654C"/>
    <w:rsid w:val="00531228"/>
    <w:rsid w:val="00532E4D"/>
    <w:rsid w:val="00533434"/>
    <w:rsid w:val="00536420"/>
    <w:rsid w:val="00554761"/>
    <w:rsid w:val="0058419A"/>
    <w:rsid w:val="00595E8E"/>
    <w:rsid w:val="005A0F36"/>
    <w:rsid w:val="005A6AE7"/>
    <w:rsid w:val="005C5DD0"/>
    <w:rsid w:val="005D1713"/>
    <w:rsid w:val="005E6C4F"/>
    <w:rsid w:val="005F536A"/>
    <w:rsid w:val="00607710"/>
    <w:rsid w:val="00626CBF"/>
    <w:rsid w:val="00641DD6"/>
    <w:rsid w:val="00647160"/>
    <w:rsid w:val="00652772"/>
    <w:rsid w:val="00653C06"/>
    <w:rsid w:val="00685A83"/>
    <w:rsid w:val="00697383"/>
    <w:rsid w:val="006B5F66"/>
    <w:rsid w:val="006C54FC"/>
    <w:rsid w:val="006E45FA"/>
    <w:rsid w:val="00707054"/>
    <w:rsid w:val="007141BF"/>
    <w:rsid w:val="007168CF"/>
    <w:rsid w:val="007239CF"/>
    <w:rsid w:val="00724858"/>
    <w:rsid w:val="00733103"/>
    <w:rsid w:val="00741702"/>
    <w:rsid w:val="00782863"/>
    <w:rsid w:val="007A7C23"/>
    <w:rsid w:val="007C1F6A"/>
    <w:rsid w:val="007E45C7"/>
    <w:rsid w:val="00822064"/>
    <w:rsid w:val="0082272F"/>
    <w:rsid w:val="00842F35"/>
    <w:rsid w:val="00850120"/>
    <w:rsid w:val="00850D37"/>
    <w:rsid w:val="00872D7F"/>
    <w:rsid w:val="00880B63"/>
    <w:rsid w:val="0089019F"/>
    <w:rsid w:val="00893305"/>
    <w:rsid w:val="00893EB0"/>
    <w:rsid w:val="008B6AB1"/>
    <w:rsid w:val="008C3420"/>
    <w:rsid w:val="008F0BBA"/>
    <w:rsid w:val="00901888"/>
    <w:rsid w:val="009172D2"/>
    <w:rsid w:val="009522F1"/>
    <w:rsid w:val="009F6D97"/>
    <w:rsid w:val="00A1601F"/>
    <w:rsid w:val="00A16492"/>
    <w:rsid w:val="00A21152"/>
    <w:rsid w:val="00A22B59"/>
    <w:rsid w:val="00A22EA8"/>
    <w:rsid w:val="00A26A1A"/>
    <w:rsid w:val="00A658AA"/>
    <w:rsid w:val="00A81EE9"/>
    <w:rsid w:val="00A8641D"/>
    <w:rsid w:val="00AB3152"/>
    <w:rsid w:val="00AD199B"/>
    <w:rsid w:val="00AD414F"/>
    <w:rsid w:val="00AE5B09"/>
    <w:rsid w:val="00B31040"/>
    <w:rsid w:val="00B32867"/>
    <w:rsid w:val="00B43EB8"/>
    <w:rsid w:val="00B44ED6"/>
    <w:rsid w:val="00B55945"/>
    <w:rsid w:val="00B910FD"/>
    <w:rsid w:val="00B91129"/>
    <w:rsid w:val="00BC63FD"/>
    <w:rsid w:val="00BF75FA"/>
    <w:rsid w:val="00C058B9"/>
    <w:rsid w:val="00C20E1F"/>
    <w:rsid w:val="00C628A9"/>
    <w:rsid w:val="00C95E05"/>
    <w:rsid w:val="00CA42BB"/>
    <w:rsid w:val="00CB48A1"/>
    <w:rsid w:val="00CB743F"/>
    <w:rsid w:val="00CC2BEC"/>
    <w:rsid w:val="00CD537B"/>
    <w:rsid w:val="00CE1FFE"/>
    <w:rsid w:val="00D112C9"/>
    <w:rsid w:val="00D119AF"/>
    <w:rsid w:val="00D31324"/>
    <w:rsid w:val="00D34FFA"/>
    <w:rsid w:val="00D4041A"/>
    <w:rsid w:val="00D50A97"/>
    <w:rsid w:val="00D54152"/>
    <w:rsid w:val="00D60063"/>
    <w:rsid w:val="00DB6316"/>
    <w:rsid w:val="00DD013B"/>
    <w:rsid w:val="00DE01A0"/>
    <w:rsid w:val="00DF1C6A"/>
    <w:rsid w:val="00E016C8"/>
    <w:rsid w:val="00E17098"/>
    <w:rsid w:val="00E20247"/>
    <w:rsid w:val="00E31DB8"/>
    <w:rsid w:val="00E364A2"/>
    <w:rsid w:val="00E654A2"/>
    <w:rsid w:val="00E756E7"/>
    <w:rsid w:val="00EA35A9"/>
    <w:rsid w:val="00ED6A0E"/>
    <w:rsid w:val="00EE1820"/>
    <w:rsid w:val="00EF2D2C"/>
    <w:rsid w:val="00F033B1"/>
    <w:rsid w:val="00F4134B"/>
    <w:rsid w:val="00F42EA4"/>
    <w:rsid w:val="00F843C5"/>
    <w:rsid w:val="00F8563F"/>
    <w:rsid w:val="00FB6F12"/>
    <w:rsid w:val="00FC7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B1816-3DE2-4E27-AD42-FB4CEF3C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D2"/>
    <w:pPr>
      <w:jc w:val="both"/>
    </w:pPr>
    <w:rPr>
      <w:rFonts w:eastAsiaTheme="minorEastAsia"/>
      <w:lang w:val="es-MX" w:eastAsia="es-MX"/>
    </w:rPr>
  </w:style>
  <w:style w:type="paragraph" w:styleId="Ttulo1">
    <w:name w:val="heading 1"/>
    <w:basedOn w:val="Normal"/>
    <w:next w:val="Normal"/>
    <w:link w:val="Ttulo1Car"/>
    <w:uiPriority w:val="9"/>
    <w:qFormat/>
    <w:rsid w:val="00917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tsHeading">
    <w:name w:val="Contents Heading"/>
    <w:basedOn w:val="Ttulo1"/>
    <w:rsid w:val="009172D2"/>
    <w:pPr>
      <w:suppressAutoHyphens/>
      <w:jc w:val="left"/>
    </w:pPr>
    <w:rPr>
      <w:rFonts w:ascii="Cambria" w:eastAsia="DejaVu Sans" w:hAnsi="Cambria" w:cs="Calibri"/>
      <w:color w:val="365F91"/>
    </w:rPr>
  </w:style>
  <w:style w:type="table" w:styleId="Tablaconcuadrcula">
    <w:name w:val="Table Grid"/>
    <w:basedOn w:val="Tablanormal"/>
    <w:uiPriority w:val="59"/>
    <w:rsid w:val="009172D2"/>
    <w:pPr>
      <w:spacing w:after="0" w:line="240" w:lineRule="auto"/>
    </w:pPr>
    <w:rPr>
      <w:rFonts w:eastAsiaTheme="minorEastAsia"/>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917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72D2"/>
    <w:rPr>
      <w:rFonts w:asciiTheme="majorHAnsi" w:eastAsiaTheme="majorEastAsia" w:hAnsiTheme="majorHAnsi" w:cstheme="majorBidi"/>
      <w:i/>
      <w:iCs/>
      <w:color w:val="4F81BD" w:themeColor="accent1"/>
      <w:spacing w:val="15"/>
      <w:sz w:val="24"/>
      <w:szCs w:val="24"/>
      <w:lang w:val="es-MX" w:eastAsia="es-MX"/>
    </w:rPr>
  </w:style>
  <w:style w:type="character" w:styleId="Hipervnculo">
    <w:name w:val="Hyperlink"/>
    <w:basedOn w:val="Fuentedeprrafopredeter"/>
    <w:uiPriority w:val="99"/>
    <w:unhideWhenUsed/>
    <w:rsid w:val="009172D2"/>
    <w:rPr>
      <w:color w:val="0000FF" w:themeColor="hyperlink"/>
      <w:u w:val="single"/>
    </w:rPr>
  </w:style>
  <w:style w:type="character" w:customStyle="1" w:styleId="Ttulo1Car">
    <w:name w:val="Título 1 Car"/>
    <w:basedOn w:val="Fuentedeprrafopredeter"/>
    <w:link w:val="Ttulo1"/>
    <w:uiPriority w:val="9"/>
    <w:rsid w:val="009172D2"/>
    <w:rPr>
      <w:rFonts w:asciiTheme="majorHAnsi" w:eastAsiaTheme="majorEastAsia" w:hAnsiTheme="majorHAnsi" w:cstheme="majorBidi"/>
      <w:b/>
      <w:bCs/>
      <w:color w:val="365F91" w:themeColor="accent1" w:themeShade="BF"/>
      <w:sz w:val="28"/>
      <w:szCs w:val="28"/>
      <w:lang w:val="es-MX" w:eastAsia="es-MX"/>
    </w:rPr>
  </w:style>
  <w:style w:type="paragraph" w:styleId="Textodeglobo">
    <w:name w:val="Balloon Text"/>
    <w:basedOn w:val="Normal"/>
    <w:link w:val="TextodegloboCar"/>
    <w:uiPriority w:val="99"/>
    <w:semiHidden/>
    <w:unhideWhenUsed/>
    <w:rsid w:val="009172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72D2"/>
    <w:rPr>
      <w:rFonts w:ascii="Tahoma" w:eastAsiaTheme="minorEastAsia" w:hAnsi="Tahoma" w:cs="Tahoma"/>
      <w:sz w:val="16"/>
      <w:szCs w:val="16"/>
      <w:lang w:val="es-MX" w:eastAsia="es-MX"/>
    </w:rPr>
  </w:style>
  <w:style w:type="paragraph" w:styleId="TtulodeTDC">
    <w:name w:val="TOC Heading"/>
    <w:basedOn w:val="Ttulo1"/>
    <w:next w:val="Normal"/>
    <w:uiPriority w:val="39"/>
    <w:semiHidden/>
    <w:unhideWhenUsed/>
    <w:qFormat/>
    <w:rsid w:val="009172D2"/>
    <w:pPr>
      <w:jc w:val="left"/>
      <w:outlineLvl w:val="9"/>
    </w:pPr>
  </w:style>
  <w:style w:type="paragraph" w:styleId="TDC1">
    <w:name w:val="toc 1"/>
    <w:basedOn w:val="Normal"/>
    <w:next w:val="Normal"/>
    <w:autoRedefine/>
    <w:uiPriority w:val="39"/>
    <w:unhideWhenUsed/>
    <w:rsid w:val="009172D2"/>
    <w:pPr>
      <w:spacing w:after="100"/>
    </w:pPr>
  </w:style>
  <w:style w:type="paragraph" w:customStyle="1" w:styleId="DefaultStyle">
    <w:name w:val="Default Style"/>
    <w:rsid w:val="009172D2"/>
    <w:pPr>
      <w:suppressAutoHyphens/>
      <w:spacing w:after="0" w:line="100" w:lineRule="atLeast"/>
      <w:jc w:val="both"/>
    </w:pPr>
    <w:rPr>
      <w:rFonts w:ascii="Calibri" w:eastAsia="DejaVu Sans" w:hAnsi="Calibri" w:cs="Calibri"/>
      <w:color w:val="00000A"/>
      <w:lang w:val="es-MX"/>
    </w:rPr>
  </w:style>
  <w:style w:type="paragraph" w:customStyle="1" w:styleId="TextBody">
    <w:name w:val="Text Body"/>
    <w:basedOn w:val="DefaultStyle"/>
    <w:rsid w:val="009172D2"/>
    <w:rPr>
      <w:rFonts w:ascii="Bitstream Charter" w:hAnsi="Bitstream Charter"/>
    </w:rPr>
  </w:style>
  <w:style w:type="paragraph" w:styleId="Descripcin">
    <w:name w:val="caption"/>
    <w:basedOn w:val="DefaultStyle"/>
    <w:rsid w:val="009172D2"/>
    <w:pPr>
      <w:suppressLineNumbers/>
      <w:spacing w:before="120" w:after="120"/>
    </w:pPr>
    <w:rPr>
      <w:rFonts w:cs="Lohit Hindi"/>
      <w:i/>
      <w:iCs/>
      <w:sz w:val="24"/>
      <w:szCs w:val="24"/>
    </w:rPr>
  </w:style>
  <w:style w:type="paragraph" w:styleId="Sinespaciado">
    <w:name w:val="No Spacing"/>
    <w:qFormat/>
    <w:rsid w:val="009172D2"/>
    <w:pPr>
      <w:suppressAutoHyphens/>
      <w:spacing w:after="0" w:line="100" w:lineRule="atLeast"/>
    </w:pPr>
    <w:rPr>
      <w:rFonts w:ascii="Calibri" w:eastAsia="DejaVu Sans" w:hAnsi="Calibri" w:cs="Calibri"/>
      <w:color w:val="00000A"/>
      <w:lang w:val="es-MX"/>
    </w:rPr>
  </w:style>
  <w:style w:type="paragraph" w:styleId="Prrafodelista">
    <w:name w:val="List Paragraph"/>
    <w:basedOn w:val="DefaultStyle"/>
    <w:rsid w:val="009172D2"/>
    <w:pPr>
      <w:ind w:left="720"/>
      <w:contextualSpacing/>
    </w:pPr>
    <w:rPr>
      <w:rFonts w:eastAsia="Calibri" w:cs="Times New Roman"/>
      <w:lang w:val="es-ES"/>
    </w:rPr>
  </w:style>
  <w:style w:type="paragraph" w:customStyle="1" w:styleId="Normal1">
    <w:name w:val="Normal1"/>
    <w:rsid w:val="00A22EA8"/>
    <w:pPr>
      <w:suppressAutoHyphens/>
      <w:autoSpaceDE w:val="0"/>
      <w:spacing w:after="0" w:line="240" w:lineRule="auto"/>
    </w:pPr>
    <w:rPr>
      <w:rFonts w:ascii="Times New Roman" w:eastAsia="Times New Roman" w:hAnsi="Times New Roman" w:cs="Times New Roman"/>
      <w:color w:val="000000"/>
      <w:sz w:val="24"/>
      <w:szCs w:val="24"/>
      <w:lang w:eastAsia="zh-CN"/>
    </w:rPr>
  </w:style>
  <w:style w:type="paragraph" w:customStyle="1" w:styleId="Cuerpodetexto">
    <w:name w:val="Cuerpo de texto"/>
    <w:basedOn w:val="Normal"/>
    <w:rsid w:val="0058419A"/>
    <w:pPr>
      <w:suppressAutoHyphens/>
      <w:spacing w:after="140" w:line="288" w:lineRule="auto"/>
    </w:pPr>
    <w:rPr>
      <w:rFonts w:ascii="Calibri" w:hAnsi="Calibri"/>
      <w:color w:val="00000A"/>
    </w:rPr>
  </w:style>
  <w:style w:type="character" w:customStyle="1" w:styleId="ListLabel5">
    <w:name w:val="ListLabel 5"/>
    <w:qFormat/>
    <w:rsid w:val="007A7C23"/>
    <w:rPr>
      <w:rFonts w:cs="Symbol"/>
    </w:rPr>
  </w:style>
  <w:style w:type="paragraph" w:styleId="Encabezado">
    <w:name w:val="header"/>
    <w:basedOn w:val="Normal"/>
    <w:link w:val="EncabezadoCar"/>
    <w:uiPriority w:val="99"/>
    <w:unhideWhenUsed/>
    <w:rsid w:val="00CC2B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BEC"/>
    <w:rPr>
      <w:rFonts w:eastAsiaTheme="minorEastAsia"/>
      <w:lang w:val="es-MX" w:eastAsia="es-MX"/>
    </w:rPr>
  </w:style>
  <w:style w:type="paragraph" w:styleId="Piedepgina">
    <w:name w:val="footer"/>
    <w:basedOn w:val="Normal"/>
    <w:link w:val="PiedepginaCar"/>
    <w:uiPriority w:val="99"/>
    <w:unhideWhenUsed/>
    <w:rsid w:val="00CC2B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BEC"/>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uidocoss@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FE648-563D-45D0-B147-B0867374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979</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EGC</dc:creator>
  <cp:lastModifiedBy>Rios</cp:lastModifiedBy>
  <cp:revision>19</cp:revision>
  <cp:lastPrinted>2016-07-17T21:07:00Z</cp:lastPrinted>
  <dcterms:created xsi:type="dcterms:W3CDTF">2016-07-13T20:00:00Z</dcterms:created>
  <dcterms:modified xsi:type="dcterms:W3CDTF">2018-07-19T18:00:00Z</dcterms:modified>
</cp:coreProperties>
</file>