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Training Class - K1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mrxffu6om6be" w:id="0"/>
      <w:bookmarkEnd w:id="0"/>
      <w:r w:rsidDel="00000000" w:rsidR="00000000" w:rsidRPr="00000000">
        <w:rPr>
          <w:rtl w:val="0"/>
        </w:rPr>
        <w:t xml:space="preserve">Array Exercises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Đảo ngược mảng [1, 2, 3, 4, 5] mà không dùng phương thức array.reverse()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vào: [1, 2, 3, 4, 5]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ra: [5, 4, 3, 2, 1]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Làm phẳng mảng 2 chiều [[“a", “b"], [“c", “d"], [“e", “f”]] thành mảng một chiều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vào: [[“a", “b"], [“c", “d"], [“e", “f”]]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ra: [“a", “b", “c", “d", “e", “f”]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Lọc các phần tử lớn hơn 5 trong mảng và các phần tử tìm được vào mảng mới, sau đó sắp xếp mảng đó theo thứ tự từ lớn tới nhỏ: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vào: [1, 4, 90, 5, 6, 33, 2, 3, 51]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ra: [90, 51, 33, 6]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tổng các phần tử trong mảng: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vào: [1, 4, 90, 5, 6, 33, 2, 3, 51]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ra: 195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ra một mảng mới trong đó các phần tử của mảng mới bằng phần tử của mảng ban đầu cộng thêm 5: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vào: [5, 8, 3, 12, 66, 2]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ra: [10, 13, 8, 17, 71, 7]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Lọc các phần tử chia hết cho 2 trong mảng, sau đó cộng tổng tất cả các phần tử đó lại: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vào: [5, 8, 3, 12, 66, 2]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ra: 88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Biến đổi tất cả các phần tử của mảng sau thành kiểu chữ in hoa: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vào: ["avengers", "captain america", "ironman", "black panther"]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ra: [“AVENGERS”, “CAPTAIN AMERICA”, “IRONMAN”, “BLACK PANTHER”]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một mảng bao gồm các tên riêng, kiểm tra từng phần tử trong mảng và tạo ra mảng mới tương ứng với điều kiện, nếu phần tử nào ở mảng ban đầu có chiều dài ít hơn 3 ký tự thì thay thế bằng số -1 trong mảng mới, nếu phần tử nào có chiều dài bằng 3 ký tự thì thay thế bằng số 0 trong mảng mới, còn nếu phần từ nào có chiều dài lớn hơn 3 ký tự thì thay thế bằng số 1: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vào: [“Hùng", “Duy”, “Tuấn", “An”, “Hoàng", Đức"]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Đầu ra: [1, 0, 1, -1, 1, 0]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