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TVW Website Edits</w:t>
      </w:r>
    </w:p>
    <w:p>
      <w:pPr>
        <w:spacing w:after="4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Response &amp; Implementation Notes</w:t>
      </w:r>
    </w:p>
    <w:p>
      <w:pPr>
        <w:pBdr>
          <w:bottom w:val="single" w:color="C49A3C" w:sz="6" w:space="4"/>
        </w:pBd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Home Page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Don't like landing visual / text needs more space / logo icon out of place / Needs to POP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Removed the faded logo icon entirely. Hero section is now full-width text only, giving the headline much more visual weight.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Navigation Bar: Remove 'Get in Touch' (redundant with 'Get Funded')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Removed 'Get in Touch' from the nav on all pages. 'Get Funded' button remains as the single CTA.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Rename 'Borrower Links' to 'Client Portal' with sub-items 'Submit Draws' (TrustPoint) and 'Loan Diligence' (Elphi)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Renamed across all pages. URLs unchanged.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Sub-item question: 'Do we not have a TrustPoint Log-In branded for us?'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NEEDS INFO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This is a question for TrustPoint about getting a branded login URL. The current link (partner.trustpoint.ai/login) is what we have. If you get a branded URL, let me know and I'll swap it 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Opening text: Change to 'Reliable institutional quality lending programs for the regular home builder and residential investor' and 'New Construction, Bridge, Fix &amp; Flip and DSCR Rental loans for projects up to $20m'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Updated hero paragraph text and meta description to match.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Consider a 4th highlight badge: 'Asset Based'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Added 'Asset Based' as a 4th badge alongside No Hidden Fees, Fast Closings, and Competitive Rates.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Timeline: Center numbers in circles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Fixed a CSS bug where 'align-items' was missing the value 'center'. Numbers should now be properly centered.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Timeline: Change to 6 steps (Identify, Apply, Review, Diligence, Close, Complete) with new descriptions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Updated from 5 steps to 6 steps with the exact labels and descriptions provided.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Accolades Ribbon: 'These don't really make sense... Maybe large-text tag line? Like Capital that Keeps Up'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Replaced the stats ribbon (25+ years / $2B+ / $1B+) with a full-width tagline: 'Capital that Keeps Up.'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Our Origin: Icons don't make sense. Replace quote text. Run as a quote from Tyler with a large quotation mark graphic.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Removed bank/arrow/house icons. Added a large decorative open-quote mark. Updated quote to: 'Ledger was born from a simple observation that the powerful tools available to large-scale operators were out of reach for local markets, so we built the bridge.' Attributed to Tyler Van Wagoner, CEO.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Our Origin body text: Replace with two new paragraphs about team experience and mission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Updated both paragraphs to the exact text provided.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Footer (ALL PAGES): Change 'Ready to Fund' to 'Ready to Start Your Next Project?'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Updated CTA band heading on all pages.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Footer: Remove navigation bar, move address up, stack contact info left-aligned with logo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Removed footer nav links on all pages. Footer now shows: logo (left-aligned), address, phone, email, and LinkedIn stacked below it. Clean left-aligned layout.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Footer: 'Artistic breakage between above and the Request Funding CTA'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NEEDS INFO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This request is vague. Not sure what 'artistic breakage' means in this context. Could mean a decorative divider line, a gradient, extra spacing, or something else. Need clarification on what you're envisioning.</w:t>
      </w:r>
    </w:p>
    <w:p>
      <w:pPr>
        <w:pBdr>
          <w:bottom w:val="single" w:color="C49A3C" w:sz="6" w:space="4"/>
        </w:pBd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Meet the Team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Change subtitle to: 'What truly makes Ledger Trade &amp; Capital special is the people behind it, with decades of residential housing experience and a commitment to be better.'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Updated the subtitle text on the team page.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Remove sub-sections (Leadership / Team). Bring everyone together.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2B7A3D"/>
          <w:sz w:val="20"/>
          <w:szCs w:val="20"/>
        </w:rPr>
        <w:t xml:space="preserve">DONE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Removed the 'Leadership' and 'Team' section labels. All 11 team members are now in a single unified grid.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'Ready to Work Together?' (empty bullet, no changes specified)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NEEDS INFO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No specific edit was requested for this CTA. Left as-is.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2026-03-04T04:02:13.274Z</dcterms:created>
  <dcterms:modified xsi:type="dcterms:W3CDTF">2026-03-04T04:02:13.275Z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