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40"/>
        </w:rPr>
        <w:t>HƯỚNG DẪN SỬ DỤNG SQUARE TUYỂN DỤNG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Phiên bản 1.0 - 09/05/2026</w:t>
      </w:r>
    </w:p>
    <w:p/>
    <w:p>
      <w:pPr>
        <w:pStyle w:val="Heading1"/>
        <w:jc w:val="left"/>
      </w:pPr>
      <w:r>
        <w:t>1. Tổng quan hệ thống</w:t>
      </w:r>
    </w:p>
    <w:p>
      <w:r>
        <w:rPr>
          <w:rFonts w:ascii="Times New Roman" w:hAnsi="Times New Roman" w:eastAsia="Times New Roman"/>
          <w:sz w:val="24"/>
        </w:rPr>
        <w:t>Square Tuyển Dụng là nền tảng tuyển dụng gồm ba luồng chính: người tìm việc, nhà tuyển dụng và admin.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Người tìm việc xem tin, lưu tin, ứng tuyển và theo dõi lịch sử.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Nhà tuyển dụng đăng tin, quản lý hồ sơ ứng viên, tạo phỏng vấn AI và quản lý nội dung công ty.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Admin quản trị dữ liệu, kiểm duyệt nội dung và cấu hình hệ thống.</w:t>
      </w:r>
    </w:p>
    <w:p>
      <w:pPr>
        <w:pStyle w:val="Heading2"/>
        <w:jc w:val="left"/>
      </w:pPr>
      <w:r>
        <w:t>Các cổng truy cập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Khu vực</w:t>
            </w:r>
          </w:p>
        </w:tc>
        <w:tc>
          <w:tcPr>
            <w:tcW w:type="dxa" w:w="4968"/>
          </w:tcPr>
          <w:p>
            <w:r>
              <w:t>Đường dẫn</w:t>
            </w:r>
          </w:p>
        </w:tc>
      </w:tr>
      <w:tr>
        <w:tc>
          <w:tcPr>
            <w:tcW w:type="dxa" w:w="4968"/>
          </w:tcPr>
          <w:p>
            <w:r>
              <w:t>Trang công khai</w:t>
            </w:r>
          </w:p>
        </w:tc>
        <w:tc>
          <w:tcPr>
            <w:tcW w:type="dxa" w:w="4968"/>
          </w:tcPr>
          <w:p>
            <w:r>
              <w:t>/</w:t>
            </w:r>
          </w:p>
        </w:tc>
      </w:tr>
      <w:tr>
        <w:tc>
          <w:tcPr>
            <w:tcW w:type="dxa" w:w="4968"/>
          </w:tcPr>
          <w:p>
            <w:r>
              <w:t>Ứng viên</w:t>
            </w:r>
          </w:p>
        </w:tc>
        <w:tc>
          <w:tcPr>
            <w:tcW w:type="dxa" w:w="4968"/>
          </w:tcPr>
          <w:p>
            <w:r>
              <w:t>/dashboard, /jobs, /companies, /profile, /my-jobs, /my-interviews</w:t>
            </w:r>
          </w:p>
        </w:tc>
      </w:tr>
      <w:tr>
        <w:tc>
          <w:tcPr>
            <w:tcW w:type="dxa" w:w="4968"/>
          </w:tcPr>
          <w:p>
            <w:r>
              <w:t>Nhà tuyển dụng</w:t>
            </w:r>
          </w:p>
        </w:tc>
        <w:tc>
          <w:tcPr>
            <w:tcW w:type="dxa" w:w="4968"/>
          </w:tcPr>
          <w:p>
            <w:r>
              <w:t>/employer/dashboard, /employer/job-posts, /employer/candidates, /employer/interviews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/admin/dashboard, /admin/users, /admin/jobs, /admin/interviews, /admin/settings</w:t>
            </w:r>
          </w:p>
        </w:tc>
      </w:tr>
    </w:tbl>
    <w:p>
      <w:pPr>
        <w:pStyle w:val="Heading1"/>
        <w:jc w:val="left"/>
      </w:pPr>
      <w:r>
        <w:t>2. Hướng dẫn cho người dùng cuối</w:t>
      </w:r>
    </w:p>
    <w:p>
      <w:pPr>
        <w:pStyle w:val="Heading2"/>
        <w:jc w:val="left"/>
      </w:pPr>
      <w:r>
        <w:t>2.1 Đăng ký và đăng nhập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trang chủ và chọn Đăng ký hoặc Đăng nhập.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đúng loại tài khoản: Ứng viên hoặc Nhà tuyển dụng.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Điền thông tin bắt buộc và xác nhận email nếu hệ thống yêu cầu.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Sau khi đăng nhập, hệ thống đưa bạn đến trang tổng quan phù hợp.</w:t>
      </w:r>
    </w:p>
    <w:p>
      <w:pPr>
        <w:pStyle w:val="Heading2"/>
        <w:jc w:val="left"/>
      </w:pPr>
      <w:r>
        <w:t>2.2 Tạo và cập nhật hồ sơ cá nhân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Hồ sơ hoặc Profile.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Cập nhật thông tin cơ bản: họ tên, số điện thoại, ngày sinh, địa chỉ, kinh nghiệm, học vấn và kỹ năng.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Tải lên CV hoặc tạo hồ sơ trực tuyến.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Lưu lại để hệ thống dùng cho việc ứng tuyển.</w:t>
      </w:r>
    </w:p>
    <w:p>
      <w:pPr>
        <w:pStyle w:val="Heading2"/>
        <w:jc w:val="left"/>
      </w:pPr>
      <w:r>
        <w:t>2.3 Tìm việc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Việc làm.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Dùng bộ lọc theo từ khóa, ngành nghề, tỉnh thành và loại công việc.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chi tiết tin tuyển dụng để xem mô tả công việc, yêu cầu, quyền lợi và thông tin liên hệ.</w:t>
      </w:r>
    </w:p>
    <w:p>
      <w:pPr>
        <w:pStyle w:val="Heading2"/>
        <w:jc w:val="left"/>
      </w:pPr>
      <w:r>
        <w:t>2.4 Lưu tin và ứng tuyển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một tin tuyển dụng phù hợp.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Lưu tin nếu muốn xem lại sau.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Ứng tuyển để nộp hồ sơ.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lại CV và thông tin liên hệ trước khi gửi.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Theo dõi trạng thái ở Việc đã ứng tuyển hoặc My Jobs.</w:t>
      </w:r>
    </w:p>
    <w:p>
      <w:pPr>
        <w:pStyle w:val="Heading2"/>
        <w:jc w:val="left"/>
      </w:pPr>
      <w:r>
        <w:t>2.5 Theo dõi phỏng vấn AI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Khi được mời phỏng vấn, mở mục Phỏng vấn của tôi hoặc liên kết từ hệ thống.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thiết bị âm thanh và mạng trước khi vào phòng.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Thực hiện phỏng vấn theo hướng dẫn trên màn hình.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Sau khi kết thúc, xem lại trạng thái và lịch sử nếu hệ thống có hiển thị.</w:t>
      </w:r>
    </w:p>
    <w:p>
      <w:pPr>
        <w:pStyle w:val="Heading2"/>
        <w:jc w:val="left"/>
      </w:pPr>
      <w:r>
        <w:t>2.6 Nhắn tin, thông báo và công ty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Thông báo để xem cập nhật mới.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Chat để trao đổi khi hệ thống cho phép.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Công ty để xem thông tin doanh nghiệp và bài viết liên quan.</w:t>
      </w:r>
    </w:p>
    <w:p>
      <w:pPr>
        <w:pStyle w:val="Heading1"/>
        <w:jc w:val="left"/>
      </w:pPr>
      <w:r>
        <w:t>3. Hướng dẫn cho nhà tuyển dụng</w:t>
      </w:r>
    </w:p>
    <w:p>
      <w:pPr>
        <w:pStyle w:val="Heading2"/>
        <w:jc w:val="left"/>
      </w:pPr>
      <w:r>
        <w:t>3.1 Đăng ký và xác thực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Nhà tuyển dụng khi đăng ký.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Điền thông tin doanh nghiệp và tài khoản.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Hoàn tất xác minh nếu hệ thống yêu cầu.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Sau khi vào cổng employer, hệ thống sẽ mở trang dashboard.</w:t>
      </w:r>
    </w:p>
    <w:p>
      <w:pPr>
        <w:pStyle w:val="Heading2"/>
        <w:jc w:val="left"/>
      </w:pPr>
      <w:r>
        <w:t>3.2 Quản lý công ty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Company hoặc Công ty.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Cập nhật tên công ty, logo, ảnh bìa, mô tả, website và mạng xã hội.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Quản lý thành viên nội bộ ở mục Employees nếu có quyền.</w:t>
      </w:r>
    </w:p>
    <w:p>
      <w:pPr>
        <w:pStyle w:val="Heading2"/>
        <w:jc w:val="left"/>
      </w:pPr>
      <w:r>
        <w:t>3.3 Đăng và quản lý tin tuyển dụng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Job Posts.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Create để tạo tin mới.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Nhập tên việc làm, số lượng, lương, địa điểm, mô tả, yêu cầu và quyền lợi.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Lưu tin và chờ duyệt nếu quy trình yêu cầu.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Theo dõi lượt xem, lượt chia sẻ và trạng thái tin.</w:t>
      </w:r>
    </w:p>
    <w:p>
      <w:pPr>
        <w:pStyle w:val="Heading2"/>
        <w:jc w:val="left"/>
      </w:pPr>
      <w:r>
        <w:t>3.4 Tìm kiếm và quản lý ứng viên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Candidates, Profiles hoặc Applied Profiles.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Lọc theo kỹ năng, kinh nghiệm, vị trí hoặc hồ sơ đã ứng tuyển.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hồ sơ chi tiết để xem thông tin cá nhân, kinh nghiệm, học vấn, kỹ năng và chứng chỉ.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Lưu hồ sơ ứng viên phù hợp để theo dõi sau.</w:t>
      </w:r>
    </w:p>
    <w:p>
      <w:pPr>
        <w:pStyle w:val="Heading2"/>
        <w:jc w:val="left"/>
      </w:pPr>
      <w:r>
        <w:t>3.5 Tạo phỏng vấn AI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Interviews.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Create để tạo phiên phỏng vấn.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Chọn bộ câu hỏi hoặc nhóm câu hỏi phù hợp.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Thiết lập lịch hẹn, ứng viên và tin tuyển dụng.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Chia sẻ link hoặc mã mời cho ứng viên.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Theo dõi lịch sử, transcript và điểm đánh giá sau phỏng vấn.</w:t>
      </w:r>
    </w:p>
    <w:p>
      <w:pPr>
        <w:pStyle w:val="Heading2"/>
        <w:jc w:val="left"/>
      </w:pPr>
      <w:r>
        <w:t>3.6 Quản lý nội dung và hỗ trợ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Blog để tạo bài viết tuyển dụng hoặc thương hiệu nhà tuyển dụng.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Notifications để xem thông báo hệ thống.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Support nếu cần hỗ trợ.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Settings để cập nhật cấu hình tài khoản.</w:t>
      </w:r>
    </w:p>
    <w:p>
      <w:pPr>
        <w:pStyle w:val="Heading1"/>
        <w:jc w:val="left"/>
      </w:pPr>
      <w:r>
        <w:t>4. Hướng dẫn cho admin</w:t>
      </w:r>
    </w:p>
    <w:p>
      <w:pPr>
        <w:pStyle w:val="Heading2"/>
        <w:jc w:val="left"/>
      </w:pPr>
      <w:r>
        <w:t>4.1 Đăng nhập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Truy cập /admin/login.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Đăng nhập bằng tài khoản có quyền quản trị.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Sau khi vào hệ thống, mở Dashboard để xem tổng quan.</w:t>
      </w:r>
    </w:p>
    <w:p>
      <w:pPr>
        <w:pStyle w:val="Heading2"/>
        <w:jc w:val="left"/>
      </w:pPr>
      <w:r>
        <w:t>4.2 Các khu vực quản trị chính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Jobs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Profiles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Companies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Resumes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Interviews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Question Bank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Question Groups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Articles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Banners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Banner Types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Feedbacks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Cities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Districts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Wards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Job Activity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Job Notifications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Settings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Chat</w:t>
      </w:r>
    </w:p>
    <w:p>
      <w:pPr>
        <w:pStyle w:val="Heading2"/>
        <w:jc w:val="left"/>
      </w:pPr>
      <w:r>
        <w:t>4.3 Quản lý người dùng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Users.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trạng thái tài khoản: hoạt động, xác minh email, quyền staff hoặc superuser.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Cập nhật thông tin, đổi mật khẩu hoặc bật/tắt tài khoản khi cần.</w:t>
      </w:r>
    </w:p>
    <w:p>
      <w:pPr>
        <w:pStyle w:val="Heading2"/>
        <w:jc w:val="left"/>
      </w:pPr>
      <w:r>
        <w:t>4.4 Quản lý tin tuyển dụng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Jobs.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Duyệt nội dung tin và kiểm tra tính hợp lệ.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Thay đổi trạng thái tin khi cần: chờ duyệt, đã duyệt hoặc từ chối.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Theo dõi lượt xem, lượt chia sẻ và lịch sử thay đổi.</w:t>
      </w:r>
    </w:p>
    <w:p>
      <w:pPr>
        <w:pStyle w:val="Heading2"/>
        <w:jc w:val="left"/>
      </w:pPr>
      <w:r>
        <w:t>4.5 Quản lý phỏng vấn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Interviews.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danh sách phiên phỏng vấn, transcript và đánh giá.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Mở Question Bank và Question Groups để quản lý bộ câu hỏi.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thống kê phỏng vấn nếu cần.</w:t>
      </w:r>
    </w:p>
    <w:p>
      <w:pPr>
        <w:pStyle w:val="Heading2"/>
        <w:jc w:val="left"/>
      </w:pPr>
      <w:r>
        <w:t>4.6 Quản lý nội dung và giao diện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Articles để tạo hoặc sửa bài viết.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Banners và Banner Types để quản lý banner hiển thị.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Feedbacks để duyệt phản hồi người dùng.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Settings để cấu hình các tham số hệ thống.</w:t>
      </w:r>
    </w:p>
    <w:p>
      <w:pPr>
        <w:pStyle w:val="Heading2"/>
        <w:jc w:val="left"/>
      </w:pPr>
      <w:r>
        <w:t>4.7 Quản lý địa danh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Vào Cities, Districts và Wards.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Kiểm tra dữ liệu địa lý dùng cho bộ lọc và hồ sơ.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Cập nhật khi có thay đổi dữ liệu hành chính.</w:t>
      </w:r>
    </w:p>
    <w:p>
      <w:pPr>
        <w:pStyle w:val="Heading1"/>
        <w:jc w:val="left"/>
      </w:pPr>
      <w:r>
        <w:t>5. Lưu ý vận hành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Tài khoản phải đúng loại quyền mới thấy đúng portal.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Một số chức năng có thể yêu cầu email đã xác minh.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Khi upload ảnh hoặc CV, nên dùng định dạng phổ biến như JPG, PNG, PDF.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Nếu phỏng vấn AI không vào được, kiểm tra lại micro, camera và kết nối mạng.</w:t>
      </w:r>
    </w:p>
    <w:p>
      <w:pPr>
        <w:pStyle w:val="Heading1"/>
        <w:jc w:val="left"/>
      </w:pPr>
      <w:r>
        <w:t>6. Hỗ trợ</w:t>
      </w:r>
    </w:p>
    <w:p>
      <w:r>
        <w:rPr>
          <w:rFonts w:ascii="Times New Roman" w:hAnsi="Times New Roman" w:eastAsia="Times New Roman"/>
          <w:sz w:val="24"/>
        </w:rPr>
        <w:t>Nếu cần chỉnh sửa thêm theo đúng quy trình nội bộ, nên bổ sung: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Tên thương hiệu chính thức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Ảnh chụp màn hình từng bước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Số hotline hoặc email hỗ trợ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Quy trình phê duyệt nội bộ của doanh nghiệp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