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A0509 1-3 데이터 기반 VLA·World Model 실험 파이프라인</w:t>
      </w:r>
    </w:p>
    <w:p>
      <w:pPr>
        <w:jc w:val="center"/>
      </w:pPr>
      <w:r>
        <w:rPr>
          <w:i/>
        </w:rPr>
        <w:t>Isaac Sim 검증 → VLA 검증 → 실제 로봇 → World Model → Policy Evaluation / Planning</w:t>
      </w:r>
    </w:p>
    <w:p>
      <w:pPr>
        <w:pStyle w:val="Heading1"/>
      </w:pPr>
      <w:r>
        <w:t>1. 실험 목적</w:t>
      </w:r>
    </w:p>
    <w:p>
      <w:r>
        <w:t>현재 1-3 데이터셋(Home 위치 고정 / Cube 위치 랜덤)으로 학습한 OpenVLA-OFT가 실제 A0509에서 정상적으로 추론하지 못하는 원인을 단계적으로 분리하고, 이후 동일 데이터를 기반으로 World Model을 구축하여 VLA policy evaluation 및 planning으로 확장하는 것을 목표로 한다.</w:t>
      </w:r>
    </w:p>
    <w:p>
      <w:r>
        <w:t>1-4 데이터는 Cube 위치와 카메라 정렬 위치가 고정되어 있어 모델이 visual grounding을 학습했는지 고정 trajectory를 학습했는지 판단하기 어렵다. 따라서 이후 검증의 기준 데이터셋은 1-3으로 설정한다.</w:t>
      </w:r>
    </w:p>
    <w:p>
      <w:pPr>
        <w:pStyle w:val="Heading1"/>
      </w:pPr>
      <w:r>
        <w:t>2. 기준 데이터셋: 1-3 Replay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항목</w:t>
            </w:r>
          </w:p>
        </w:tc>
        <w:tc>
          <w:tcPr>
            <w:tcW w:type="dxa" w:w="4986"/>
          </w:tcPr>
          <w:p>
            <w:r>
              <w:t>설정</w:t>
            </w:r>
          </w:p>
        </w:tc>
      </w:tr>
      <w:tr>
        <w:tc>
          <w:tcPr>
            <w:tcW w:type="dxa" w:w="4986"/>
          </w:tcPr>
          <w:p>
            <w:r>
              <w:t>Home position</w:t>
            </w:r>
          </w:p>
        </w:tc>
        <w:tc>
          <w:tcPr>
            <w:tcW w:type="dxa" w:w="4986"/>
          </w:tcPr>
          <w:p>
            <w:r>
              <w:t>Fixed</w:t>
            </w:r>
          </w:p>
        </w:tc>
      </w:tr>
      <w:tr>
        <w:tc>
          <w:tcPr>
            <w:tcW w:type="dxa" w:w="4986"/>
          </w:tcPr>
          <w:p>
            <w:r>
              <w:t>Cube position</w:t>
            </w:r>
          </w:p>
        </w:tc>
        <w:tc>
          <w:tcPr>
            <w:tcW w:type="dxa" w:w="4986"/>
          </w:tcPr>
          <w:p>
            <w:r>
              <w:t>Random</w:t>
            </w:r>
          </w:p>
        </w:tc>
      </w:tr>
      <w:tr>
        <w:tc>
          <w:tcPr>
            <w:tcW w:type="dxa" w:w="4986"/>
          </w:tcPr>
          <w:p>
            <w:r>
              <w:t>Camera alignment X</w:t>
            </w:r>
          </w:p>
        </w:tc>
        <w:tc>
          <w:tcPr>
            <w:tcW w:type="dxa" w:w="4986"/>
          </w:tcPr>
          <w:p>
            <w:r>
              <w:t>Cube X</w:t>
            </w:r>
          </w:p>
        </w:tc>
      </w:tr>
      <w:tr>
        <w:tc>
          <w:tcPr>
            <w:tcW w:type="dxa" w:w="4986"/>
          </w:tcPr>
          <w:p>
            <w:r>
              <w:t>Camera alignment Y</w:t>
            </w:r>
          </w:p>
        </w:tc>
        <w:tc>
          <w:tcPr>
            <w:tcW w:type="dxa" w:w="4986"/>
          </w:tcPr>
          <w:p>
            <w:r>
              <w:t>Cube Y</w:t>
            </w:r>
          </w:p>
        </w:tc>
      </w:tr>
      <w:tr>
        <w:tc>
          <w:tcPr>
            <w:tcW w:type="dxa" w:w="4986"/>
          </w:tcPr>
          <w:p>
            <w:r>
              <w:t>Camera alignment Z</w:t>
            </w:r>
          </w:p>
        </w:tc>
        <w:tc>
          <w:tcPr>
            <w:tcW w:type="dxa" w:w="4986"/>
          </w:tcPr>
          <w:p>
            <w:r>
              <w:t>Cube Z + 일정 거리</w:t>
            </w:r>
          </w:p>
        </w:tc>
      </w:tr>
      <w:tr>
        <w:tc>
          <w:tcPr>
            <w:tcW w:type="dxa" w:w="4986"/>
          </w:tcPr>
          <w:p>
            <w:r>
              <w:t>수집 방식</w:t>
            </w:r>
          </w:p>
        </w:tc>
        <w:tc>
          <w:tcPr>
            <w:tcW w:type="dxa" w:w="4986"/>
          </w:tcPr>
          <w:p>
            <w:r>
              <w:t>Replay</w:t>
            </w:r>
          </w:p>
        </w:tc>
      </w:tr>
    </w:tbl>
    <w:p>
      <w:pPr>
        <w:pStyle w:val="Heading1"/>
      </w:pPr>
      <w:r>
        <w:t>3. Phase 1 — 1-3 데이터 수치 검증</w:t>
      </w:r>
    </w:p>
    <w:p>
      <w:r>
        <w:t>목적: 모델이나 시뮬레이터를 사용하기 전에 데이터 자체의 오류를 제거한다.</w:t>
      </w:r>
    </w:p>
    <w:p>
      <w:pPr>
        <w:pStyle w:val="ListBullet"/>
      </w:pPr>
      <w:r>
        <w:t>image_t, state_t, action_t, state_(t+1)의 시간 정렬 확인</w:t>
      </w:r>
    </w:p>
    <w:p>
      <w:pPr>
        <w:pStyle w:val="ListBullet"/>
      </w:pPr>
      <w:r>
        <w:t>저장된 action과 pose 차이(action_t = pose_(t+1) - pose_t)가 일치하는지 확인</w:t>
      </w:r>
    </w:p>
    <w:p>
      <w:pPr>
        <w:pStyle w:val="ListBullet"/>
      </w:pPr>
      <w:r>
        <w:t>dx, dy, dz, dRx, dRy, dRz, gripper의 단위 및 범위 확인</w:t>
      </w:r>
    </w:p>
    <w:p>
      <w:pPr>
        <w:pStyle w:val="ListBullet"/>
      </w:pPr>
      <w:r>
        <w:t>Cube 위치별 action 분포 확인</w:t>
      </w:r>
    </w:p>
    <w:p>
      <w:pPr>
        <w:pStyle w:val="ListBullet"/>
      </w:pPr>
      <w:r>
        <w:t>Left / Center / Right 등 Cube 위치 변화에 따라 이동 방향이 실제로 달라지는지 확인</w:t>
      </w:r>
    </w:p>
    <w:p>
      <w:pPr>
        <w:pStyle w:val="Heading1"/>
      </w:pPr>
      <w:r>
        <w:t>4. Phase 2 — Isaac Sim Ground-Truth Replay 검증</w:t>
      </w:r>
    </w:p>
    <w:p>
      <w:r>
        <w:t>이 단계에서는 VLA를 사용하지 않고, 1-3 데이터셋에 저장된 Ground-Truth action sequence를 Isaac Sim A0509에 그대로 입력한다.</w:t>
      </w:r>
    </w:p>
    <w:p>
      <w:r>
        <w:t>1-3 Dataset → GT Action Sequence → Isaac Sim A0509 → Trajectory 확인</w:t>
      </w:r>
    </w:p>
    <w:p>
      <w:pPr>
        <w:pStyle w:val="ListBullet"/>
      </w:pPr>
      <w:r>
        <w:t>저장된 action만으로 목표 Cube 위치까지 정상적으로 접근하는지 확인</w:t>
      </w:r>
    </w:p>
    <w:p>
      <w:pPr>
        <w:pStyle w:val="ListBullet"/>
      </w:pPr>
      <w:r>
        <w:t>좌표계와 delta action 정의가 올바른지 확인</w:t>
      </w:r>
    </w:p>
    <w:p>
      <w:pPr>
        <w:pStyle w:val="ListBullet"/>
      </w:pPr>
      <w:r>
        <w:t>translation/rotation 단위와 scaling 확인</w:t>
      </w:r>
    </w:p>
    <w:p>
      <w:pPr>
        <w:pStyle w:val="ListBullet"/>
      </w:pPr>
      <w:r>
        <w:t>대표 Cube 위치(Left / Center / Right, 필요 시 Near / Far)별 replay 확인</w:t>
      </w:r>
    </w:p>
    <w:p>
      <w:r>
        <w:t>판정: GT replay부터 실패하면 VLA 학습을 분석하기 전에 데이터 변환, 좌표계, action scale, rotation 또는 timestamp alignment를 수정한다.</w:t>
      </w:r>
    </w:p>
    <w:p>
      <w:pPr>
        <w:pStyle w:val="Heading1"/>
      </w:pPr>
      <w:r>
        <w:t>5. Phase 3 — OpenVLA / OpenVLA-OFT Offline 검증</w:t>
      </w:r>
    </w:p>
    <w:p>
      <w:r>
        <w:t>Isaac Sim에서 1-3 GT trajectory가 정상임을 확인한 후, 실제 로봇을 움직이지 않고 모델 출력 자체를 비교한다.</w:t>
      </w:r>
    </w:p>
    <w:p>
      <w:r>
        <w:t>동일 Home에서 Cube를 Left / Center / Right에 배치한 이미지를 각각 모델에 입력한다.</w:t>
      </w:r>
    </w:p>
    <w:p>
      <w:pPr>
        <w:pStyle w:val="ListBullet"/>
      </w:pPr>
      <w:r>
        <w:t>OpenVLA와 OpenVLA-OFT를 동일한 1-3 데이터 및 동일 조건으로 비교</w:t>
      </w:r>
    </w:p>
    <w:p>
      <w:pPr>
        <w:pStyle w:val="ListBullet"/>
      </w:pPr>
      <w:r>
        <w:t>Cube 위치가 달라졌을 때 첫 action 및 action chunk의 dx/dy 방향이 달라지는지 확인</w:t>
      </w:r>
    </w:p>
    <w:p>
      <w:pPr>
        <w:pStyle w:val="ListBullet"/>
      </w:pPr>
      <w:r>
        <w:t>우선 action 크기보다 방향 반응 여부를 확인</w:t>
      </w:r>
    </w:p>
    <w:p>
      <w:pPr>
        <w:pStyle w:val="ListBullet"/>
      </w:pPr>
      <w:r>
        <w:t>서로 다른 이미지에도 거의 동일한 action이 출력된다면 visual grounding 실패 가능성을 우선 검토</w:t>
      </w:r>
    </w:p>
    <w:p>
      <w:pPr>
        <w:pStyle w:val="Heading1"/>
      </w:pPr>
      <w:r>
        <w:t>6. Phase 4 — VLA + Isaac Sim Closed-loop 검증</w:t>
      </w:r>
    </w:p>
    <w:p>
      <w:r>
        <w:t>Ground-Truth action replay가 아니라 Isaac Sim 카메라 관측을 VLA에 입력하고, VLA가 생성한 action으로 A0509를 반복 제어하는 closed-loop 실험을 수행한다.</w:t>
      </w:r>
    </w:p>
    <w:p>
      <w:r>
        <w:t>Isaac Camera → VLA → Predicted Action → Isaac A0509 → Next Image → VLA → 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Cube 조건</w:t>
            </w:r>
          </w:p>
        </w:tc>
        <w:tc>
          <w:tcPr>
            <w:tcW w:type="dxa" w:w="3324"/>
          </w:tcPr>
          <w:p>
            <w:r>
              <w:t>OpenVLA</w:t>
            </w:r>
          </w:p>
        </w:tc>
        <w:tc>
          <w:tcPr>
            <w:tcW w:type="dxa" w:w="3324"/>
          </w:tcPr>
          <w:p>
            <w:r>
              <w:t>OpenVLA-OFT</w:t>
            </w:r>
          </w:p>
        </w:tc>
      </w:tr>
      <w:tr>
        <w:tc>
          <w:tcPr>
            <w:tcW w:type="dxa" w:w="3324"/>
          </w:tcPr>
          <w:p>
            <w:r>
              <w:t>Left</w:t>
            </w:r>
          </w:p>
        </w:tc>
        <w:tc>
          <w:tcPr>
            <w:tcW w:type="dxa" w:w="3324"/>
          </w:tcPr>
          <w:p>
            <w:r>
              <w:t>성공률 기록</w:t>
            </w:r>
          </w:p>
        </w:tc>
        <w:tc>
          <w:tcPr>
            <w:tcW w:type="dxa" w:w="3324"/>
          </w:tcPr>
          <w:p>
            <w:r>
              <w:t>성공률 기록</w:t>
            </w:r>
          </w:p>
        </w:tc>
      </w:tr>
      <w:tr>
        <w:tc>
          <w:tcPr>
            <w:tcW w:type="dxa" w:w="3324"/>
          </w:tcPr>
          <w:p>
            <w:r>
              <w:t>Center</w:t>
            </w:r>
          </w:p>
        </w:tc>
        <w:tc>
          <w:tcPr>
            <w:tcW w:type="dxa" w:w="3324"/>
          </w:tcPr>
          <w:p>
            <w:r>
              <w:t>성공률 기록</w:t>
            </w:r>
          </w:p>
        </w:tc>
        <w:tc>
          <w:tcPr>
            <w:tcW w:type="dxa" w:w="3324"/>
          </w:tcPr>
          <w:p>
            <w:r>
              <w:t>성공률 기록</w:t>
            </w:r>
          </w:p>
        </w:tc>
      </w:tr>
      <w:tr>
        <w:tc>
          <w:tcPr>
            <w:tcW w:type="dxa" w:w="3324"/>
          </w:tcPr>
          <w:p>
            <w:r>
              <w:t>Right</w:t>
            </w:r>
          </w:p>
        </w:tc>
        <w:tc>
          <w:tcPr>
            <w:tcW w:type="dxa" w:w="3324"/>
          </w:tcPr>
          <w:p>
            <w:r>
              <w:t>성공률 기록</w:t>
            </w:r>
          </w:p>
        </w:tc>
        <w:tc>
          <w:tcPr>
            <w:tcW w:type="dxa" w:w="3324"/>
          </w:tcPr>
          <w:p>
            <w:r>
              <w:t>성공률 기록</w:t>
            </w:r>
          </w:p>
        </w:tc>
      </w:tr>
      <w:tr>
        <w:tc>
          <w:tcPr>
            <w:tcW w:type="dxa" w:w="3324"/>
          </w:tcPr>
          <w:p>
            <w:r>
              <w:t>학습 위치 사이</w:t>
            </w:r>
          </w:p>
        </w:tc>
        <w:tc>
          <w:tcPr>
            <w:tcW w:type="dxa" w:w="3324"/>
          </w:tcPr>
          <w:p>
            <w:r>
              <w:t>성공률 기록</w:t>
            </w:r>
          </w:p>
        </w:tc>
        <w:tc>
          <w:tcPr>
            <w:tcW w:type="dxa" w:w="3324"/>
          </w:tcPr>
          <w:p>
            <w:r>
              <w:t>성공률 기록</w:t>
            </w:r>
          </w:p>
        </w:tc>
      </w:tr>
      <w:tr>
        <w:tc>
          <w:tcPr>
            <w:tcW w:type="dxa" w:w="3324"/>
          </w:tcPr>
          <w:p>
            <w:r>
              <w:t>학습 범위 경계</w:t>
            </w:r>
          </w:p>
        </w:tc>
        <w:tc>
          <w:tcPr>
            <w:tcW w:type="dxa" w:w="3324"/>
          </w:tcPr>
          <w:p>
            <w:r>
              <w:t>성공률 기록</w:t>
            </w:r>
          </w:p>
        </w:tc>
        <w:tc>
          <w:tcPr>
            <w:tcW w:type="dxa" w:w="3324"/>
          </w:tcPr>
          <w:p>
            <w:r>
              <w:t>성공률 기록</w:t>
            </w:r>
          </w:p>
        </w:tc>
      </w:tr>
    </w:tbl>
    <w:p>
      <w:pPr>
        <w:pStyle w:val="Heading1"/>
      </w:pPr>
      <w:r>
        <w:t>7. Phase 5 — 실제 A0509 검증</w:t>
      </w:r>
    </w:p>
    <w:p>
      <w:r>
        <w:t>Isaac Sim에서 policy 동작을 확인한 후 실제 ZED 2i 관측과 A0509를 사용해 동일 조건을 검증한다.</w:t>
      </w:r>
    </w:p>
    <w:p>
      <w:r>
        <w:t>Real ZED Image → VLA → Action → Unit/Scale 변환 → A0509</w:t>
      </w:r>
    </w:p>
    <w:p>
      <w:r>
        <w:t>학습 데이터의 translation은 m 단위이고 Doosan 제어에서는 mm 변환이 필요하므로 기본적으로 ×1000을 사용한다. 현재 이동량 확인을 위해 ×3000까지 확대하여 사용한 이력이 있으므로 scaling을 별도 ablation 변수로 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모델</w:t>
            </w:r>
          </w:p>
        </w:tc>
        <w:tc>
          <w:tcPr>
            <w:tcW w:type="dxa" w:w="2493"/>
          </w:tcPr>
          <w:p>
            <w:r>
              <w:t>×1000</w:t>
            </w:r>
          </w:p>
        </w:tc>
        <w:tc>
          <w:tcPr>
            <w:tcW w:type="dxa" w:w="2493"/>
          </w:tcPr>
          <w:p>
            <w:r>
              <w:t>×2000</w:t>
            </w:r>
          </w:p>
        </w:tc>
        <w:tc>
          <w:tcPr>
            <w:tcW w:type="dxa" w:w="2493"/>
          </w:tcPr>
          <w:p>
            <w:r>
              <w:t>×3000</w:t>
            </w:r>
          </w:p>
        </w:tc>
      </w:tr>
      <w:tr>
        <w:tc>
          <w:tcPr>
            <w:tcW w:type="dxa" w:w="2493"/>
          </w:tcPr>
          <w:p>
            <w:r>
              <w:t>OpenVLA</w:t>
            </w:r>
          </w:p>
        </w:tc>
        <w:tc>
          <w:tcPr>
            <w:tcW w:type="dxa" w:w="2493"/>
          </w:tcPr>
          <w:p>
            <w:r>
              <w:t>성공률 / 경로 기록</w:t>
            </w:r>
          </w:p>
        </w:tc>
        <w:tc>
          <w:tcPr>
            <w:tcW w:type="dxa" w:w="2493"/>
          </w:tcPr>
          <w:p>
            <w:r>
              <w:t>성공률 / 경로 기록</w:t>
            </w:r>
          </w:p>
        </w:tc>
        <w:tc>
          <w:tcPr>
            <w:tcW w:type="dxa" w:w="2493"/>
          </w:tcPr>
          <w:p>
            <w:r>
              <w:t>성공률 / 경로 기록</w:t>
            </w:r>
          </w:p>
        </w:tc>
      </w:tr>
      <w:tr>
        <w:tc>
          <w:tcPr>
            <w:tcW w:type="dxa" w:w="2493"/>
          </w:tcPr>
          <w:p>
            <w:r>
              <w:t>OpenVLA-OFT</w:t>
            </w:r>
          </w:p>
        </w:tc>
        <w:tc>
          <w:tcPr>
            <w:tcW w:type="dxa" w:w="2493"/>
          </w:tcPr>
          <w:p>
            <w:r>
              <w:t>성공률 / 경로 기록</w:t>
            </w:r>
          </w:p>
        </w:tc>
        <w:tc>
          <w:tcPr>
            <w:tcW w:type="dxa" w:w="2493"/>
          </w:tcPr>
          <w:p>
            <w:r>
              <w:t>성공률 / 경로 기록</w:t>
            </w:r>
          </w:p>
        </w:tc>
        <w:tc>
          <w:tcPr>
            <w:tcW w:type="dxa" w:w="2493"/>
          </w:tcPr>
          <w:p>
            <w:r>
              <w:t>성공률 / 경로 기록</w:t>
            </w:r>
          </w:p>
        </w:tc>
      </w:tr>
    </w:tbl>
    <w:p>
      <w:pPr>
        <w:pStyle w:val="Heading1"/>
      </w:pPr>
      <w:r>
        <w:t>8. Baseline 확립 조건</w:t>
      </w:r>
    </w:p>
    <w:p>
      <w:r>
        <w:t>World Model 단계로 넘어가기 전에 다음 chain을 확인한다.</w:t>
      </w:r>
    </w:p>
    <w:p>
      <w:pPr>
        <w:pStyle w:val="ListNumber"/>
      </w:pPr>
      <w:r>
        <w:t>1-3 Dataset 정상</w:t>
      </w:r>
    </w:p>
    <w:p>
      <w:pPr>
        <w:pStyle w:val="ListNumber"/>
      </w:pPr>
      <w:r>
        <w:t>GT Action 정상</w:t>
      </w:r>
    </w:p>
    <w:p>
      <w:pPr>
        <w:pStyle w:val="ListNumber"/>
      </w:pPr>
      <w:r>
        <w:t>Isaac Sim Replay 정상</w:t>
      </w:r>
    </w:p>
    <w:p>
      <w:pPr>
        <w:pStyle w:val="ListNumber"/>
      </w:pPr>
      <w:r>
        <w:t>VLA Offline 출력이 Cube 위치 변화에 반응</w:t>
      </w:r>
    </w:p>
    <w:p>
      <w:pPr>
        <w:pStyle w:val="ListNumber"/>
      </w:pPr>
      <w:r>
        <w:t>VLA + Isaac Sim Closed-loop 결과 확보</w:t>
      </w:r>
    </w:p>
    <w:p>
      <w:pPr>
        <w:pStyle w:val="ListNumber"/>
      </w:pPr>
      <w:r>
        <w:t>Real A0509 결과 확보</w:t>
      </w:r>
    </w:p>
    <w:p>
      <w:pPr>
        <w:pStyle w:val="Heading1"/>
      </w:pPr>
      <w:r>
        <w:t>9. Phase 6 — World Model 구축</w:t>
      </w:r>
    </w:p>
    <w:p>
      <w:r>
        <w:t>초기 World Model은 대규모 비디오 생성 모델보다 작은 action-conditioned prediction baseline으로 시작한다.</w:t>
      </w:r>
    </w:p>
    <w:p>
      <w:r>
        <w:t>기본 학습 목표: (Image_t, State_t, Action_t) → Image_(t+1)</w:t>
      </w:r>
    </w:p>
    <w:p>
      <w:r>
        <w:t>확장 목표: (Image_t, State_t, Action_t) → (Image_(t+1), State_(t+1))</w:t>
      </w:r>
    </w:p>
    <w:p>
      <w:pPr>
        <w:pStyle w:val="ListBullet"/>
      </w:pPr>
      <w:r>
        <w:t>입력: 현재 RGB 이미지</w:t>
      </w:r>
    </w:p>
    <w:p>
      <w:pPr>
        <w:pStyle w:val="ListBullet"/>
      </w:pPr>
      <w:r>
        <w:t>입력: A0509 state [x, y, z, roll, pitch, yaw, gripper]</w:t>
      </w:r>
    </w:p>
    <w:p>
      <w:pPr>
        <w:pStyle w:val="ListBullet"/>
      </w:pPr>
      <w:r>
        <w:t>입력: 현재 action</w:t>
      </w:r>
    </w:p>
    <w:p>
      <w:pPr>
        <w:pStyle w:val="ListBullet"/>
      </w:pPr>
      <w:r>
        <w:t>출력: 다음 RGB 이미지</w:t>
      </w:r>
    </w:p>
    <w:p>
      <w:pPr>
        <w:pStyle w:val="ListBullet"/>
      </w:pPr>
      <w:r>
        <w:t>선택적 출력: 다음 robot state</w:t>
      </w:r>
    </w:p>
    <w:p>
      <w:pPr>
        <w:pStyle w:val="Heading1"/>
      </w:pPr>
      <w:r>
        <w:t>10. Phase 7 — Multi-step World Model Rollout</w:t>
      </w:r>
    </w:p>
    <w:p>
      <w:r>
        <w:t>1-step prediction이 충분히 동작하면 action sequence 또는 action chunk를 조건으로 여러 미래 frame을 예측한다.</w:t>
      </w:r>
    </w:p>
    <w:p>
      <w:r>
        <w:t>(I_t, [a_t, a_(t+1), …, a_(t+H)]) → [Î_(t+1), Î_(t+2), …, Î_(t+H)]</w:t>
      </w:r>
    </w:p>
    <w:p>
      <w:r>
        <w:t>이를 통해 현재 관측과 VLA action chunk를 입력했을 때 로봇이 앞으로 어떤 장면을 만들 것으로 예측되는지 확인한다.</w:t>
      </w:r>
    </w:p>
    <w:p>
      <w:pPr>
        <w:pStyle w:val="Heading1"/>
      </w:pPr>
      <w:r>
        <w:t>11. Phase 8 — Isaac Sim vs World Model vs Real 비교</w:t>
      </w:r>
    </w:p>
    <w:p>
      <w:r>
        <w:t>동일한 initial condition과 동일한 action sequence를 Isaac Sim, World Model, 실제 A0509에 적용하여 미래 trajectory의 일치도를 비교한다.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평가 항목</w:t>
            </w:r>
          </w:p>
        </w:tc>
        <w:tc>
          <w:tcPr>
            <w:tcW w:type="dxa" w:w="2493"/>
          </w:tcPr>
          <w:p>
            <w:r>
              <w:t>Isaac Sim</w:t>
            </w:r>
          </w:p>
        </w:tc>
        <w:tc>
          <w:tcPr>
            <w:tcW w:type="dxa" w:w="2493"/>
          </w:tcPr>
          <w:p>
            <w:r>
              <w:t>World Model</w:t>
            </w:r>
          </w:p>
        </w:tc>
        <w:tc>
          <w:tcPr>
            <w:tcW w:type="dxa" w:w="2493"/>
          </w:tcPr>
          <w:p>
            <w:r>
              <w:t>Real A0509</w:t>
            </w:r>
          </w:p>
        </w:tc>
      </w:tr>
      <w:tr>
        <w:tc>
          <w:tcPr>
            <w:tcW w:type="dxa" w:w="2493"/>
          </w:tcPr>
          <w:p>
            <w:r>
              <w:t>Trajectory</w:t>
            </w:r>
          </w:p>
        </w:tc>
        <w:tc>
          <w:tcPr>
            <w:tcW w:type="dxa" w:w="2493"/>
          </w:tcPr>
          <w:p>
            <w:r>
              <w:t>기록</w:t>
            </w:r>
          </w:p>
        </w:tc>
        <w:tc>
          <w:tcPr>
            <w:tcW w:type="dxa" w:w="2493"/>
          </w:tcPr>
          <w:p>
            <w:r>
              <w:t>예측</w:t>
            </w:r>
          </w:p>
        </w:tc>
        <w:tc>
          <w:tcPr>
            <w:tcW w:type="dxa" w:w="2493"/>
          </w:tcPr>
          <w:p>
            <w:r>
              <w:t>기록</w:t>
            </w:r>
          </w:p>
        </w:tc>
      </w:tr>
      <w:tr>
        <w:tc>
          <w:tcPr>
            <w:tcW w:type="dxa" w:w="2493"/>
          </w:tcPr>
          <w:p>
            <w:r>
              <w:t>Cube-Gripper 거리</w:t>
            </w:r>
          </w:p>
        </w:tc>
        <w:tc>
          <w:tcPr>
            <w:tcW w:type="dxa" w:w="2493"/>
          </w:tcPr>
          <w:p>
            <w:r>
              <w:t>측정</w:t>
            </w:r>
          </w:p>
        </w:tc>
        <w:tc>
          <w:tcPr>
            <w:tcW w:type="dxa" w:w="2493"/>
          </w:tcPr>
          <w:p>
            <w:r>
              <w:t>예측/측정</w:t>
            </w:r>
          </w:p>
        </w:tc>
        <w:tc>
          <w:tcPr>
            <w:tcW w:type="dxa" w:w="2493"/>
          </w:tcPr>
          <w:p>
            <w:r>
              <w:t>측정</w:t>
            </w:r>
          </w:p>
        </w:tc>
      </w:tr>
      <w:tr>
        <w:tc>
          <w:tcPr>
            <w:tcW w:type="dxa" w:w="2493"/>
          </w:tcPr>
          <w:p>
            <w:r>
              <w:t>Alignment</w:t>
            </w:r>
          </w:p>
        </w:tc>
        <w:tc>
          <w:tcPr>
            <w:tcW w:type="dxa" w:w="2493"/>
          </w:tcPr>
          <w:p>
            <w:r>
              <w:t>성공/실패</w:t>
            </w:r>
          </w:p>
        </w:tc>
        <w:tc>
          <w:tcPr>
            <w:tcW w:type="dxa" w:w="2493"/>
          </w:tcPr>
          <w:p>
            <w:r>
              <w:t>예측</w:t>
            </w:r>
          </w:p>
        </w:tc>
        <w:tc>
          <w:tcPr>
            <w:tcW w:type="dxa" w:w="2493"/>
          </w:tcPr>
          <w:p>
            <w:r>
              <w:t>성공/실패</w:t>
            </w:r>
          </w:p>
        </w:tc>
      </w:tr>
      <w:tr>
        <w:tc>
          <w:tcPr>
            <w:tcW w:type="dxa" w:w="2493"/>
          </w:tcPr>
          <w:p>
            <w:r>
              <w:t>Grasp</w:t>
            </w:r>
          </w:p>
        </w:tc>
        <w:tc>
          <w:tcPr>
            <w:tcW w:type="dxa" w:w="2493"/>
          </w:tcPr>
          <w:p>
            <w:r>
              <w:t>성공/실패</w:t>
            </w:r>
          </w:p>
        </w:tc>
        <w:tc>
          <w:tcPr>
            <w:tcW w:type="dxa" w:w="2493"/>
          </w:tcPr>
          <w:p>
            <w:r>
              <w:t>예측</w:t>
            </w:r>
          </w:p>
        </w:tc>
        <w:tc>
          <w:tcPr>
            <w:tcW w:type="dxa" w:w="2493"/>
          </w:tcPr>
          <w:p>
            <w:r>
              <w:t>성공/실패</w:t>
            </w:r>
          </w:p>
        </w:tc>
      </w:tr>
    </w:tbl>
    <w:p>
      <w:pPr>
        <w:pStyle w:val="Heading1"/>
      </w:pPr>
      <w:r>
        <w:t>12. Phase 9 — World Model 기반 Policy Evaluation</w:t>
      </w:r>
    </w:p>
    <w:p>
      <w:r>
        <w:t>OpenVLA와 OpenVLA-OFT가 생성한 action을 World Model에 각각 넣어 미래 rollout을 생성하고, 실제 로봇 실행 없이 어느 policy가 목표 상태에 더 가까운 미래를 만드는지 평가한다.</w:t>
      </w:r>
    </w:p>
    <w:p>
      <w:r>
        <w:t>Real/Initial Observation → OpenVLA 또는 OFT → Action → World Model → Future Rollout → Goal Score</w:t>
      </w:r>
    </w:p>
    <w:p>
      <w:pPr>
        <w:pStyle w:val="Heading1"/>
      </w:pPr>
      <w:r>
        <w:t>13. Phase 10 — VLA + World Model Planning</w:t>
      </w:r>
    </w:p>
    <w:p>
      <w:r>
        <w:t>World Model의 policy 평가 신뢰도가 확보된 이후에는 여러 후보 action 또는 action chunk를 World Model에서 rollout하여 가장 높은 goal score를 갖는 action을 실제 A0509에 전달하는 planning 구조로 확장한다.</w:t>
      </w:r>
    </w:p>
    <w:p>
      <w:r>
        <w:t>VLA 후보 Actions → World Model Rollout → Goal Score 비교 → Best Action 선택 → A0509</w:t>
      </w:r>
    </w:p>
    <w:p>
      <w:pPr>
        <w:pStyle w:val="Heading1"/>
      </w:pPr>
      <w:r>
        <w:t>14. 전체 실험 순서</w:t>
      </w:r>
    </w:p>
    <w:p>
      <w:pPr>
        <w:pStyle w:val="ListNumber"/>
      </w:pPr>
      <w:r>
        <w:t>1-3 데이터 수치 검증</w:t>
      </w:r>
    </w:p>
    <w:p>
      <w:pPr>
        <w:pStyle w:val="ListNumber"/>
      </w:pPr>
      <w:r>
        <w:t>1-3 Ground-Truth action을 Isaac Sim에서 Replay</w:t>
      </w:r>
    </w:p>
    <w:p>
      <w:pPr>
        <w:pStyle w:val="ListNumber"/>
      </w:pPr>
      <w:r>
        <w:t>동일 1-3 데이터로 OpenVLA / OpenVLA-OFT Offline 비교</w:t>
      </w:r>
    </w:p>
    <w:p>
      <w:pPr>
        <w:pStyle w:val="ListNumber"/>
      </w:pPr>
      <w:r>
        <w:t>OpenVLA / OpenVLA-OFT를 Isaac Sim에서 Closed-loop 비교</w:t>
      </w:r>
    </w:p>
    <w:p>
      <w:pPr>
        <w:pStyle w:val="ListNumber"/>
      </w:pPr>
      <w:r>
        <w:t>실제 A0509에서 scaling ablation 및 성공률 측정</w:t>
      </w:r>
    </w:p>
    <w:p>
      <w:pPr>
        <w:pStyle w:val="ListNumber"/>
      </w:pPr>
      <w:r>
        <w:t>Baseline 결과 확립</w:t>
      </w:r>
    </w:p>
    <w:p>
      <w:pPr>
        <w:pStyle w:val="ListNumber"/>
      </w:pPr>
      <w:r>
        <w:t>1-3 데이터를 이용한 1-step World Model 학습</w:t>
      </w:r>
    </w:p>
    <w:p>
      <w:pPr>
        <w:pStyle w:val="ListNumber"/>
      </w:pPr>
      <w:r>
        <w:t>Multi-step action-conditioned rollout으로 확장</w:t>
      </w:r>
    </w:p>
    <w:p>
      <w:pPr>
        <w:pStyle w:val="ListNumber"/>
      </w:pPr>
      <w:r>
        <w:t>Isaac Sim / World Model / Real A0509 결과 비교</w:t>
      </w:r>
    </w:p>
    <w:p>
      <w:pPr>
        <w:pStyle w:val="ListNumber"/>
      </w:pPr>
      <w:r>
        <w:t>World Model 기반 OpenVLA / OFT policy evaluation</w:t>
      </w:r>
    </w:p>
    <w:p>
      <w:pPr>
        <w:pStyle w:val="ListNumber"/>
      </w:pPr>
      <w:r>
        <w:t>후보 action 평가를 이용한 VLA + World Model planning</w:t>
      </w:r>
    </w:p>
    <w:p>
      <w:pPr>
        <w:pStyle w:val="ListNumber"/>
      </w:pPr>
      <w:r>
        <w:t>실제 A0509에서 World Model-assisted control 검증</w:t>
      </w:r>
    </w:p>
    <w:p>
      <w:pPr>
        <w:pStyle w:val="Heading1"/>
      </w:pPr>
      <w:r>
        <w:t>15. 현재 가장 먼저 수행할 실험</w:t>
      </w:r>
    </w:p>
    <w:p>
      <w:r>
        <w:t>첫 번째 실험은 1-3 데이터의 Ground-Truth trajectory를 Isaac Sim에서 그대로 replay하는 것이다. 이 단계에서 데이터와 action pipeline이 정상임을 확인한 뒤 OpenVLA와 OpenVLA-OFT 비교로 넘어간다. World Model은 baseline이 확보된 이후 구축하여, 정상/비정상 policy를 구분하고 실제 결과와의 상관성을 검증하는 방향으로 사용한다.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